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ind w:firstLine="2088" w:firstLineChars="400"/>
        <w:rPr>
          <w:rFonts w:hint="eastAsia" w:ascii="Arial" w:hAnsi="Arial" w:eastAsia="宋体" w:cs="Arial"/>
          <w:b/>
          <w:sz w:val="52"/>
          <w:szCs w:val="52"/>
          <w:lang w:eastAsia="zh-CN"/>
        </w:rPr>
      </w:pPr>
      <w:r>
        <w:rPr>
          <w:rFonts w:hint="eastAsia" w:ascii="Arial" w:hAnsi="Arial" w:eastAsia="宋体" w:cs="Arial"/>
          <w:b/>
          <w:sz w:val="52"/>
          <w:szCs w:val="52"/>
          <w:lang w:eastAsia="zh-CN"/>
        </w:rPr>
        <w:drawing>
          <wp:anchor distT="0" distB="0" distL="114300" distR="114300" simplePos="0" relativeHeight="251714560" behindDoc="0" locked="0" layoutInCell="1" allowOverlap="1">
            <wp:simplePos x="0" y="0"/>
            <wp:positionH relativeFrom="column">
              <wp:posOffset>1844675</wp:posOffset>
            </wp:positionH>
            <wp:positionV relativeFrom="paragraph">
              <wp:posOffset>-304800</wp:posOffset>
            </wp:positionV>
            <wp:extent cx="3182620" cy="1591310"/>
            <wp:effectExtent l="0" t="0" r="0" b="0"/>
            <wp:wrapNone/>
            <wp:docPr id="9" name="图片 9" descr="7ff2899b194a76684f6f5dd6c94be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7ff2899b194a76684f6f5dd6c94beaa"/>
                    <pic:cNvPicPr>
                      <a:picLocks noChangeAspect="1"/>
                    </pic:cNvPicPr>
                  </pic:nvPicPr>
                  <pic:blipFill>
                    <a:blip r:embed="rId5"/>
                    <a:stretch>
                      <a:fillRect/>
                    </a:stretch>
                  </pic:blipFill>
                  <pic:spPr>
                    <a:xfrm>
                      <a:off x="0" y="0"/>
                      <a:ext cx="3182620" cy="1591310"/>
                    </a:xfrm>
                    <a:prstGeom prst="rect">
                      <a:avLst/>
                    </a:prstGeom>
                  </pic:spPr>
                </pic:pic>
              </a:graphicData>
            </a:graphic>
          </wp:anchor>
        </w:drawing>
      </w:r>
    </w:p>
    <w:p>
      <w:pPr>
        <w:spacing w:line="0" w:lineRule="atLeast"/>
        <w:ind w:firstLine="3840" w:firstLineChars="1200"/>
        <w:rPr>
          <w:rFonts w:ascii="Arial" w:hAnsi="Arial" w:cs="Arial"/>
          <w:bCs/>
          <w:sz w:val="32"/>
          <w:szCs w:val="32"/>
        </w:rPr>
      </w:pPr>
    </w:p>
    <w:p>
      <w:pPr>
        <w:spacing w:line="0" w:lineRule="atLeast"/>
        <w:ind w:firstLine="3614" w:firstLineChars="900"/>
        <w:rPr>
          <w:rFonts w:ascii="Verdana" w:hAnsi="Verdana" w:cs="Verdana"/>
          <w:b/>
          <w:sz w:val="40"/>
          <w:szCs w:val="40"/>
        </w:rPr>
      </w:pPr>
    </w:p>
    <w:p>
      <w:pPr>
        <w:spacing w:line="0" w:lineRule="atLeast"/>
        <w:ind w:firstLine="3614" w:firstLineChars="900"/>
        <w:rPr>
          <w:rFonts w:ascii="Arial" w:hAnsi="Arial" w:cs="Arial"/>
          <w:bCs/>
          <w:sz w:val="32"/>
          <w:szCs w:val="32"/>
        </w:rPr>
      </w:pPr>
      <w:r>
        <w:rPr>
          <w:rFonts w:ascii="Verdana" w:hAnsi="Verdana" w:cs="Verdana"/>
          <w:b/>
          <w:sz w:val="40"/>
          <w:szCs w:val="40"/>
        </w:rPr>
        <w:t>INDUCTION</w:t>
      </w:r>
      <w:r>
        <w:rPr>
          <w:rFonts w:hint="eastAsia" w:ascii="Verdana" w:hAnsi="Verdana" w:cs="Verdana"/>
          <w:b/>
          <w:sz w:val="40"/>
          <w:szCs w:val="40"/>
        </w:rPr>
        <w:t xml:space="preserve"> </w:t>
      </w:r>
      <w:r>
        <w:rPr>
          <w:rFonts w:ascii="Verdana" w:hAnsi="Verdana" w:cs="Verdana"/>
          <w:b/>
          <w:sz w:val="40"/>
          <w:szCs w:val="40"/>
        </w:rPr>
        <w:t>HOB</w:t>
      </w:r>
    </w:p>
    <w:p>
      <w:pPr>
        <w:spacing w:line="0" w:lineRule="atLeast"/>
        <w:ind w:firstLine="2891" w:firstLineChars="600"/>
        <w:jc w:val="left"/>
        <w:rPr>
          <w:rFonts w:hint="eastAsia" w:ascii="Verdana" w:hAnsi="Verdana" w:cs="Verdana"/>
          <w:b/>
          <w:sz w:val="48"/>
          <w:szCs w:val="48"/>
        </w:rPr>
      </w:pPr>
      <w:r>
        <w:rPr>
          <w:rFonts w:ascii="Verdana" w:hAnsi="Verdana" w:cs="Verdana"/>
          <w:b/>
          <w:sz w:val="48"/>
          <w:szCs w:val="48"/>
        </w:rPr>
        <w:t>Instruction</w:t>
      </w:r>
      <w:r>
        <w:rPr>
          <w:rFonts w:hint="eastAsia" w:ascii="Verdana" w:hAnsi="Verdana" w:cs="Verdana"/>
          <w:b/>
          <w:sz w:val="48"/>
          <w:szCs w:val="48"/>
        </w:rPr>
        <w:t xml:space="preserve"> </w:t>
      </w:r>
      <w:r>
        <w:rPr>
          <w:rFonts w:ascii="Verdana" w:hAnsi="Verdana" w:cs="Verdana"/>
          <w:b/>
          <w:sz w:val="48"/>
          <w:szCs w:val="48"/>
        </w:rPr>
        <w:t>Manua</w:t>
      </w:r>
      <w:r>
        <w:rPr>
          <w:rFonts w:hint="eastAsia" w:ascii="Verdana" w:hAnsi="Verdana" w:cs="Verdana"/>
          <w:b/>
          <w:sz w:val="48"/>
          <w:szCs w:val="48"/>
        </w:rPr>
        <w:t>l</w:t>
      </w:r>
    </w:p>
    <w:p>
      <w:pPr>
        <w:spacing w:line="0" w:lineRule="atLeast"/>
        <w:ind w:firstLine="2940" w:firstLineChars="1400"/>
        <w:jc w:val="left"/>
        <w:rPr>
          <w:rFonts w:hint="eastAsia" w:ascii="Verdana" w:hAnsi="Verdana" w:cs="Verdana"/>
          <w:b/>
          <w:sz w:val="48"/>
          <w:szCs w:val="48"/>
        </w:rPr>
      </w:pPr>
      <w:r>
        <w:drawing>
          <wp:anchor distT="0" distB="0" distL="114300" distR="114300" simplePos="0" relativeHeight="251710464" behindDoc="0" locked="0" layoutInCell="1" allowOverlap="1">
            <wp:simplePos x="0" y="0"/>
            <wp:positionH relativeFrom="column">
              <wp:posOffset>885825</wp:posOffset>
            </wp:positionH>
            <wp:positionV relativeFrom="paragraph">
              <wp:posOffset>55245</wp:posOffset>
            </wp:positionV>
            <wp:extent cx="4979670" cy="4324350"/>
            <wp:effectExtent l="0" t="0" r="11430" b="0"/>
            <wp:wrapNone/>
            <wp:docPr id="18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2"/>
                    <pic:cNvPicPr>
                      <a:picLocks noChangeAspect="1"/>
                    </pic:cNvPicPr>
                  </pic:nvPicPr>
                  <pic:blipFill>
                    <a:blip r:embed="rId6"/>
                    <a:stretch>
                      <a:fillRect/>
                    </a:stretch>
                  </pic:blipFill>
                  <pic:spPr>
                    <a:xfrm>
                      <a:off x="0" y="0"/>
                      <a:ext cx="4979670" cy="4324350"/>
                    </a:xfrm>
                    <a:prstGeom prst="rect">
                      <a:avLst/>
                    </a:prstGeom>
                    <a:noFill/>
                    <a:ln>
                      <a:noFill/>
                    </a:ln>
                  </pic:spPr>
                </pic:pic>
              </a:graphicData>
            </a:graphic>
          </wp:anchor>
        </w:drawing>
      </w:r>
    </w:p>
    <w:p>
      <w:pPr>
        <w:spacing w:line="0" w:lineRule="atLeast"/>
        <w:ind w:firstLine="6746" w:firstLineChars="1400"/>
        <w:jc w:val="left"/>
        <w:rPr>
          <w:rFonts w:hint="eastAsia" w:ascii="Verdana" w:hAnsi="Verdana" w:cs="Verdana"/>
          <w:b/>
          <w:sz w:val="48"/>
          <w:szCs w:val="48"/>
        </w:rPr>
      </w:pPr>
    </w:p>
    <w:p>
      <w:pPr>
        <w:spacing w:line="0" w:lineRule="atLeast"/>
        <w:jc w:val="left"/>
        <w:rPr>
          <w:rFonts w:ascii="Arial" w:hAnsi="Arial" w:cs="Arial"/>
          <w:sz w:val="44"/>
          <w:szCs w:val="44"/>
        </w:rPr>
      </w:pPr>
    </w:p>
    <w:p>
      <w:pPr>
        <w:spacing w:line="0" w:lineRule="atLeast"/>
        <w:jc w:val="center"/>
        <w:rPr>
          <w:rFonts w:ascii="Arial" w:hAnsi="Arial" w:cs="Arial"/>
          <w:b/>
          <w:sz w:val="52"/>
          <w:szCs w:val="52"/>
        </w:rPr>
      </w:pPr>
    </w:p>
    <w:p>
      <w:pPr>
        <w:spacing w:line="0" w:lineRule="atLeast"/>
        <w:jc w:val="left"/>
        <w:rPr>
          <w:rFonts w:ascii="Arial" w:hAnsi="Arial" w:cs="Arial"/>
          <w:sz w:val="44"/>
          <w:szCs w:val="44"/>
        </w:rPr>
      </w:pPr>
    </w:p>
    <w:p>
      <w:pPr>
        <w:spacing w:line="0" w:lineRule="atLeast"/>
        <w:jc w:val="left"/>
        <w:rPr>
          <w:rFonts w:ascii="Arial" w:hAnsi="Arial" w:cs="Arial"/>
          <w:sz w:val="84"/>
          <w:szCs w:val="84"/>
        </w:rPr>
      </w:pPr>
    </w:p>
    <w:p>
      <w:pPr>
        <w:spacing w:line="0" w:lineRule="atLeast"/>
        <w:jc w:val="left"/>
        <w:rPr>
          <w:rFonts w:ascii="Arial" w:hAnsi="Arial" w:cs="Arial"/>
          <w:sz w:val="84"/>
          <w:szCs w:val="84"/>
        </w:rPr>
      </w:pPr>
    </w:p>
    <w:p>
      <w:pPr>
        <w:spacing w:line="0" w:lineRule="atLeast"/>
        <w:jc w:val="left"/>
        <w:rPr>
          <w:rFonts w:ascii="Arial" w:hAnsi="Arial" w:cs="Arial"/>
          <w:sz w:val="84"/>
          <w:szCs w:val="84"/>
        </w:rPr>
      </w:pPr>
    </w:p>
    <w:p>
      <w:pPr>
        <w:spacing w:line="0" w:lineRule="atLeast"/>
        <w:jc w:val="center"/>
        <w:rPr>
          <w:rFonts w:ascii="Arial Narrow" w:hAnsi="Arial Narrow"/>
          <w:sz w:val="22"/>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ind w:firstLine="1807" w:firstLineChars="500"/>
        <w:rPr>
          <w:rFonts w:ascii="Arial" w:hAnsi="Arial" w:cs="Arial"/>
          <w:b/>
          <w:bCs/>
          <w:sz w:val="36"/>
          <w:szCs w:val="36"/>
        </w:rPr>
      </w:pPr>
      <w:r>
        <w:rPr>
          <w:rFonts w:ascii="Verdana" w:hAnsi="Verdana" w:cs="Verdana"/>
          <w:b/>
          <w:bCs/>
          <w:sz w:val="36"/>
          <w:szCs w:val="36"/>
        </w:rPr>
        <w:t>Specification of</w:t>
      </w:r>
      <w:r>
        <w:rPr>
          <w:rFonts w:hint="eastAsia" w:ascii="Verdana" w:hAnsi="Verdana" w:cs="Verdana"/>
          <w:b/>
          <w:bCs/>
          <w:sz w:val="36"/>
          <w:szCs w:val="36"/>
        </w:rPr>
        <w:t xml:space="preserve"> Induction </w:t>
      </w:r>
      <w:r>
        <w:rPr>
          <w:rFonts w:ascii="Verdana" w:hAnsi="Verdana" w:cs="Verdana"/>
          <w:b/>
          <w:bCs/>
          <w:sz w:val="36"/>
          <w:szCs w:val="36"/>
        </w:rPr>
        <w:t>Hob</w:t>
      </w:r>
    </w:p>
    <w:p>
      <w:pPr>
        <w:autoSpaceDE w:val="0"/>
        <w:autoSpaceDN w:val="0"/>
        <w:adjustRightInd w:val="0"/>
        <w:ind w:firstLine="1950" w:firstLineChars="650"/>
        <w:rPr>
          <w:rFonts w:hint="default" w:ascii="Arial" w:hAnsi="Arial" w:eastAsia="宋体" w:cs="Arial"/>
          <w:sz w:val="30"/>
          <w:szCs w:val="30"/>
          <w:lang w:val="en-US" w:eastAsia="zh-CN"/>
        </w:rPr>
      </w:pPr>
      <w:r>
        <w:rPr>
          <w:rFonts w:ascii="Arial" w:hAnsi="Arial" w:cs="Arial"/>
          <w:sz w:val="30"/>
          <w:szCs w:val="30"/>
        </w:rPr>
        <w:t>Model Name</w:t>
      </w:r>
      <w:r>
        <w:rPr>
          <w:rFonts w:ascii="Arial" w:hAnsi="Arial" w:cs="Arial"/>
          <w:sz w:val="30"/>
          <w:szCs w:val="30"/>
        </w:rPr>
        <w:tab/>
      </w:r>
      <w:r>
        <w:rPr>
          <w:rFonts w:ascii="Arial" w:hAnsi="Arial" w:cs="Arial"/>
          <w:sz w:val="30"/>
          <w:szCs w:val="30"/>
        </w:rPr>
        <w:t xml:space="preserve">: </w:t>
      </w:r>
      <w:r>
        <w:rPr>
          <w:rFonts w:hint="eastAsia" w:ascii="Arial" w:hAnsi="Arial" w:cs="Arial"/>
          <w:sz w:val="30"/>
          <w:szCs w:val="30"/>
        </w:rPr>
        <w:t>LI4-</w:t>
      </w:r>
      <w:r>
        <w:rPr>
          <w:rFonts w:hint="eastAsia" w:ascii="Arial" w:hAnsi="Arial" w:cs="Arial"/>
          <w:sz w:val="30"/>
          <w:szCs w:val="30"/>
          <w:lang w:val="en-US" w:eastAsia="zh-CN"/>
        </w:rPr>
        <w:t>20</w:t>
      </w:r>
    </w:p>
    <w:p>
      <w:pPr>
        <w:autoSpaceDE w:val="0"/>
        <w:autoSpaceDN w:val="0"/>
        <w:adjustRightInd w:val="0"/>
        <w:ind w:left="420" w:firstLine="1500" w:firstLineChars="500"/>
        <w:rPr>
          <w:rFonts w:ascii="Arial" w:hAnsi="Arial" w:cs="Arial"/>
          <w:sz w:val="30"/>
          <w:szCs w:val="30"/>
        </w:rPr>
      </w:pPr>
      <w:r>
        <w:rPr>
          <w:rFonts w:ascii="Arial" w:hAnsi="Arial" w:cs="Arial"/>
          <w:sz w:val="30"/>
          <w:szCs w:val="30"/>
        </w:rPr>
        <w:t xml:space="preserve">Product size : </w:t>
      </w:r>
      <w:r>
        <w:rPr>
          <w:rFonts w:hint="eastAsia" w:ascii="Arial" w:hAnsi="Arial" w:cs="Arial"/>
          <w:sz w:val="30"/>
          <w:szCs w:val="30"/>
        </w:rPr>
        <w:t>590</w:t>
      </w:r>
      <w:r>
        <w:rPr>
          <w:rFonts w:ascii="Arial" w:hAnsi="Arial" w:cs="Arial"/>
          <w:sz w:val="30"/>
          <w:szCs w:val="30"/>
        </w:rPr>
        <w:t>x520 mm</w:t>
      </w:r>
    </w:p>
    <w:p>
      <w:pPr>
        <w:autoSpaceDE w:val="0"/>
        <w:autoSpaceDN w:val="0"/>
        <w:adjustRightInd w:val="0"/>
        <w:ind w:left="420" w:firstLine="1500" w:firstLineChars="500"/>
        <w:rPr>
          <w:rFonts w:ascii="Arial" w:hAnsi="Arial" w:cs="Arial"/>
          <w:sz w:val="30"/>
          <w:szCs w:val="30"/>
        </w:rPr>
      </w:pPr>
      <w:r>
        <w:rPr>
          <w:rFonts w:ascii="Arial" w:hAnsi="Arial" w:cs="Arial"/>
          <w:sz w:val="30"/>
          <w:szCs w:val="30"/>
        </w:rPr>
        <w:t xml:space="preserve">Built in size </w:t>
      </w:r>
      <w:r>
        <w:rPr>
          <w:rFonts w:ascii="Arial" w:hAnsi="Arial" w:cs="Cordia New"/>
          <w:sz w:val="30"/>
          <w:szCs w:val="30"/>
          <w:lang w:bidi="th-TH"/>
        </w:rPr>
        <w:t xml:space="preserve">: </w:t>
      </w:r>
      <w:r>
        <w:rPr>
          <w:rFonts w:hint="eastAsia" w:ascii="Arial" w:hAnsi="Arial" w:cs="Cordia New"/>
          <w:sz w:val="30"/>
          <w:szCs w:val="30"/>
          <w:lang w:bidi="th-TH"/>
        </w:rPr>
        <w:t>560</w:t>
      </w:r>
      <w:r>
        <w:rPr>
          <w:rFonts w:ascii="Arial" w:hAnsi="Arial" w:cs="Cordia New"/>
          <w:sz w:val="30"/>
          <w:szCs w:val="30"/>
          <w:lang w:bidi="th-TH"/>
        </w:rPr>
        <w:t>x49</w:t>
      </w:r>
      <w:r>
        <w:rPr>
          <w:rFonts w:hint="eastAsia" w:ascii="Arial" w:hAnsi="Arial" w:cs="Cordia New"/>
          <w:sz w:val="30"/>
          <w:szCs w:val="30"/>
          <w:lang w:bidi="th-TH"/>
        </w:rPr>
        <w:t>0</w:t>
      </w:r>
      <w:r>
        <w:rPr>
          <w:rFonts w:ascii="Arial" w:hAnsi="Arial" w:cs="Cordia New"/>
          <w:sz w:val="30"/>
          <w:szCs w:val="30"/>
          <w:lang w:bidi="th-TH"/>
        </w:rPr>
        <w:t xml:space="preserve"> mm</w:t>
      </w:r>
    </w:p>
    <w:p>
      <w:pPr>
        <w:autoSpaceDE w:val="0"/>
        <w:autoSpaceDN w:val="0"/>
        <w:adjustRightInd w:val="0"/>
        <w:ind w:left="420" w:firstLine="1500" w:firstLineChars="500"/>
        <w:rPr>
          <w:rFonts w:ascii="Arial" w:hAnsi="Arial" w:cs="Arial"/>
          <w:sz w:val="30"/>
          <w:szCs w:val="30"/>
        </w:rPr>
      </w:pPr>
      <w:r>
        <w:rPr>
          <w:rFonts w:ascii="Arial" w:hAnsi="Arial" w:cs="Arial"/>
          <w:sz w:val="30"/>
          <w:szCs w:val="30"/>
        </w:rPr>
        <w:t>Voltage</w:t>
      </w:r>
      <w:r>
        <w:rPr>
          <w:rFonts w:ascii="Arial" w:hAnsi="Arial" w:cs="Arial"/>
          <w:sz w:val="30"/>
          <w:szCs w:val="30"/>
        </w:rPr>
        <w:tab/>
      </w:r>
      <w:r>
        <w:rPr>
          <w:rFonts w:ascii="Arial" w:hAnsi="Arial" w:cs="Arial"/>
          <w:sz w:val="30"/>
          <w:szCs w:val="30"/>
        </w:rPr>
        <w:tab/>
      </w:r>
      <w:r>
        <w:rPr>
          <w:rFonts w:ascii="Arial" w:hAnsi="Arial" w:cs="Arial"/>
          <w:sz w:val="30"/>
          <w:szCs w:val="30"/>
        </w:rPr>
        <w:t>: 220 - 240V , 50/60 Hz.</w:t>
      </w:r>
    </w:p>
    <w:p>
      <w:pPr>
        <w:autoSpaceDE w:val="0"/>
        <w:autoSpaceDN w:val="0"/>
        <w:adjustRightInd w:val="0"/>
        <w:ind w:left="420" w:firstLine="1500" w:firstLineChars="500"/>
        <w:rPr>
          <w:rFonts w:ascii="Arial" w:hAnsi="Arial" w:cs="Arial"/>
          <w:sz w:val="30"/>
          <w:szCs w:val="30"/>
        </w:rPr>
      </w:pPr>
      <w:r>
        <w:rPr>
          <w:rFonts w:ascii="Arial" w:hAnsi="Arial" w:cs="Arial"/>
          <w:sz w:val="30"/>
          <w:szCs w:val="30"/>
        </w:rPr>
        <w:t>Power (total)</w:t>
      </w:r>
      <w:r>
        <w:rPr>
          <w:rFonts w:ascii="Arial" w:hAnsi="Arial" w:cs="Arial"/>
          <w:sz w:val="30"/>
          <w:szCs w:val="30"/>
        </w:rPr>
        <w:tab/>
      </w:r>
      <w:r>
        <w:rPr>
          <w:rFonts w:ascii="Arial" w:hAnsi="Arial" w:cs="Arial"/>
          <w:sz w:val="30"/>
          <w:szCs w:val="30"/>
        </w:rPr>
        <w:t xml:space="preserve">: </w:t>
      </w:r>
      <w:r>
        <w:rPr>
          <w:rFonts w:hint="eastAsia" w:ascii="Arial" w:hAnsi="Arial" w:cs="Arial"/>
          <w:sz w:val="30"/>
          <w:szCs w:val="30"/>
        </w:rPr>
        <w:t>6800</w:t>
      </w:r>
      <w:r>
        <w:rPr>
          <w:rFonts w:ascii="Arial" w:hAnsi="Arial" w:cs="Arial"/>
          <w:sz w:val="30"/>
          <w:szCs w:val="30"/>
        </w:rPr>
        <w:t>W</w:t>
      </w:r>
    </w:p>
    <w:p>
      <w:pPr>
        <w:spacing w:line="0" w:lineRule="atLeast"/>
        <w:jc w:val="left"/>
        <w:rPr>
          <w:rFonts w:ascii="Arial" w:hAnsi="Arial" w:cs="Arial"/>
          <w:b/>
          <w:sz w:val="32"/>
          <w:szCs w:val="32"/>
          <w:shd w:val="pct10" w:color="auto" w:fill="FFFFFF"/>
        </w:rPr>
      </w:pPr>
      <w:r>
        <w:rPr>
          <w:rFonts w:ascii="Arial" w:hAnsi="Arial" w:cs="Arial"/>
          <w:sz w:val="24"/>
          <w:szCs w:val="24"/>
        </w:rPr>
        <w:drawing>
          <wp:anchor distT="0" distB="0" distL="114935" distR="114935" simplePos="0" relativeHeight="251663360" behindDoc="0" locked="0" layoutInCell="1" allowOverlap="1">
            <wp:simplePos x="0" y="0"/>
            <wp:positionH relativeFrom="page">
              <wp:posOffset>3195320</wp:posOffset>
            </wp:positionH>
            <wp:positionV relativeFrom="page">
              <wp:posOffset>9043035</wp:posOffset>
            </wp:positionV>
            <wp:extent cx="575310" cy="426085"/>
            <wp:effectExtent l="0" t="0" r="15240" b="12065"/>
            <wp:wrapNone/>
            <wp:docPr id="1" name="图片 33" desc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3" descr="ce"/>
                    <pic:cNvPicPr>
                      <a:picLocks noChangeAspect="1"/>
                    </pic:cNvPicPr>
                  </pic:nvPicPr>
                  <pic:blipFill>
                    <a:blip r:embed="rId7" cstate="print"/>
                    <a:stretch>
                      <a:fillRect/>
                    </a:stretch>
                  </pic:blipFill>
                  <pic:spPr>
                    <a:xfrm>
                      <a:off x="0" y="0"/>
                      <a:ext cx="575310" cy="426085"/>
                    </a:xfrm>
                    <a:prstGeom prst="rect">
                      <a:avLst/>
                    </a:prstGeom>
                    <a:noFill/>
                    <a:ln>
                      <a:noFill/>
                    </a:ln>
                  </pic:spPr>
                </pic:pic>
              </a:graphicData>
            </a:graphic>
          </wp:anchor>
        </w:drawing>
      </w: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pStyle w:val="4"/>
        <w:keepNext w:val="0"/>
        <w:keepLines w:val="0"/>
        <w:pageBreakBefore w:val="0"/>
        <w:widowControl w:val="0"/>
        <w:tabs>
          <w:tab w:val="right" w:leader="dot" w:pos="9904"/>
        </w:tabs>
        <w:kinsoku/>
        <w:wordWrap/>
        <w:overflowPunct/>
        <w:topLinePunct w:val="0"/>
        <w:autoSpaceDE/>
        <w:autoSpaceDN/>
        <w:bidi w:val="0"/>
        <w:adjustRightInd/>
        <w:snapToGrid/>
        <w:spacing w:before="254" w:line="480" w:lineRule="auto"/>
        <w:ind w:left="0" w:leftChars="0" w:firstLine="0" w:firstLineChars="0"/>
        <w:jc w:val="left"/>
        <w:textAlignment w:val="auto"/>
      </w:pPr>
    </w:p>
    <w:p>
      <w:pPr>
        <w:pStyle w:val="4"/>
        <w:keepNext w:val="0"/>
        <w:keepLines w:val="0"/>
        <w:pageBreakBefore w:val="0"/>
        <w:widowControl w:val="0"/>
        <w:tabs>
          <w:tab w:val="right" w:leader="dot" w:pos="9904"/>
        </w:tabs>
        <w:kinsoku/>
        <w:wordWrap/>
        <w:overflowPunct/>
        <w:topLinePunct w:val="0"/>
        <w:autoSpaceDE/>
        <w:autoSpaceDN/>
        <w:bidi w:val="0"/>
        <w:adjustRightInd/>
        <w:snapToGrid/>
        <w:spacing w:before="254" w:line="480" w:lineRule="auto"/>
        <w:ind w:left="0" w:leftChars="0" w:firstLine="0" w:firstLineChars="0"/>
        <w:jc w:val="left"/>
        <w:textAlignment w:val="auto"/>
        <w:rPr>
          <w:rFonts w:hint="eastAsia" w:ascii="微软雅黑" w:hAnsi="微软雅黑" w:eastAsia="微软雅黑" w:cs="微软雅黑"/>
          <w:b w:val="0"/>
          <w:bCs w:val="0"/>
          <w:lang w:val="en-US"/>
        </w:rPr>
      </w:pPr>
      <w:r>
        <w:rPr>
          <w:rFonts w:hint="eastAsia" w:ascii="微软雅黑" w:hAnsi="微软雅黑" w:eastAsia="微软雅黑" w:cs="微软雅黑"/>
          <w:b w:val="0"/>
          <w:bCs w:val="0"/>
        </w:rPr>
        <w:t>English</w:t>
      </w:r>
      <w:r>
        <w:rPr>
          <w:rFonts w:hint="eastAsia" w:cs="微软雅黑"/>
          <w:b w:val="0"/>
          <w:bCs w:val="0"/>
          <w:lang w:val="en-US" w:eastAsia="zh-CN"/>
        </w:rPr>
        <w:t>..............................................................................................................................................................................</w:t>
      </w:r>
      <w:r>
        <w:rPr>
          <w:rFonts w:hint="eastAsia" w:ascii="微软雅黑" w:hAnsi="微软雅黑" w:eastAsia="微软雅黑" w:cs="微软雅黑"/>
          <w:b w:val="0"/>
          <w:bCs w:val="0"/>
          <w:lang w:val="en-US" w:eastAsia="zh-CN"/>
        </w:rPr>
        <w:t>1-10</w:t>
      </w:r>
    </w:p>
    <w:p>
      <w:pPr>
        <w:pStyle w:val="4"/>
        <w:keepNext w:val="0"/>
        <w:keepLines w:val="0"/>
        <w:pageBreakBefore w:val="0"/>
        <w:widowControl w:val="0"/>
        <w:tabs>
          <w:tab w:val="right" w:leader="dot" w:pos="9781"/>
        </w:tabs>
        <w:kinsoku/>
        <w:wordWrap/>
        <w:overflowPunct/>
        <w:topLinePunct w:val="0"/>
        <w:autoSpaceDE/>
        <w:autoSpaceDN/>
        <w:bidi w:val="0"/>
        <w:adjustRightInd/>
        <w:snapToGrid/>
        <w:spacing w:before="254" w:line="480" w:lineRule="auto"/>
        <w:ind w:left="0" w:leftChars="0" w:firstLine="0" w:firstLineChars="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rPr>
        <w:t xml:space="preserve">Deutsch </w:t>
      </w:r>
      <w:r>
        <w:rPr>
          <w:rFonts w:hint="eastAsia" w:cs="微软雅黑"/>
          <w:b w:val="0"/>
          <w:bCs w:val="0"/>
          <w:lang w:val="en-US" w:eastAsia="zh-CN"/>
        </w:rPr>
        <w:t>...........................................................................................................................................................................</w:t>
      </w:r>
      <w:r>
        <w:rPr>
          <w:rFonts w:hint="eastAsia" w:ascii="微软雅黑" w:hAnsi="微软雅黑" w:eastAsia="微软雅黑" w:cs="微软雅黑"/>
          <w:b w:val="0"/>
          <w:bCs w:val="0"/>
          <w:lang w:val="en-US" w:eastAsia="zh-CN"/>
        </w:rPr>
        <w:t>11-22</w:t>
      </w:r>
    </w:p>
    <w:p>
      <w:pPr>
        <w:pStyle w:val="4"/>
        <w:keepNext w:val="0"/>
        <w:keepLines w:val="0"/>
        <w:pageBreakBefore w:val="0"/>
        <w:widowControl w:val="0"/>
        <w:tabs>
          <w:tab w:val="right" w:leader="dot" w:pos="9904"/>
        </w:tabs>
        <w:kinsoku/>
        <w:wordWrap/>
        <w:overflowPunct/>
        <w:topLinePunct w:val="0"/>
        <w:autoSpaceDE/>
        <w:autoSpaceDN/>
        <w:bidi w:val="0"/>
        <w:adjustRightInd/>
        <w:snapToGrid/>
        <w:spacing w:before="251" w:line="480" w:lineRule="auto"/>
        <w:ind w:left="0" w:leftChars="0" w:firstLine="0" w:firstLineChars="0"/>
        <w:jc w:val="left"/>
        <w:textAlignment w:val="auto"/>
        <w:rPr>
          <w:rFonts w:hint="eastAsia" w:ascii="微软雅黑" w:hAnsi="微软雅黑" w:eastAsia="微软雅黑" w:cs="微软雅黑"/>
          <w:b w:val="0"/>
          <w:bCs w:val="0"/>
        </w:rPr>
      </w:pPr>
      <w:r>
        <w:rPr>
          <w:rFonts w:hint="eastAsia" w:ascii="微软雅黑" w:hAnsi="微软雅黑" w:eastAsia="微软雅黑" w:cs="微软雅黑"/>
          <w:b w:val="0"/>
          <w:bCs w:val="0"/>
        </w:rPr>
        <w:t xml:space="preserve">Français </w:t>
      </w:r>
      <w:r>
        <w:rPr>
          <w:rFonts w:hint="eastAsia" w:cs="微软雅黑"/>
          <w:b w:val="0"/>
          <w:bCs w:val="0"/>
          <w:lang w:val="en-US" w:eastAsia="zh-CN"/>
        </w:rPr>
        <w:t>............................................................................................................................................................................</w:t>
      </w:r>
      <w:r>
        <w:rPr>
          <w:rFonts w:hint="eastAsia" w:ascii="微软雅黑" w:hAnsi="微软雅黑" w:eastAsia="微软雅黑" w:cs="微软雅黑"/>
          <w:b w:val="0"/>
          <w:bCs w:val="0"/>
          <w:lang w:val="en-US" w:eastAsia="zh-CN"/>
        </w:rPr>
        <w:t>23-33</w:t>
      </w:r>
    </w:p>
    <w:p>
      <w:pPr>
        <w:pStyle w:val="4"/>
        <w:keepNext w:val="0"/>
        <w:keepLines w:val="0"/>
        <w:pageBreakBefore w:val="0"/>
        <w:widowControl w:val="0"/>
        <w:tabs>
          <w:tab w:val="right" w:leader="dot" w:pos="9904"/>
        </w:tabs>
        <w:kinsoku/>
        <w:wordWrap/>
        <w:overflowPunct/>
        <w:topLinePunct w:val="0"/>
        <w:autoSpaceDE/>
        <w:autoSpaceDN/>
        <w:bidi w:val="0"/>
        <w:adjustRightInd/>
        <w:snapToGrid/>
        <w:spacing w:before="253" w:line="480" w:lineRule="auto"/>
        <w:ind w:left="0" w:leftChars="0" w:firstLine="0" w:firstLineChars="0"/>
        <w:jc w:val="left"/>
        <w:textAlignment w:val="auto"/>
        <w:rPr>
          <w:rFonts w:hint="eastAsia" w:ascii="微软雅黑" w:hAnsi="微软雅黑" w:eastAsia="微软雅黑" w:cs="微软雅黑"/>
          <w:b w:val="0"/>
          <w:bCs w:val="0"/>
        </w:rPr>
      </w:pPr>
      <w:r>
        <w:rPr>
          <w:rFonts w:hint="eastAsia" w:ascii="微软雅黑" w:hAnsi="微软雅黑" w:eastAsia="微软雅黑" w:cs="微软雅黑"/>
          <w:b w:val="0"/>
          <w:bCs w:val="0"/>
        </w:rPr>
        <w:t xml:space="preserve">Español </w:t>
      </w:r>
      <w:r>
        <w:rPr>
          <w:rFonts w:hint="eastAsia" w:cs="微软雅黑"/>
          <w:b w:val="0"/>
          <w:bCs w:val="0"/>
          <w:lang w:val="en-US" w:eastAsia="zh-CN"/>
        </w:rPr>
        <w:t>.............................................................................................................................................................................</w:t>
      </w:r>
      <w:r>
        <w:rPr>
          <w:rFonts w:hint="eastAsia" w:ascii="微软雅黑" w:hAnsi="微软雅黑" w:eastAsia="微软雅黑" w:cs="微软雅黑"/>
          <w:b w:val="0"/>
          <w:bCs w:val="0"/>
          <w:lang w:val="en-US" w:eastAsia="zh-CN"/>
        </w:rPr>
        <w:t>34-44</w:t>
      </w:r>
    </w:p>
    <w:p>
      <w:pPr>
        <w:pStyle w:val="4"/>
        <w:keepNext w:val="0"/>
        <w:keepLines w:val="0"/>
        <w:pageBreakBefore w:val="0"/>
        <w:widowControl w:val="0"/>
        <w:tabs>
          <w:tab w:val="right" w:leader="dot" w:pos="9659"/>
        </w:tabs>
        <w:kinsoku/>
        <w:wordWrap/>
        <w:overflowPunct/>
        <w:topLinePunct w:val="0"/>
        <w:autoSpaceDE/>
        <w:autoSpaceDN/>
        <w:bidi w:val="0"/>
        <w:adjustRightInd/>
        <w:snapToGrid/>
        <w:spacing w:before="80" w:line="480" w:lineRule="auto"/>
        <w:ind w:left="0" w:leftChars="0" w:firstLine="0" w:firstLineChars="0"/>
        <w:jc w:val="left"/>
        <w:textAlignment w:val="auto"/>
        <w:rPr>
          <w:rFonts w:hint="eastAsia" w:ascii="微软雅黑" w:hAnsi="微软雅黑" w:eastAsia="微软雅黑" w:cs="微软雅黑"/>
          <w:b w:val="0"/>
          <w:bCs w:val="0"/>
          <w:sz w:val="32"/>
          <w:szCs w:val="32"/>
          <w:shd w:val="pct10" w:color="auto" w:fill="FFFFFF"/>
          <w:lang w:val="en-US" w:eastAsia="zh-CN"/>
        </w:rPr>
      </w:pPr>
      <w:r>
        <w:rPr>
          <w:rFonts w:hint="eastAsia" w:ascii="微软雅黑" w:hAnsi="微软雅黑" w:eastAsia="微软雅黑" w:cs="微软雅黑"/>
          <w:b w:val="0"/>
          <w:bCs w:val="0"/>
        </w:rPr>
        <w:t xml:space="preserve">Italiano </w:t>
      </w:r>
      <w:r>
        <w:rPr>
          <w:rFonts w:hint="eastAsia" w:cs="微软雅黑"/>
          <w:b w:val="0"/>
          <w:bCs w:val="0"/>
          <w:lang w:val="en-US" w:eastAsia="zh-CN"/>
        </w:rPr>
        <w:t>...............................................................................................................................................................................</w:t>
      </w:r>
      <w:r>
        <w:rPr>
          <w:rFonts w:hint="eastAsia" w:ascii="微软雅黑" w:hAnsi="微软雅黑" w:eastAsia="微软雅黑" w:cs="微软雅黑"/>
          <w:b w:val="0"/>
          <w:bCs w:val="0"/>
          <w:lang w:val="en-US" w:eastAsia="zh-CN"/>
        </w:rPr>
        <w:t>45-54</w:t>
      </w:r>
    </w:p>
    <w:p>
      <w:pPr>
        <w:spacing w:line="480" w:lineRule="auto"/>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r>
        <w:rPr>
          <w:rFonts w:ascii="Arial" w:hAnsi="Arial" w:cs="Arial"/>
          <w:b/>
          <w:sz w:val="32"/>
          <w:szCs w:val="32"/>
          <w:shd w:val="pct10" w:color="auto" w:fill="FFFFFF"/>
        </w:rPr>
        <w:t>CONTENTS</w:t>
      </w:r>
    </w:p>
    <w:p>
      <w:pPr>
        <w:spacing w:line="0" w:lineRule="atLeast"/>
        <w:jc w:val="left"/>
        <w:rPr>
          <w:rFonts w:ascii="Arial" w:hAnsi="Arial" w:cs="Arial"/>
          <w:b/>
          <w:sz w:val="32"/>
          <w:szCs w:val="32"/>
          <w:shd w:val="pct10" w:color="auto" w:fill="FFFFFF"/>
        </w:rPr>
      </w:pP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SAFTY INSTRUCTIONS</w:t>
      </w:r>
      <w:r>
        <w:rPr>
          <w:rFonts w:hint="eastAsia" w:ascii="微软雅黑" w:hAnsi="微软雅黑" w:eastAsia="微软雅黑" w:cs="微软雅黑"/>
          <w:lang w:val="en-US" w:eastAsia="zh-CN"/>
        </w:rPr>
        <w:t>............................................................................................................................................3</w:t>
      </w:r>
    </w:p>
    <w:p>
      <w:pPr>
        <w:pStyle w:val="9"/>
        <w:tabs>
          <w:tab w:val="right" w:leader="dot" w:pos="10456"/>
        </w:tabs>
        <w:rPr>
          <w:rFonts w:hint="default" w:ascii="微软雅黑" w:hAnsi="微软雅黑" w:eastAsia="微软雅黑" w:cs="微软雅黑"/>
          <w:lang w:val="en-US" w:eastAsia="zh-CN"/>
        </w:rPr>
      </w:pPr>
      <w:r>
        <w:rPr>
          <w:rFonts w:hint="eastAsia" w:ascii="微软雅黑" w:hAnsi="微软雅黑" w:eastAsia="微软雅黑" w:cs="微软雅黑"/>
        </w:rPr>
        <w:t>INSTALLATION</w:t>
      </w:r>
      <w:r>
        <w:rPr>
          <w:rFonts w:hint="eastAsia" w:ascii="微软雅黑" w:hAnsi="微软雅黑" w:eastAsia="微软雅黑" w:cs="微软雅黑"/>
          <w:lang w:val="en-US" w:eastAsia="zh-CN"/>
        </w:rPr>
        <w:t>...........................................................................................................................................................4</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ELECTRICAL CONNECTION</w:t>
      </w:r>
      <w:r>
        <w:rPr>
          <w:rFonts w:hint="eastAsia" w:ascii="微软雅黑" w:hAnsi="微软雅黑" w:eastAsia="微软雅黑" w:cs="微软雅黑"/>
          <w:lang w:val="en-US" w:eastAsia="zh-CN"/>
        </w:rPr>
        <w:t>....................................................................................................................................5-6</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BEFORE USE</w:t>
      </w:r>
      <w:r>
        <w:rPr>
          <w:rFonts w:hint="eastAsia" w:ascii="微软雅黑" w:hAnsi="微软雅黑" w:eastAsia="微软雅黑" w:cs="微软雅黑"/>
          <w:lang w:val="en-US" w:eastAsia="zh-CN"/>
        </w:rPr>
        <w:t>..................................................................................................................................................................7</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INSTRUCTION FOR USE</w:t>
      </w:r>
      <w:r>
        <w:rPr>
          <w:rFonts w:hint="eastAsia" w:ascii="微软雅黑" w:hAnsi="微软雅黑" w:eastAsia="微软雅黑" w:cs="微软雅黑"/>
          <w:lang w:val="en-US" w:eastAsia="zh-CN"/>
        </w:rPr>
        <w:t>...........................................................................................................................................8</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CLEANING</w:t>
      </w:r>
      <w:r>
        <w:rPr>
          <w:rFonts w:hint="eastAsia" w:ascii="微软雅黑" w:hAnsi="微软雅黑" w:eastAsia="微软雅黑" w:cs="微软雅黑"/>
          <w:lang w:val="en-US" w:eastAsia="zh-CN"/>
        </w:rPr>
        <w:t>.....................................................................................................................................................................9</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TROUBLESHOOTING GUIDE</w:t>
      </w:r>
      <w:r>
        <w:rPr>
          <w:rFonts w:hint="eastAsia" w:ascii="微软雅黑" w:hAnsi="微软雅黑" w:eastAsia="微软雅黑" w:cs="微软雅黑"/>
          <w:lang w:val="en-US" w:eastAsia="zh-CN"/>
        </w:rPr>
        <w:t>...................................................................................................................................10</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NOISES MADE BY THE HOB</w:t>
      </w:r>
      <w:r>
        <w:rPr>
          <w:rFonts w:hint="eastAsia" w:ascii="微软雅黑" w:hAnsi="微软雅黑" w:eastAsia="微软雅黑" w:cs="微软雅黑"/>
          <w:lang w:val="en-US" w:eastAsia="zh-CN"/>
        </w:rPr>
        <w:t>....................................................................................................................................10</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AFTER-SALES SERVICE</w:t>
      </w:r>
      <w:r>
        <w:rPr>
          <w:rFonts w:hint="eastAsia" w:ascii="微软雅黑" w:hAnsi="微软雅黑" w:eastAsia="微软雅黑" w:cs="微软雅黑"/>
          <w:lang w:val="en-US" w:eastAsia="zh-CN"/>
        </w:rPr>
        <w:t>..............................................................................................................................................10</w:t>
      </w: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pStyle w:val="2"/>
        <w:rPr>
          <w:rFonts w:ascii="Arial" w:hAnsi="Arial" w:cs="Arial"/>
          <w:sz w:val="32"/>
          <w:szCs w:val="32"/>
          <w:shd w:val="pct10" w:color="auto" w:fill="FFFFFF"/>
        </w:rPr>
      </w:pPr>
      <w:bookmarkStart w:id="0" w:name="_Toc372644375"/>
      <w:r>
        <w:rPr>
          <w:rFonts w:ascii="Arial" w:hAnsi="Arial" w:cs="Arial"/>
          <w:sz w:val="32"/>
          <w:szCs w:val="32"/>
          <w:shd w:val="pct10" w:color="auto" w:fill="FFFFFF"/>
        </w:rPr>
        <w:t>SAFETY INSTRUCTIONS</w:t>
      </w:r>
      <w:bookmarkEnd w:id="0"/>
    </w:p>
    <w:p>
      <w:pPr>
        <w:spacing w:line="0" w:lineRule="atLeast"/>
        <w:jc w:val="left"/>
        <w:rPr>
          <w:rFonts w:ascii="Arial" w:hAnsi="Arial" w:cs="Arial"/>
          <w:sz w:val="28"/>
          <w:szCs w:val="28"/>
          <w:u w:val="single"/>
        </w:rPr>
      </w:pPr>
      <w:r>
        <w:rPr>
          <w:rFonts w:ascii="Arial" w:hAnsi="Arial" w:eastAsia="MyriadPro-BoldCond" w:cs="Arial"/>
          <w:b/>
          <w:bCs/>
          <w:kern w:val="0"/>
          <w:sz w:val="28"/>
          <w:szCs w:val="28"/>
          <w:u w:val="single"/>
        </w:rPr>
        <w:t>YOUR SAFETY AND THAT OF OTHERS IS VERY IMPORTANT</w:t>
      </w:r>
    </w:p>
    <w:p>
      <w:pPr>
        <w:spacing w:line="0" w:lineRule="atLeast"/>
        <w:jc w:val="left"/>
        <w:rPr>
          <w:rFonts w:ascii="Arial" w:hAnsi="Arial" w:cs="Arial"/>
          <w:sz w:val="22"/>
        </w:rPr>
      </w:pPr>
      <w:r>
        <w:rPr>
          <w:rFonts w:ascii="Arial" w:hAnsi="Arial" w:cs="Arial"/>
          <w:sz w:val="28"/>
          <w:szCs w:val="28"/>
        </w:rPr>
        <w:t>T</w:t>
      </w:r>
      <w:r>
        <w:rPr>
          <w:rFonts w:ascii="Arial" w:hAnsi="Arial" w:cs="Arial"/>
          <w:sz w:val="22"/>
        </w:rPr>
        <w:t xml:space="preserve">his manual and the appliance </w:t>
      </w:r>
      <w:r>
        <w:rPr>
          <w:rFonts w:ascii="Arial" w:hAnsi="Arial" w:eastAsia="MyriadPro-Cond" w:cs="Arial"/>
          <w:kern w:val="0"/>
          <w:sz w:val="22"/>
        </w:rPr>
        <w:t>itself provide important safety messages, to be read and always observed.</w:t>
      </w:r>
    </w:p>
    <w:p>
      <w:pPr>
        <w:spacing w:line="0" w:lineRule="atLeast"/>
        <w:ind w:left="1260"/>
        <w:jc w:val="left"/>
        <w:rPr>
          <w:rFonts w:ascii="Arial" w:hAnsi="Arial" w:cs="Arial"/>
          <w:kern w:val="0"/>
          <w:sz w:val="22"/>
        </w:rPr>
      </w:pPr>
      <w:r>
        <w:rPr>
          <w:rFonts w:ascii="Arial" w:hAnsi="Arial" w:cs="Arial"/>
          <w:sz w:val="22"/>
        </w:rPr>
        <mc:AlternateContent>
          <mc:Choice Requires="wps">
            <w:drawing>
              <wp:anchor distT="0" distB="0" distL="114300" distR="114300" simplePos="0" relativeHeight="251662336" behindDoc="0" locked="0" layoutInCell="1" allowOverlap="1">
                <wp:simplePos x="0" y="0"/>
                <wp:positionH relativeFrom="column">
                  <wp:posOffset>123825</wp:posOffset>
                </wp:positionH>
                <wp:positionV relativeFrom="paragraph">
                  <wp:posOffset>13970</wp:posOffset>
                </wp:positionV>
                <wp:extent cx="447675" cy="409575"/>
                <wp:effectExtent l="0" t="0" r="0" b="0"/>
                <wp:wrapNone/>
                <wp:docPr id="158" name="文本框 25"/>
                <wp:cNvGraphicFramePr/>
                <a:graphic xmlns:a="http://schemas.openxmlformats.org/drawingml/2006/main">
                  <a:graphicData uri="http://schemas.microsoft.com/office/word/2010/wordprocessingShape">
                    <wps:wsp>
                      <wps:cNvSpPr txBox="1"/>
                      <wps:spPr>
                        <a:xfrm>
                          <a:off x="0" y="0"/>
                          <a:ext cx="447675" cy="409575"/>
                        </a:xfrm>
                        <a:prstGeom prst="rect">
                          <a:avLst/>
                        </a:prstGeom>
                        <a:noFill/>
                        <a:ln>
                          <a:noFill/>
                        </a:ln>
                      </wps:spPr>
                      <wps:txbx>
                        <w:txbxContent>
                          <w:p>
                            <w:r>
                              <w:rPr>
                                <w:rFonts w:ascii="Arial Narrow" w:hAnsi="Arial Narrow"/>
                                <w:szCs w:val="21"/>
                              </w:rPr>
                              <w:drawing>
                                <wp:inline distT="0" distB="0" distL="0" distR="0">
                                  <wp:extent cx="409575" cy="381000"/>
                                  <wp:effectExtent l="19050" t="0" r="9525" b="0"/>
                                  <wp:docPr id="12"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descr="!.jpg"/>
                                          <pic:cNvPicPr>
                                            <a:picLocks noChangeAspect="1" noChangeArrowheads="1"/>
                                          </pic:cNvPicPr>
                                        </pic:nvPicPr>
                                        <pic:blipFill>
                                          <a:blip r:embed="rId8"/>
                                          <a:srcRect/>
                                          <a:stretch>
                                            <a:fillRect/>
                                          </a:stretch>
                                        </pic:blipFill>
                                        <pic:spPr>
                                          <a:xfrm>
                                            <a:off x="0" y="0"/>
                                            <a:ext cx="409575" cy="381000"/>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25" o:spid="_x0000_s1026" o:spt="202" type="#_x0000_t202" style="position:absolute;left:0pt;margin-left:9.75pt;margin-top:1.1pt;height:32.25pt;width:35.25pt;z-index:251662336;mso-width-relative:page;mso-height-relative:page;" filled="f" stroked="f" coordsize="21600,21600" o:gfxdata="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YKb3HUAAAABgEAAA8AAAAAAAAAAQAgAAAAIgAAAGRycy9kb3ducmV2LnhtbFBLAQIUABQA&#10;AAAIAIdO4kA2RBiDuwEAAHQDAAAOAAAAAAAAAAEAIAAAACMBAABkcnMvZTJvRG9jLnhtbFBLBQYA&#10;AAAABgAGAFkBAABQBQAAAAA=&#10;">
                <v:fill on="f" focussize="0,0"/>
                <v:stroke on="f"/>
                <v:imagedata o:title=""/>
                <o:lock v:ext="edit" aspectratio="f"/>
                <v:textbox inset="0mm,0mm,0mm,0mm">
                  <w:txbxContent>
                    <w:p>
                      <w:r>
                        <w:rPr>
                          <w:rFonts w:ascii="Arial Narrow" w:hAnsi="Arial Narrow"/>
                          <w:szCs w:val="21"/>
                        </w:rPr>
                        <w:drawing>
                          <wp:inline distT="0" distB="0" distL="0" distR="0">
                            <wp:extent cx="409575" cy="381000"/>
                            <wp:effectExtent l="19050" t="0" r="9525" b="0"/>
                            <wp:docPr id="12"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descr="!.jpg"/>
                                    <pic:cNvPicPr>
                                      <a:picLocks noChangeAspect="1" noChangeArrowheads="1"/>
                                    </pic:cNvPicPr>
                                  </pic:nvPicPr>
                                  <pic:blipFill>
                                    <a:blip r:embed="rId8"/>
                                    <a:srcRect/>
                                    <a:stretch>
                                      <a:fillRect/>
                                    </a:stretch>
                                  </pic:blipFill>
                                  <pic:spPr>
                                    <a:xfrm>
                                      <a:off x="0" y="0"/>
                                      <a:ext cx="409575" cy="381000"/>
                                    </a:xfrm>
                                    <a:prstGeom prst="rect">
                                      <a:avLst/>
                                    </a:prstGeom>
                                    <a:noFill/>
                                    <a:ln w="9525">
                                      <a:noFill/>
                                      <a:miter lim="800000"/>
                                      <a:headEnd/>
                                      <a:tailEnd/>
                                    </a:ln>
                                  </pic:spPr>
                                </pic:pic>
                              </a:graphicData>
                            </a:graphic>
                          </wp:inline>
                        </w:drawing>
                      </w:r>
                    </w:p>
                  </w:txbxContent>
                </v:textbox>
              </v:shape>
            </w:pict>
          </mc:Fallback>
        </mc:AlternateContent>
      </w:r>
      <w:r>
        <w:rPr>
          <w:rFonts w:ascii="Arial" w:hAnsi="Arial" w:eastAsia="MyriadPro-Cond" w:cs="Arial"/>
          <w:kern w:val="0"/>
          <w:sz w:val="22"/>
        </w:rPr>
        <w:t>This is the</w:t>
      </w:r>
      <w:r>
        <w:rPr>
          <w:rFonts w:ascii="Arial" w:hAnsi="Arial" w:cs="Arial"/>
          <w:kern w:val="0"/>
          <w:sz w:val="22"/>
        </w:rPr>
        <w:t xml:space="preserve"> warning / caution-safety symbol,</w:t>
      </w:r>
      <w:r>
        <w:rPr>
          <w:rFonts w:ascii="Arial" w:hAnsi="Arial" w:eastAsia="MyriadPro-Cond" w:cs="Arial"/>
          <w:kern w:val="0"/>
          <w:sz w:val="22"/>
        </w:rPr>
        <w:t xml:space="preserve"> regarding safety, warning of potential risks to users and other</w:t>
      </w:r>
    </w:p>
    <w:p>
      <w:pPr>
        <w:spacing w:line="0" w:lineRule="atLeast"/>
        <w:ind w:left="1260"/>
        <w:jc w:val="left"/>
        <w:rPr>
          <w:rFonts w:ascii="Arial" w:hAnsi="Arial" w:cs="Arial"/>
          <w:sz w:val="22"/>
        </w:rPr>
      </w:pP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All messages relevant to safety specify the potential risk to which they refer and indicate how to reduce the risk ofinjury, damage and electric shocks due to incorrect use of the appliance. Make sure to comply with the following:</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The appliance must be disconnected from the power supply before carrying out any installation operation.</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Installation and maintenance must be carried out by a speciali</w:t>
      </w:r>
      <w:r>
        <w:rPr>
          <w:rFonts w:ascii="Arial" w:hAnsi="Arial" w:cs="Arial"/>
          <w:kern w:val="0"/>
          <w:sz w:val="22"/>
        </w:rPr>
        <w:t>z</w:t>
      </w:r>
      <w:r>
        <w:rPr>
          <w:rFonts w:ascii="Arial" w:hAnsi="Arial" w:eastAsia="MyriadPro-Cond" w:cs="Arial"/>
          <w:kern w:val="0"/>
          <w:sz w:val="22"/>
        </w:rPr>
        <w:t>ed technician, in compliance with themanufacturer’s instructions and the local safety regulations in force. Do not repair or replace any part of theappliance unless specifically stated in the user manual.</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The appliance must be earthed.</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The power cable must be long enough for connecting the appliance, fitted in the cabinet, to the power supply.</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For installation to comply with the current safety regulations, an omnipolar switch with minimum contact gapof 3mm is required.</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Do not use multi-sockets or extension cords.</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Do not pull the appliance’s power cable.</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The electrical parts must not be accessible to the user after installation.</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The appliance is designed solely for domestic use for cooking food. No other use is permitted (e.g. heatingrooms). The Manufacturer declines any liability for inappropriate use or incorrect setting of the controls.</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WARNING: The appliance and its accessible parts become hot during use. Care should be taken to avoid touchingheating elements. Children less than 8 years old shall be kept away unless continuously supervised.</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The accessible parts can become very hot during use. Children must be kept away from the appliance andwatched over to ensure they do not play with it.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Do not touch the appliance heating elements during and after use. Do not allow the appliance to come intocontact with cloths or other flammable materials until all the components have cooled sufficiently.</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Do not place flammable materials on or near the appliance.</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Overheated oils and fats catch fire easily. Pay attention when cooking food products rich in fat and oil.</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This appliance can be used by children aged from 8 years and above and persons with reduced physical, sensoryor mental capabilities or lack of experience and knowledge if they have been given supervision or instructionconcerning use of the appliance in a safe way and understand hazards involved. Children shall not play with theappliance. Cleaning and user maintenance shall not be made by children without supervision.</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A</w:t>
      </w:r>
      <w:r>
        <w:rPr>
          <w:rFonts w:ascii="Arial" w:hAnsi="Arial" w:cs="Arial"/>
          <w:kern w:val="0"/>
          <w:sz w:val="22"/>
        </w:rPr>
        <w:t>n air switch or circuit breaker</w:t>
      </w:r>
      <w:r>
        <w:rPr>
          <w:rFonts w:ascii="Arial" w:hAnsi="Arial" w:eastAsia="MyriadPro-Cond" w:cs="Arial"/>
          <w:kern w:val="0"/>
          <w:sz w:val="22"/>
        </w:rPr>
        <w:t xml:space="preserve"> (not supplied) </w:t>
      </w:r>
      <w:r>
        <w:rPr>
          <w:rFonts w:ascii="Arial" w:hAnsi="Arial" w:cs="Arial"/>
          <w:kern w:val="0"/>
          <w:sz w:val="22"/>
        </w:rPr>
        <w:t>should</w:t>
      </w:r>
      <w:r>
        <w:rPr>
          <w:rFonts w:ascii="Arial" w:hAnsi="Arial" w:eastAsia="MyriadPro-Cond" w:cs="Arial"/>
          <w:kern w:val="0"/>
          <w:sz w:val="22"/>
        </w:rPr>
        <w:t xml:space="preserve"> be installed in the compartment under the appliance.</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If the surface is cracked, switch off the appliance to avoid the possibility of electric shock.</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The appliance is not intended to be operated by means of an external timer or separate remote control system.</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WARNING: Unattended cooking on a hob with fat or oil can be dangerous and may result in fire. NEVER try toextinguish a fire with water, but switch off the appliance and then cover flame e.g. with a lid or a fire blanket.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WARNING: Danger of fire: do not store items on the cooking surfaces.</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Do not use steam cleaners.</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Metallic objects such as knives, forks, spoons and lids should not be placed on the hob surface since they can get hot.</w:t>
      </w:r>
    </w:p>
    <w:p>
      <w:pPr>
        <w:pStyle w:val="18"/>
        <w:numPr>
          <w:ilvl w:val="0"/>
          <w:numId w:val="1"/>
        </w:numPr>
        <w:autoSpaceDE w:val="0"/>
        <w:autoSpaceDN w:val="0"/>
        <w:adjustRightInd w:val="0"/>
        <w:spacing w:line="0" w:lineRule="atLeast"/>
        <w:ind w:firstLineChars="0"/>
        <w:jc w:val="left"/>
        <w:rPr>
          <w:rFonts w:ascii="Arial" w:hAnsi="Arial" w:cs="Arial"/>
          <w:sz w:val="32"/>
          <w:szCs w:val="32"/>
          <w:shd w:val="pct10" w:color="auto" w:fill="FFFFFF"/>
        </w:rPr>
      </w:pPr>
      <w:r>
        <w:rPr>
          <w:rFonts w:ascii="Arial" w:hAnsi="Arial" w:eastAsia="MyriadPro-Cond" w:cs="Arial"/>
          <w:kern w:val="0"/>
          <w:sz w:val="22"/>
        </w:rPr>
        <w:t>After use, switch off the hob element by its control and do not rely on the pan detector.</w:t>
      </w:r>
      <w:bookmarkStart w:id="1" w:name="_Toc372644376"/>
    </w:p>
    <w:p>
      <w:pPr>
        <w:pStyle w:val="2"/>
        <w:rPr>
          <w:rFonts w:ascii="Arial" w:hAnsi="Arial" w:cs="Arial"/>
          <w:sz w:val="32"/>
          <w:szCs w:val="32"/>
          <w:shd w:val="pct10" w:color="auto" w:fill="FFFFFF"/>
        </w:rPr>
      </w:pPr>
      <w:r>
        <w:rPr>
          <w:rFonts w:ascii="Arial" w:hAnsi="Arial" w:cs="Arial"/>
          <w:sz w:val="32"/>
          <w:szCs w:val="32"/>
          <w:shd w:val="pct10" w:color="auto" w:fill="FFFFFF"/>
        </w:rPr>
        <w:t>INSTALLATION</w:t>
      </w:r>
      <w:bookmarkEnd w:id="1"/>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After unpacking the product, check for any damage during transport. In case of problems, contact the dealer or the After-Sales Service.</w:t>
      </w:r>
    </w:p>
    <w:p>
      <w:pPr>
        <w:spacing w:line="0" w:lineRule="atLeast"/>
        <w:jc w:val="left"/>
        <w:rPr>
          <w:rFonts w:ascii="Arial" w:hAnsi="Arial" w:cs="Arial"/>
          <w:kern w:val="0"/>
          <w:sz w:val="22"/>
        </w:rPr>
      </w:pPr>
      <w:r>
        <w:rPr>
          <w:rFonts w:ascii="Arial" w:hAnsi="Arial" w:eastAsia="MyriadPro-Cond" w:cs="Arial"/>
          <w:kern w:val="0"/>
          <w:sz w:val="22"/>
        </w:rPr>
        <w:t>For built-in dimensions and installation instruction, see</w:t>
      </w:r>
      <w:r>
        <w:rPr>
          <w:rFonts w:ascii="Arial" w:hAnsi="Arial" w:cs="Arial"/>
          <w:kern w:val="0"/>
          <w:sz w:val="22"/>
        </w:rPr>
        <w:t xml:space="preserve"> inbelowfigures</w:t>
      </w:r>
    </w:p>
    <w:p>
      <w:pPr>
        <w:spacing w:line="0" w:lineRule="atLeast"/>
        <w:jc w:val="left"/>
        <w:rPr>
          <w:rFonts w:ascii="Arial Narrow" w:hAnsi="Arial Narrow" w:cs="MyriadPro-Cond"/>
          <w:kern w:val="0"/>
          <w:sz w:val="28"/>
          <w:szCs w:val="28"/>
        </w:rPr>
      </w:pPr>
      <w:r>
        <w:rPr>
          <w:rFonts w:ascii="Arial Narrow" w:hAnsi="Arial Narrow" w:cs="MyriadPro-Cond"/>
          <w:kern w:val="0"/>
          <w:sz w:val="28"/>
          <w:szCs w:val="28"/>
        </w:rPr>
        <w:drawing>
          <wp:inline distT="0" distB="0" distL="0" distR="0">
            <wp:extent cx="3181350" cy="2343150"/>
            <wp:effectExtent l="19050" t="0" r="0" b="0"/>
            <wp:docPr id="2" name="图片 117"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17" descr="11.jpg"/>
                    <pic:cNvPicPr>
                      <a:picLocks noChangeAspect="1" noChangeArrowheads="1"/>
                    </pic:cNvPicPr>
                  </pic:nvPicPr>
                  <pic:blipFill>
                    <a:blip r:embed="rId9" cstate="print"/>
                    <a:srcRect/>
                    <a:stretch>
                      <a:fillRect/>
                    </a:stretch>
                  </pic:blipFill>
                  <pic:spPr>
                    <a:xfrm>
                      <a:off x="0" y="0"/>
                      <a:ext cx="3181350" cy="2343150"/>
                    </a:xfrm>
                    <a:prstGeom prst="rect">
                      <a:avLst/>
                    </a:prstGeom>
                    <a:noFill/>
                    <a:ln w="9525">
                      <a:noFill/>
                      <a:miter lim="800000"/>
                      <a:headEnd/>
                      <a:tailEnd/>
                    </a:ln>
                  </pic:spPr>
                </pic:pic>
              </a:graphicData>
            </a:graphic>
          </wp:inline>
        </w:drawing>
      </w:r>
      <w:r>
        <w:rPr>
          <w:rFonts w:ascii="Arial Narrow" w:hAnsi="Arial Narrow" w:cs="MyriadPro-Cond"/>
          <w:kern w:val="0"/>
          <w:sz w:val="28"/>
          <w:szCs w:val="28"/>
        </w:rPr>
        <w:drawing>
          <wp:inline distT="0" distB="0" distL="0" distR="0">
            <wp:extent cx="3207385" cy="2309495"/>
            <wp:effectExtent l="0" t="0" r="12065" b="14605"/>
            <wp:docPr id="3" name="图片 3" descr="D:\工作\嵌入尺寸图\560x490.jpg560x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工作\嵌入尺寸图\560x490.jpg560x490"/>
                    <pic:cNvPicPr>
                      <a:picLocks noChangeAspect="1" noChangeArrowheads="1"/>
                    </pic:cNvPicPr>
                  </pic:nvPicPr>
                  <pic:blipFill>
                    <a:blip r:embed="rId10"/>
                    <a:srcRect/>
                    <a:stretch>
                      <a:fillRect/>
                    </a:stretch>
                  </pic:blipFill>
                  <pic:spPr>
                    <a:xfrm>
                      <a:off x="0" y="0"/>
                      <a:ext cx="3207385" cy="2309495"/>
                    </a:xfrm>
                    <a:prstGeom prst="rect">
                      <a:avLst/>
                    </a:prstGeom>
                    <a:noFill/>
                    <a:ln w="9525">
                      <a:noFill/>
                      <a:miter lim="800000"/>
                      <a:headEnd/>
                      <a:tailEnd/>
                    </a:ln>
                  </pic:spPr>
                </pic:pic>
              </a:graphicData>
            </a:graphic>
          </wp:inline>
        </w:drawing>
      </w:r>
    </w:p>
    <w:p>
      <w:pPr>
        <w:spacing w:line="0" w:lineRule="atLeast"/>
        <w:jc w:val="left"/>
        <w:rPr>
          <w:rFonts w:ascii="Arial Narrow" w:hAnsi="Arial Narrow" w:cs="MyriadPro-Cond"/>
          <w:kern w:val="0"/>
          <w:sz w:val="28"/>
          <w:szCs w:val="28"/>
        </w:rPr>
      </w:pPr>
      <w:r>
        <w:rPr>
          <w:rFonts w:ascii="Arial Narrow" w:hAnsi="Arial Narrow" w:cs="MyriadPro-Cond"/>
          <w:kern w:val="0"/>
          <w:sz w:val="28"/>
          <w:szCs w:val="28"/>
        </w:rPr>
        <w:drawing>
          <wp:inline distT="0" distB="0" distL="0" distR="0">
            <wp:extent cx="3181350" cy="2457450"/>
            <wp:effectExtent l="19050" t="0" r="0" b="0"/>
            <wp:docPr id="4" name="图片 13"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descr="3.jpg"/>
                    <pic:cNvPicPr>
                      <a:picLocks noChangeAspect="1" noChangeArrowheads="1"/>
                    </pic:cNvPicPr>
                  </pic:nvPicPr>
                  <pic:blipFill>
                    <a:blip r:embed="rId11" cstate="print"/>
                    <a:srcRect/>
                    <a:stretch>
                      <a:fillRect/>
                    </a:stretch>
                  </pic:blipFill>
                  <pic:spPr>
                    <a:xfrm>
                      <a:off x="0" y="0"/>
                      <a:ext cx="3181350" cy="2457450"/>
                    </a:xfrm>
                    <a:prstGeom prst="rect">
                      <a:avLst/>
                    </a:prstGeom>
                    <a:noFill/>
                    <a:ln w="9525">
                      <a:noFill/>
                      <a:miter lim="800000"/>
                      <a:headEnd/>
                      <a:tailEnd/>
                    </a:ln>
                  </pic:spPr>
                </pic:pic>
              </a:graphicData>
            </a:graphic>
          </wp:inline>
        </w:drawing>
      </w:r>
      <w:r>
        <w:rPr>
          <w:rFonts w:ascii="Arial Narrow" w:hAnsi="Arial Narrow" w:cs="MyriadPro-Cond"/>
          <w:kern w:val="0"/>
          <w:sz w:val="28"/>
          <w:szCs w:val="28"/>
        </w:rPr>
        <w:drawing>
          <wp:inline distT="0" distB="0" distL="0" distR="0">
            <wp:extent cx="3200400" cy="2457450"/>
            <wp:effectExtent l="19050" t="0" r="0" b="0"/>
            <wp:docPr id="5" name="图片 23" descr="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3" descr="f4.jpg"/>
                    <pic:cNvPicPr>
                      <a:picLocks noChangeAspect="1" noChangeArrowheads="1"/>
                    </pic:cNvPicPr>
                  </pic:nvPicPr>
                  <pic:blipFill>
                    <a:blip r:embed="rId12" cstate="print"/>
                    <a:srcRect/>
                    <a:stretch>
                      <a:fillRect/>
                    </a:stretch>
                  </pic:blipFill>
                  <pic:spPr>
                    <a:xfrm>
                      <a:off x="0" y="0"/>
                      <a:ext cx="3200400" cy="2457450"/>
                    </a:xfrm>
                    <a:prstGeom prst="rect">
                      <a:avLst/>
                    </a:prstGeom>
                    <a:noFill/>
                    <a:ln w="9525">
                      <a:noFill/>
                      <a:miter lim="800000"/>
                      <a:headEnd/>
                      <a:tailEnd/>
                    </a:ln>
                  </pic:spPr>
                </pic:pic>
              </a:graphicData>
            </a:graphic>
          </wp:inline>
        </w:drawing>
      </w:r>
    </w:p>
    <w:p>
      <w:pPr>
        <w:spacing w:line="0" w:lineRule="atLeast"/>
        <w:ind w:left="420" w:firstLine="420"/>
        <w:jc w:val="left"/>
        <w:rPr>
          <w:rFonts w:ascii="Arial Narrow" w:hAnsi="Arial Narrow" w:cs="MyriadPro-Cond"/>
          <w:kern w:val="0"/>
          <w:sz w:val="28"/>
          <w:szCs w:val="28"/>
        </w:rPr>
      </w:pPr>
      <w:r>
        <w:rPr>
          <w:rFonts w:ascii="Arial Narrow" w:hAnsi="Arial Narrow" w:cs="MyriadPro-Cond"/>
          <w:kern w:val="0"/>
          <w:sz w:val="28"/>
          <w:szCs w:val="28"/>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168910</wp:posOffset>
                </wp:positionV>
                <wp:extent cx="428625" cy="409575"/>
                <wp:effectExtent l="0" t="0" r="0" b="0"/>
                <wp:wrapNone/>
                <wp:docPr id="152" name="文本框 3"/>
                <wp:cNvGraphicFramePr/>
                <a:graphic xmlns:a="http://schemas.openxmlformats.org/drawingml/2006/main">
                  <a:graphicData uri="http://schemas.microsoft.com/office/word/2010/wordprocessingShape">
                    <wps:wsp>
                      <wps:cNvSpPr txBox="1"/>
                      <wps:spPr>
                        <a:xfrm>
                          <a:off x="0" y="0"/>
                          <a:ext cx="428625" cy="409575"/>
                        </a:xfrm>
                        <a:prstGeom prst="rect">
                          <a:avLst/>
                        </a:prstGeom>
                        <a:noFill/>
                        <a:ln>
                          <a:noFill/>
                        </a:ln>
                      </wps:spPr>
                      <wps:txbx>
                        <w:txbxContent>
                          <w:p>
                            <w:r>
                              <w:drawing>
                                <wp:inline distT="0" distB="0" distL="0" distR="0">
                                  <wp:extent cx="381000" cy="361950"/>
                                  <wp:effectExtent l="19050" t="0" r="0" b="0"/>
                                  <wp:docPr id="13"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jpg"/>
                                          <pic:cNvPicPr>
                                            <a:picLocks noChangeAspect="1" noChangeArrowheads="1"/>
                                          </pic:cNvPicPr>
                                        </pic:nvPicPr>
                                        <pic:blipFill>
                                          <a:blip r:embed="rId8"/>
                                          <a:srcRect/>
                                          <a:stretch>
                                            <a:fillRect/>
                                          </a:stretch>
                                        </pic:blipFill>
                                        <pic:spPr>
                                          <a:xfrm>
                                            <a:off x="0" y="0"/>
                                            <a:ext cx="381000" cy="361950"/>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3" o:spid="_x0000_s1026" o:spt="202" type="#_x0000_t202" style="position:absolute;left:0pt;margin-left:0.75pt;margin-top:13.3pt;height:32.25pt;width:33.75pt;z-index:251659264;mso-width-relative:page;mso-height-relative:page;" filled="f" stroked="f" coordsize="21600,21600" o:gfxdata="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vTbtU1AAAAAYBAAAPAAAAAAAAAAEAIAAAACIAAABkcnMvZG93bnJldi54bWxQSwECFAAU&#10;AAAACACHTuJARMOMDrwBAABzAwAADgAAAAAAAAABACAAAAAjAQAAZHJzL2Uyb0RvYy54bWxQSwUG&#10;AAAAAAYABgBZAQAAUQUAAAAA&#10;">
                <v:fill on="f" focussize="0,0"/>
                <v:stroke on="f"/>
                <v:imagedata o:title=""/>
                <o:lock v:ext="edit" aspectratio="f"/>
                <v:textbox inset="0mm,0mm,0mm,0mm">
                  <w:txbxContent>
                    <w:p>
                      <w:r>
                        <w:drawing>
                          <wp:inline distT="0" distB="0" distL="0" distR="0">
                            <wp:extent cx="381000" cy="361950"/>
                            <wp:effectExtent l="19050" t="0" r="0" b="0"/>
                            <wp:docPr id="13"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jpg"/>
                                    <pic:cNvPicPr>
                                      <a:picLocks noChangeAspect="1" noChangeArrowheads="1"/>
                                    </pic:cNvPicPr>
                                  </pic:nvPicPr>
                                  <pic:blipFill>
                                    <a:blip r:embed="rId8"/>
                                    <a:srcRect/>
                                    <a:stretch>
                                      <a:fillRect/>
                                    </a:stretch>
                                  </pic:blipFill>
                                  <pic:spPr>
                                    <a:xfrm>
                                      <a:off x="0" y="0"/>
                                      <a:ext cx="381000" cy="361950"/>
                                    </a:xfrm>
                                    <a:prstGeom prst="rect">
                                      <a:avLst/>
                                    </a:prstGeom>
                                    <a:noFill/>
                                    <a:ln w="9525">
                                      <a:noFill/>
                                      <a:miter lim="800000"/>
                                      <a:headEnd/>
                                      <a:tailEnd/>
                                    </a:ln>
                                  </pic:spPr>
                                </pic:pic>
                              </a:graphicData>
                            </a:graphic>
                          </wp:inline>
                        </w:drawing>
                      </w:r>
                    </w:p>
                  </w:txbxContent>
                </v:textbox>
              </v:shape>
            </w:pict>
          </mc:Fallback>
        </mc:AlternateContent>
      </w:r>
    </w:p>
    <w:p>
      <w:pPr>
        <w:pStyle w:val="18"/>
        <w:numPr>
          <w:ilvl w:val="2"/>
          <w:numId w:val="2"/>
        </w:numPr>
        <w:spacing w:line="0" w:lineRule="atLeast"/>
        <w:ind w:firstLineChars="0"/>
        <w:jc w:val="left"/>
        <w:rPr>
          <w:rFonts w:ascii="Arial" w:hAnsi="Arial" w:cs="Arial"/>
          <w:kern w:val="0"/>
          <w:sz w:val="22"/>
        </w:rPr>
      </w:pPr>
      <w:r>
        <w:rPr>
          <w:rFonts w:ascii="Arial" w:hAnsi="Arial" w:eastAsia="MyriadPro-Cond" w:cs="Arial"/>
          <w:kern w:val="0"/>
          <w:sz w:val="22"/>
        </w:rPr>
        <w:t>The distance between the underside of the appliance and the separator panel must respect the dimensions given in the figure</w:t>
      </w:r>
      <w:r>
        <w:rPr>
          <w:rFonts w:ascii="Arial" w:hAnsi="Arial" w:cs="Arial"/>
          <w:kern w:val="0"/>
          <w:sz w:val="22"/>
        </w:rPr>
        <w:t xml:space="preserve"> (mini. 50mm)</w:t>
      </w:r>
      <w:r>
        <w:rPr>
          <w:rFonts w:ascii="Arial" w:hAnsi="Arial" w:eastAsia="MyriadPro-Cond" w:cs="Arial"/>
          <w:kern w:val="0"/>
          <w:sz w:val="22"/>
        </w:rPr>
        <w:t>.</w:t>
      </w:r>
    </w:p>
    <w:p>
      <w:pPr>
        <w:pStyle w:val="18"/>
        <w:numPr>
          <w:ilvl w:val="0"/>
          <w:numId w:val="3"/>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 xml:space="preserve">In order to ensure the correct operation of the product, do not obstruct the minimum required clearance(min. </w:t>
      </w:r>
      <w:r>
        <w:rPr>
          <w:rFonts w:ascii="Arial" w:hAnsi="Arial" w:cs="Arial"/>
          <w:kern w:val="0"/>
          <w:sz w:val="22"/>
        </w:rPr>
        <w:t>20</w:t>
      </w:r>
      <w:r>
        <w:rPr>
          <w:rFonts w:ascii="Arial" w:hAnsi="Arial" w:eastAsia="MyriadPro-Cond" w:cs="Arial"/>
          <w:kern w:val="0"/>
          <w:sz w:val="22"/>
        </w:rPr>
        <w:t xml:space="preserve"> mm)</w:t>
      </w:r>
      <w:r>
        <w:rPr>
          <w:rFonts w:ascii="Arial" w:hAnsi="Arial" w:cs="Arial"/>
          <w:kern w:val="0"/>
          <w:sz w:val="22"/>
        </w:rPr>
        <w:t xml:space="preserve"> on the worktop for air flow out</w:t>
      </w:r>
      <w:r>
        <w:rPr>
          <w:rFonts w:ascii="Arial" w:hAnsi="Arial" w:eastAsia="MyriadPro-Cond" w:cs="Arial"/>
          <w:kern w:val="0"/>
          <w:sz w:val="22"/>
        </w:rPr>
        <w:t>.</w:t>
      </w:r>
    </w:p>
    <w:p>
      <w:pPr>
        <w:pStyle w:val="18"/>
        <w:numPr>
          <w:ilvl w:val="0"/>
          <w:numId w:val="3"/>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If an undertop oven is installed, make sure the oven is equipped with a cooling system.</w:t>
      </w:r>
    </w:p>
    <w:p>
      <w:pPr>
        <w:pStyle w:val="18"/>
        <w:numPr>
          <w:ilvl w:val="0"/>
          <w:numId w:val="3"/>
        </w:numPr>
        <w:spacing w:line="0" w:lineRule="atLeast"/>
        <w:ind w:firstLineChars="0"/>
        <w:jc w:val="left"/>
        <w:rPr>
          <w:rFonts w:ascii="Arial" w:hAnsi="Arial" w:cs="Arial"/>
          <w:kern w:val="0"/>
          <w:sz w:val="22"/>
        </w:rPr>
      </w:pPr>
      <w:r>
        <w:rPr>
          <w:rFonts w:ascii="Arial" w:hAnsi="Arial" w:eastAsia="MyriadPro-Cond" w:cs="Arial"/>
          <w:kern w:val="0"/>
          <w:sz w:val="22"/>
        </w:rPr>
        <w:t>Do not install the hob above a dishwasher or washing-machine, so that the electronic circuits do not come into contact with steam or moisture which could damage them.</w:t>
      </w: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pStyle w:val="2"/>
        <w:rPr>
          <w:rFonts w:ascii="Arial" w:hAnsi="Arial" w:cs="Arial"/>
          <w:kern w:val="0"/>
          <w:sz w:val="32"/>
          <w:szCs w:val="32"/>
        </w:rPr>
      </w:pPr>
      <w:bookmarkStart w:id="2" w:name="_Toc372644377"/>
      <w:r>
        <w:rPr>
          <w:rFonts w:ascii="Arial" w:hAnsi="Arial" w:cs="Arial"/>
          <w:sz w:val="32"/>
          <w:szCs w:val="32"/>
          <w:shd w:val="pct10" w:color="auto" w:fill="FFFFFF"/>
        </w:rPr>
        <w:t>ELECTRICAL CONNECTION</w:t>
      </w:r>
      <w:bookmarkEnd w:id="2"/>
    </w:p>
    <w:p>
      <w:pPr>
        <w:pStyle w:val="18"/>
        <w:numPr>
          <w:ilvl w:val="3"/>
          <w:numId w:val="4"/>
        </w:numPr>
        <w:autoSpaceDE w:val="0"/>
        <w:autoSpaceDN w:val="0"/>
        <w:adjustRightInd w:val="0"/>
        <w:spacing w:line="0" w:lineRule="atLeast"/>
        <w:ind w:firstLineChars="0"/>
        <w:jc w:val="left"/>
        <w:rPr>
          <w:rFonts w:ascii="Arial" w:hAnsi="Arial" w:eastAsia="MyriadPro-BoldCond" w:cs="Arial"/>
          <w:bCs/>
          <w:kern w:val="0"/>
          <w:sz w:val="22"/>
        </w:rPr>
      </w:pPr>
      <w:r>
        <w:rPr>
          <w:rFonts w:ascii="Arial" w:hAnsi="Arial" w:eastAsia="MyriadPro-BoldCond" w:cs="Arial"/>
          <w:bCs/>
          <w:kern w:val="0"/>
          <w:sz w:val="22"/>
        </w:rPr>
        <mc:AlternateContent>
          <mc:Choice Requires="wps">
            <w:drawing>
              <wp:anchor distT="0" distB="0" distL="114300" distR="114300" simplePos="0" relativeHeight="251660288" behindDoc="0" locked="0" layoutInCell="1" allowOverlap="1">
                <wp:simplePos x="0" y="0"/>
                <wp:positionH relativeFrom="column">
                  <wp:posOffset>24765</wp:posOffset>
                </wp:positionH>
                <wp:positionV relativeFrom="paragraph">
                  <wp:posOffset>22860</wp:posOffset>
                </wp:positionV>
                <wp:extent cx="413385" cy="409575"/>
                <wp:effectExtent l="0" t="0" r="0" b="0"/>
                <wp:wrapNone/>
                <wp:docPr id="155" name="文本框 4"/>
                <wp:cNvGraphicFramePr/>
                <a:graphic xmlns:a="http://schemas.openxmlformats.org/drawingml/2006/main">
                  <a:graphicData uri="http://schemas.microsoft.com/office/word/2010/wordprocessingShape">
                    <wps:wsp>
                      <wps:cNvSpPr txBox="1"/>
                      <wps:spPr>
                        <a:xfrm>
                          <a:off x="0" y="0"/>
                          <a:ext cx="413385" cy="409575"/>
                        </a:xfrm>
                        <a:prstGeom prst="rect">
                          <a:avLst/>
                        </a:prstGeom>
                        <a:noFill/>
                        <a:ln>
                          <a:noFill/>
                        </a:ln>
                      </wps:spPr>
                      <wps:txbx>
                        <w:txbxContent>
                          <w:p>
                            <w:r>
                              <w:drawing>
                                <wp:inline distT="0" distB="0" distL="0" distR="0">
                                  <wp:extent cx="361950" cy="333375"/>
                                  <wp:effectExtent l="19050" t="0" r="0" b="0"/>
                                  <wp:docPr id="14"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4" o:spid="_x0000_s1026" o:spt="202" type="#_x0000_t202" style="position:absolute;left:0pt;margin-left:1.95pt;margin-top:1.8pt;height:32.25pt;width:32.55pt;z-index:251660288;mso-width-relative:page;mso-height-relative:page;" filled="f" stroked="f" coordsize="21600,21600" o:gfxdata="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XFj3IdMAAAAFAQAADwAAAAAAAAABACAAAAAiAAAAZHJzL2Rvd25yZXYueG1sUEsBAhQAFAAA&#10;AAgAh07iQMvXgr27AQAAcwMAAA4AAAAAAAAAAQAgAAAAIgEAAGRycy9lMm9Eb2MueG1sUEsFBgAA&#10;AAAGAAYAWQEAAE8FAAAAAA==&#10;">
                <v:fill on="f" focussize="0,0"/>
                <v:stroke on="f"/>
                <v:imagedata o:title=""/>
                <o:lock v:ext="edit" aspectratio="f"/>
                <v:textbox inset="0mm,0mm,0mm,0mm">
                  <w:txbxContent>
                    <w:p>
                      <w:r>
                        <w:drawing>
                          <wp:inline distT="0" distB="0" distL="0" distR="0">
                            <wp:extent cx="361950" cy="333375"/>
                            <wp:effectExtent l="19050" t="0" r="0" b="0"/>
                            <wp:docPr id="14"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v:textbox>
              </v:shape>
            </w:pict>
          </mc:Fallback>
        </mc:AlternateContent>
      </w:r>
      <w:r>
        <w:rPr>
          <w:rFonts w:ascii="Arial" w:hAnsi="Arial" w:eastAsia="MyriadPro-BoldCond" w:cs="Arial"/>
          <w:bCs/>
          <w:kern w:val="0"/>
          <w:sz w:val="22"/>
        </w:rPr>
        <w:t>Disconnect the appliance from the power supply.</w:t>
      </w:r>
    </w:p>
    <w:p>
      <w:pPr>
        <w:pStyle w:val="18"/>
        <w:numPr>
          <w:ilvl w:val="3"/>
          <w:numId w:val="4"/>
        </w:numPr>
        <w:autoSpaceDE w:val="0"/>
        <w:autoSpaceDN w:val="0"/>
        <w:adjustRightInd w:val="0"/>
        <w:spacing w:line="0" w:lineRule="atLeast"/>
        <w:ind w:firstLineChars="0"/>
        <w:jc w:val="left"/>
        <w:rPr>
          <w:rFonts w:ascii="Arial" w:hAnsi="Arial" w:cs="Arial"/>
          <w:bCs/>
          <w:kern w:val="0"/>
          <w:sz w:val="22"/>
        </w:rPr>
      </w:pPr>
      <w:r>
        <w:rPr>
          <w:rFonts w:ascii="Arial" w:hAnsi="Arial" w:eastAsia="MyriadPro-BoldCond" w:cs="Arial"/>
          <w:bCs/>
          <w:kern w:val="0"/>
          <w:sz w:val="22"/>
        </w:rPr>
        <w:t>Installation must be carried out by qualified personnel who know the current safety andinstallation regulations.</w:t>
      </w:r>
    </w:p>
    <w:p>
      <w:pPr>
        <w:pStyle w:val="18"/>
        <w:numPr>
          <w:ilvl w:val="0"/>
          <w:numId w:val="5"/>
        </w:numPr>
        <w:autoSpaceDE w:val="0"/>
        <w:autoSpaceDN w:val="0"/>
        <w:adjustRightInd w:val="0"/>
        <w:spacing w:line="0" w:lineRule="atLeast"/>
        <w:ind w:firstLineChars="0"/>
        <w:jc w:val="left"/>
        <w:rPr>
          <w:rFonts w:ascii="Arial" w:hAnsi="Arial" w:eastAsia="MyriadPro-BoldCond" w:cs="Arial"/>
          <w:bCs/>
          <w:kern w:val="0"/>
          <w:sz w:val="22"/>
        </w:rPr>
      </w:pPr>
      <w:r>
        <w:rPr>
          <w:rFonts w:ascii="Arial" w:hAnsi="Arial" w:eastAsia="MyriadPro-BoldCond" w:cs="Arial"/>
          <w:bCs/>
          <w:kern w:val="0"/>
          <w:sz w:val="22"/>
        </w:rPr>
        <w:t>The manufacturer declines all liability for injury to persons or animals and for damage to property resulting from failure to observe the regulationsprovided in this chapter.</w:t>
      </w:r>
    </w:p>
    <w:p>
      <w:pPr>
        <w:pStyle w:val="18"/>
        <w:numPr>
          <w:ilvl w:val="0"/>
          <w:numId w:val="5"/>
        </w:numPr>
        <w:autoSpaceDE w:val="0"/>
        <w:autoSpaceDN w:val="0"/>
        <w:adjustRightInd w:val="0"/>
        <w:spacing w:line="0" w:lineRule="atLeast"/>
        <w:ind w:firstLineChars="0"/>
        <w:jc w:val="left"/>
        <w:rPr>
          <w:rFonts w:ascii="Arial" w:hAnsi="Arial" w:eastAsia="MyriadPro-BoldCond" w:cs="Arial"/>
          <w:bCs/>
          <w:kern w:val="0"/>
          <w:sz w:val="22"/>
        </w:rPr>
      </w:pPr>
      <w:r>
        <w:rPr>
          <w:rFonts w:ascii="Arial" w:hAnsi="Arial" w:eastAsia="MyriadPro-BoldCond" w:cs="Arial"/>
          <w:bCs/>
          <w:kern w:val="0"/>
          <w:sz w:val="22"/>
        </w:rPr>
        <w:t>The power cable must be long enough to allow the hob to be removed from the worktop.</w:t>
      </w:r>
    </w:p>
    <w:p>
      <w:pPr>
        <w:pStyle w:val="18"/>
        <w:numPr>
          <w:ilvl w:val="0"/>
          <w:numId w:val="5"/>
        </w:numPr>
        <w:spacing w:line="0" w:lineRule="atLeast"/>
        <w:ind w:firstLineChars="0"/>
        <w:jc w:val="left"/>
        <w:rPr>
          <w:rFonts w:ascii="Arial" w:hAnsi="Arial" w:cs="Arial"/>
          <w:sz w:val="22"/>
        </w:rPr>
      </w:pPr>
      <w:r>
        <w:rPr>
          <w:rFonts w:ascii="Arial" w:hAnsi="Arial" w:eastAsia="MyriadPro-BoldCond" w:cs="Arial"/>
          <w:bCs/>
          <w:kern w:val="0"/>
          <w:sz w:val="22"/>
        </w:rPr>
        <w:t xml:space="preserve">Make sure the voltage specified on the </w:t>
      </w:r>
      <w:r>
        <w:rPr>
          <w:rFonts w:ascii="Arial" w:hAnsi="Arial" w:cs="Arial"/>
          <w:bCs/>
          <w:kern w:val="0"/>
          <w:sz w:val="22"/>
        </w:rPr>
        <w:t xml:space="preserve">rating label </w:t>
      </w:r>
      <w:r>
        <w:rPr>
          <w:rFonts w:ascii="Arial" w:hAnsi="Arial" w:eastAsia="MyriadPro-BoldCond" w:cs="Arial"/>
          <w:bCs/>
          <w:kern w:val="0"/>
          <w:sz w:val="22"/>
        </w:rPr>
        <w:t>located on the bottom of the appliance is the same as that of the home.</w:t>
      </w:r>
    </w:p>
    <w:p>
      <w:pPr>
        <w:spacing w:line="0" w:lineRule="atLeast"/>
        <w:rPr>
          <w:rFonts w:ascii="Arial Narrow" w:hAnsi="Arial Narrow"/>
          <w:sz w:val="28"/>
          <w:szCs w:val="28"/>
        </w:rPr>
      </w:pPr>
      <w:r>
        <w:drawing>
          <wp:anchor distT="0" distB="0" distL="114300" distR="114300" simplePos="0" relativeHeight="251667456" behindDoc="0" locked="0" layoutInCell="1" allowOverlap="1">
            <wp:simplePos x="0" y="0"/>
            <wp:positionH relativeFrom="column">
              <wp:posOffset>4200525</wp:posOffset>
            </wp:positionH>
            <wp:positionV relativeFrom="paragraph">
              <wp:posOffset>170815</wp:posOffset>
            </wp:positionV>
            <wp:extent cx="2158365" cy="3524885"/>
            <wp:effectExtent l="0" t="0" r="13335" b="18415"/>
            <wp:wrapNone/>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13"/>
                    <a:stretch>
                      <a:fillRect/>
                    </a:stretch>
                  </pic:blipFill>
                  <pic:spPr>
                    <a:xfrm>
                      <a:off x="0" y="0"/>
                      <a:ext cx="2158365" cy="3524885"/>
                    </a:xfrm>
                    <a:prstGeom prst="rect">
                      <a:avLst/>
                    </a:prstGeom>
                    <a:noFill/>
                    <a:ln>
                      <a:noFill/>
                    </a:ln>
                  </pic:spPr>
                </pic:pic>
              </a:graphicData>
            </a:graphic>
          </wp:anchor>
        </w:drawing>
      </w:r>
    </w:p>
    <w:p>
      <w:pPr>
        <w:spacing w:line="0" w:lineRule="atLeast"/>
        <w:rPr>
          <w:rFonts w:ascii="Arial Narrow" w:hAnsi="Arial Narrow"/>
          <w:sz w:val="28"/>
          <w:szCs w:val="28"/>
        </w:rPr>
      </w:pPr>
      <w:r>
        <w:drawing>
          <wp:inline distT="0" distB="0" distL="114300" distR="114300">
            <wp:extent cx="4061460" cy="3543300"/>
            <wp:effectExtent l="0" t="0" r="15240" b="0"/>
            <wp:docPr id="18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3"/>
                    <pic:cNvPicPr>
                      <a:picLocks noChangeAspect="1"/>
                    </pic:cNvPicPr>
                  </pic:nvPicPr>
                  <pic:blipFill>
                    <a:blip r:embed="rId14"/>
                    <a:stretch>
                      <a:fillRect/>
                    </a:stretch>
                  </pic:blipFill>
                  <pic:spPr>
                    <a:xfrm>
                      <a:off x="0" y="0"/>
                      <a:ext cx="4061460" cy="3543300"/>
                    </a:xfrm>
                    <a:prstGeom prst="rect">
                      <a:avLst/>
                    </a:prstGeom>
                    <a:noFill/>
                    <a:ln>
                      <a:noFill/>
                    </a:ln>
                  </pic:spPr>
                </pic:pic>
              </a:graphicData>
            </a:graphic>
          </wp:inline>
        </w:drawing>
      </w:r>
    </w:p>
    <w:p>
      <w:pPr>
        <w:spacing w:line="0" w:lineRule="atLeast"/>
        <w:rPr>
          <w:rFonts w:ascii="Arial Narrow" w:hAnsi="Arial Narrow"/>
          <w:sz w:val="28"/>
          <w:szCs w:val="28"/>
        </w:rPr>
      </w:pP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rPr>
      </w:pPr>
      <w:r>
        <w:rPr>
          <w:rFonts w:hint="eastAsia" w:ascii="Arial" w:hAnsi="Arial" w:eastAsia="MyriadPro-BoldCond" w:cs="Arial"/>
          <w:bCs/>
          <w:kern w:val="0"/>
          <w:sz w:val="22"/>
          <w:szCs w:val="22"/>
        </w:rPr>
        <w:t>Brown Fire Wire: power supply to the upper and lower plate on the left side.</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rPr>
      </w:pPr>
      <w:r>
        <w:rPr>
          <w:rFonts w:hint="eastAsia" w:ascii="Arial" w:hAnsi="Arial" w:eastAsia="MyriadPro-BoldCond" w:cs="Arial"/>
          <w:bCs/>
          <w:kern w:val="0"/>
          <w:sz w:val="22"/>
          <w:szCs w:val="22"/>
        </w:rPr>
        <w:t>Black Fire Wire: power supply to the upper and lower plate on the right side.</w:t>
      </w:r>
    </w:p>
    <w:p>
      <w:pPr>
        <w:pStyle w:val="18"/>
        <w:numPr>
          <w:ilvl w:val="0"/>
          <w:numId w:val="6"/>
        </w:numPr>
        <w:autoSpaceDE w:val="0"/>
        <w:autoSpaceDN w:val="0"/>
        <w:adjustRightInd w:val="0"/>
        <w:spacing w:line="240" w:lineRule="auto"/>
        <w:ind w:left="420" w:leftChars="0" w:hanging="420" w:firstLineChars="0"/>
        <w:jc w:val="both"/>
        <w:rPr>
          <w:rFonts w:hint="eastAsia"/>
          <w:b/>
          <w:bCs/>
          <w:sz w:val="22"/>
          <w:szCs w:val="22"/>
        </w:rPr>
      </w:pPr>
      <w:r>
        <w:rPr>
          <w:rFonts w:hint="eastAsia" w:ascii="Arial" w:hAnsi="Arial" w:eastAsia="MyriadPro-BoldCond" w:cs="Arial"/>
          <w:bCs/>
          <w:kern w:val="0"/>
          <w:sz w:val="22"/>
          <w:szCs w:val="22"/>
        </w:rPr>
        <w:t>Control Board: Take 5V power from the lower right power board.</w:t>
      </w:r>
    </w:p>
    <w:p>
      <w:pPr>
        <w:pStyle w:val="4"/>
        <w:spacing w:before="13"/>
        <w:ind w:left="0"/>
        <w:rPr>
          <w:rFonts w:hint="eastAsia"/>
          <w:b/>
          <w:bCs/>
          <w:sz w:val="28"/>
          <w:szCs w:val="28"/>
        </w:rPr>
      </w:pPr>
      <w:r>
        <w:rPr>
          <w:rFonts w:hint="eastAsia"/>
          <w:b/>
          <w:bCs/>
          <w:sz w:val="28"/>
          <w:szCs w:val="28"/>
        </w:rPr>
        <w:t xml:space="preserve">Regarding the wiring problem fault(please check which of the following is your </w:t>
      </w:r>
      <w:r>
        <w:rPr>
          <w:rFonts w:hint="eastAsia"/>
          <w:b/>
          <w:bCs/>
          <w:sz w:val="28"/>
          <w:szCs w:val="28"/>
          <w:lang w:val="en-US" w:eastAsia="zh-CN"/>
        </w:rPr>
        <w:t xml:space="preserve">hob </w:t>
      </w:r>
      <w:r>
        <w:rPr>
          <w:rFonts w:hint="eastAsia"/>
          <w:b/>
          <w:bCs/>
          <w:sz w:val="28"/>
          <w:szCs w:val="28"/>
        </w:rPr>
        <w:t>problem):</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rPr>
      </w:pPr>
      <w:r>
        <w:rPr>
          <w:rFonts w:hint="eastAsia" w:ascii="Arial" w:hAnsi="Arial" w:eastAsia="MyriadPro-BoldCond" w:cs="Arial"/>
          <w:bCs/>
          <w:kern w:val="0"/>
          <w:sz w:val="22"/>
          <w:szCs w:val="22"/>
        </w:rPr>
        <w:t xml:space="preserve">The upper and lower plate on the left side report </w:t>
      </w:r>
      <w:r>
        <w:rPr>
          <w:rFonts w:hint="eastAsia" w:ascii="Arial" w:hAnsi="Arial" w:eastAsia="MyriadPro-BoldCond" w:cs="Arial"/>
          <w:bCs/>
          <w:kern w:val="0"/>
          <w:sz w:val="22"/>
          <w:szCs w:val="22"/>
          <w:lang w:eastAsia="zh-CN"/>
        </w:rPr>
        <w:t>"E8"</w:t>
      </w:r>
      <w:r>
        <w:rPr>
          <w:rFonts w:hint="eastAsia" w:ascii="Arial" w:hAnsi="Arial" w:eastAsia="MyriadPro-BoldCond" w:cs="Arial"/>
          <w:bCs/>
          <w:kern w:val="0"/>
          <w:sz w:val="22"/>
          <w:szCs w:val="22"/>
        </w:rPr>
        <w:t xml:space="preserve"> or do not work at the same time. Check whether the brown fire wire is in poor contact. If the wiring is loose, please reconnect it. If you confirm that the wiring is normal, please contact us to send the pictures of the wiring location and a video of the hob failure.</w:t>
      </w:r>
    </w:p>
    <w:p>
      <w:pPr>
        <w:pStyle w:val="18"/>
        <w:numPr>
          <w:ilvl w:val="0"/>
          <w:numId w:val="0"/>
        </w:numPr>
        <w:autoSpaceDE w:val="0"/>
        <w:autoSpaceDN w:val="0"/>
        <w:adjustRightInd w:val="0"/>
        <w:spacing w:line="240" w:lineRule="auto"/>
        <w:ind w:leftChars="0"/>
        <w:jc w:val="both"/>
        <w:rPr>
          <w:rFonts w:hint="eastAsia" w:ascii="Arial" w:hAnsi="Arial" w:eastAsia="MyriadPro-BoldCond" w:cs="Arial"/>
          <w:bCs/>
          <w:kern w:val="0"/>
          <w:sz w:val="24"/>
          <w:szCs w:val="24"/>
        </w:rPr>
      </w:pP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rPr>
      </w:pPr>
      <w:r>
        <w:rPr>
          <w:rFonts w:hint="eastAsia" w:ascii="Arial" w:hAnsi="Arial" w:eastAsia="MyriadPro-BoldCond" w:cs="Arial"/>
          <w:bCs/>
          <w:kern w:val="0"/>
          <w:sz w:val="22"/>
          <w:szCs w:val="22"/>
        </w:rPr>
        <w:t>The upper and lower plates on the left and right sides, one of which reports E8, may be the power board is damaged.</w:t>
      </w:r>
      <w:r>
        <w:rPr>
          <w:rFonts w:hint="eastAsia" w:ascii="Arial" w:hAnsi="Arial" w:eastAsia="MyriadPro-BoldCond" w:cs="Arial"/>
          <w:bCs/>
          <w:kern w:val="0"/>
          <w:sz w:val="22"/>
          <w:szCs w:val="22"/>
          <w:lang w:val="en-US" w:eastAsia="zh-CN"/>
        </w:rPr>
        <w:t xml:space="preserve"> </w:t>
      </w:r>
      <w:r>
        <w:rPr>
          <w:rFonts w:hint="eastAsia" w:ascii="Arial" w:hAnsi="Arial" w:eastAsia="MyriadPro-BoldCond" w:cs="Arial"/>
          <w:bCs/>
          <w:kern w:val="0"/>
          <w:sz w:val="22"/>
          <w:szCs w:val="22"/>
        </w:rPr>
        <w:t>please contact us to send the pictures of the wiring location and a video of the hob failure.</w:t>
      </w:r>
    </w:p>
    <w:p>
      <w:pPr>
        <w:pStyle w:val="4"/>
        <w:spacing w:before="13"/>
        <w:ind w:left="0"/>
        <w:rPr>
          <w:rFonts w:hint="eastAsia"/>
          <w:b/>
          <w:bCs/>
          <w:sz w:val="28"/>
          <w:szCs w:val="28"/>
        </w:rPr>
      </w:pPr>
    </w:p>
    <w:p>
      <w:pPr>
        <w:pStyle w:val="4"/>
        <w:spacing w:before="13"/>
        <w:ind w:left="0"/>
        <w:rPr>
          <w:rFonts w:hint="eastAsia"/>
          <w:b/>
          <w:bCs/>
          <w:sz w:val="28"/>
          <w:szCs w:val="28"/>
        </w:rPr>
      </w:pPr>
    </w:p>
    <w:p>
      <w:pPr>
        <w:pStyle w:val="4"/>
        <w:spacing w:before="13"/>
        <w:ind w:left="0"/>
        <w:rPr>
          <w:rFonts w:hint="eastAsia"/>
          <w:b/>
          <w:bCs/>
          <w:sz w:val="28"/>
          <w:szCs w:val="28"/>
        </w:rPr>
      </w:pPr>
      <w:r>
        <w:rPr>
          <w:rFonts w:hint="eastAsia"/>
          <w:b/>
          <w:bCs/>
          <w:sz w:val="28"/>
          <w:szCs w:val="28"/>
        </w:rPr>
        <w:t>Other related faults of the induction hob</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lang w:val="en-US" w:eastAsia="zh-CN"/>
        </w:rPr>
      </w:pPr>
      <w:r>
        <w:rPr>
          <w:rFonts w:hint="eastAsia" w:ascii="Arial" w:hAnsi="Arial" w:eastAsia="MyriadPro-BoldCond" w:cs="Arial"/>
          <w:bCs/>
          <w:kern w:val="0"/>
          <w:sz w:val="22"/>
          <w:szCs w:val="22"/>
          <w:lang w:val="en-US" w:eastAsia="zh-CN"/>
        </w:rPr>
        <w:t>E1 Error: The wire reel is open circuit. (Motherboard problem.)</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lang w:val="en-US" w:eastAsia="zh-CN"/>
        </w:rPr>
      </w:pPr>
      <w:r>
        <w:rPr>
          <w:rFonts w:hint="eastAsia" w:ascii="Arial" w:hAnsi="Arial" w:eastAsia="MyriadPro-BoldCond" w:cs="Arial"/>
          <w:bCs/>
          <w:kern w:val="0"/>
          <w:sz w:val="22"/>
          <w:szCs w:val="22"/>
          <w:lang w:val="en-US" w:eastAsia="zh-CN"/>
        </w:rPr>
        <w:t>E2 Error: The NTC of the wire reel stove surface probe is open circuit or short-circuited. (Main board problem, the stove surface probe NTC is not inserted into the black section, or the stove surface probe NTC is damaged.)</w:t>
      </w:r>
    </w:p>
    <w:p>
      <w:pPr>
        <w:pStyle w:val="4"/>
        <w:spacing w:before="9"/>
        <w:ind w:left="0"/>
        <w:rPr>
          <w:sz w:val="5"/>
        </w:rPr>
      </w:pPr>
    </w:p>
    <w:p>
      <w:pPr>
        <w:pStyle w:val="4"/>
        <w:spacing w:before="9"/>
        <w:ind w:left="0"/>
        <w:rPr>
          <w:sz w:val="5"/>
        </w:rPr>
      </w:pPr>
      <w:r>
        <w:drawing>
          <wp:anchor distT="0" distB="0" distL="0" distR="0" simplePos="0" relativeHeight="251668480" behindDoc="0" locked="0" layoutInCell="1" allowOverlap="1">
            <wp:simplePos x="0" y="0"/>
            <wp:positionH relativeFrom="page">
              <wp:posOffset>1143000</wp:posOffset>
            </wp:positionH>
            <wp:positionV relativeFrom="paragraph">
              <wp:posOffset>74295</wp:posOffset>
            </wp:positionV>
            <wp:extent cx="1508760" cy="1485900"/>
            <wp:effectExtent l="0" t="0" r="15240" b="0"/>
            <wp:wrapTopAndBottom/>
            <wp:docPr id="24"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jpeg"/>
                    <pic:cNvPicPr>
                      <a:picLocks noChangeAspect="1"/>
                    </pic:cNvPicPr>
                  </pic:nvPicPr>
                  <pic:blipFill>
                    <a:blip r:embed="rId15" cstate="print"/>
                    <a:stretch>
                      <a:fillRect/>
                    </a:stretch>
                  </pic:blipFill>
                  <pic:spPr>
                    <a:xfrm>
                      <a:off x="0" y="0"/>
                      <a:ext cx="1508760" cy="1485900"/>
                    </a:xfrm>
                    <a:prstGeom prst="rect">
                      <a:avLst/>
                    </a:prstGeom>
                  </pic:spPr>
                </pic:pic>
              </a:graphicData>
            </a:graphic>
          </wp:anchor>
        </w:drawing>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lang w:val="en-US" w:eastAsia="zh-CN"/>
        </w:rPr>
      </w:pPr>
      <w:r>
        <w:rPr>
          <w:rFonts w:hint="eastAsia" w:ascii="Arial" w:hAnsi="Arial" w:eastAsia="MyriadPro-BoldCond" w:cs="Arial"/>
          <w:bCs/>
          <w:kern w:val="0"/>
          <w:sz w:val="22"/>
          <w:szCs w:val="22"/>
          <w:lang w:val="en-US" w:eastAsia="zh-CN"/>
        </w:rPr>
        <w:t>E3 Error: high voltage failure. (First, make sure the voltage of your home circuit is 220V-240V. If the voltage is correct, there may be a problem with the motherboard.)</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lang w:val="en-US" w:eastAsia="zh-CN"/>
        </w:rPr>
      </w:pPr>
      <w:r>
        <w:rPr>
          <w:rFonts w:hint="eastAsia" w:ascii="Arial" w:hAnsi="Arial" w:eastAsia="MyriadPro-BoldCond" w:cs="Arial"/>
          <w:bCs/>
          <w:kern w:val="0"/>
          <w:sz w:val="22"/>
          <w:szCs w:val="22"/>
          <w:lang w:val="en-US" w:eastAsia="zh-CN"/>
        </w:rPr>
        <w:t>E4 Error: low voltage failure. (First, make sure the voltage of your home circuit is 220V-240V. If the voltage is correct, there may be a problem with the motherboard.)</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lang w:val="en-US" w:eastAsia="zh-CN"/>
        </w:rPr>
      </w:pPr>
      <w:r>
        <w:rPr>
          <w:rFonts w:hint="eastAsia" w:ascii="Arial" w:hAnsi="Arial" w:eastAsia="MyriadPro-BoldCond" w:cs="Arial"/>
          <w:bCs/>
          <w:kern w:val="0"/>
          <w:sz w:val="22"/>
          <w:szCs w:val="22"/>
          <w:lang w:val="en-US" w:eastAsia="zh-CN"/>
        </w:rPr>
        <w:t>E8 Error: communication failure. (The motherboard is damaged.)</w:t>
      </w:r>
    </w:p>
    <w:p>
      <w:pPr>
        <w:pStyle w:val="4"/>
        <w:spacing w:line="360" w:lineRule="auto"/>
        <w:ind w:left="0" w:leftChars="0" w:right="110" w:firstLine="0" w:firstLineChars="0"/>
        <w:rPr>
          <w:rFonts w:hint="eastAsia" w:ascii="Arial" w:hAnsi="Arial" w:eastAsia="MyriadPro-BoldCond" w:cs="Arial"/>
          <w:b/>
          <w:bCs w:val="0"/>
          <w:kern w:val="0"/>
          <w:sz w:val="24"/>
          <w:szCs w:val="24"/>
          <w:lang w:val="en-US" w:eastAsia="zh-CN" w:bidi="ar-SA"/>
        </w:rPr>
      </w:pPr>
    </w:p>
    <w:p>
      <w:pPr>
        <w:pStyle w:val="4"/>
        <w:spacing w:line="360" w:lineRule="auto"/>
        <w:ind w:left="0" w:leftChars="0" w:right="110" w:firstLine="0" w:firstLineChars="0"/>
        <w:rPr>
          <w:rFonts w:hint="eastAsia" w:ascii="Arial" w:hAnsi="Arial" w:eastAsia="MyriadPro-BoldCond" w:cs="Arial"/>
          <w:b/>
          <w:bCs w:val="0"/>
          <w:kern w:val="0"/>
          <w:sz w:val="24"/>
          <w:szCs w:val="24"/>
          <w:lang w:val="en-US" w:eastAsia="zh-CN" w:bidi="ar-SA"/>
        </w:rPr>
      </w:pPr>
      <w:r>
        <w:rPr>
          <w:rFonts w:hint="eastAsia" w:ascii="Arial" w:hAnsi="Arial" w:eastAsia="MyriadPro-BoldCond" w:cs="Arial"/>
          <w:b/>
          <w:bCs w:val="0"/>
          <w:kern w:val="0"/>
          <w:sz w:val="24"/>
          <w:szCs w:val="24"/>
          <w:lang w:val="en-US" w:eastAsia="zh-CN" w:bidi="ar-SA"/>
        </w:rPr>
        <w:t>Customer Service Email: service@iseasy.com</w:t>
      </w:r>
    </w:p>
    <w:p>
      <w:pPr>
        <w:pStyle w:val="4"/>
        <w:spacing w:line="360" w:lineRule="auto"/>
        <w:ind w:left="0" w:leftChars="0" w:right="110" w:firstLine="0" w:firstLineChars="0"/>
        <w:rPr>
          <w:rFonts w:hint="eastAsia" w:ascii="Arial" w:hAnsi="Arial" w:eastAsia="MyriadPro-BoldCond" w:cs="Arial"/>
          <w:b/>
          <w:bCs w:val="0"/>
          <w:kern w:val="0"/>
          <w:sz w:val="24"/>
          <w:szCs w:val="24"/>
          <w:lang w:val="en-US" w:eastAsia="zh-CN" w:bidi="ar-SA"/>
        </w:rPr>
      </w:pPr>
      <w:r>
        <w:rPr>
          <w:rFonts w:hint="eastAsia" w:ascii="Arial" w:hAnsi="Arial" w:eastAsia="MyriadPro-BoldCond" w:cs="Arial"/>
          <w:b/>
          <w:bCs w:val="0"/>
          <w:kern w:val="0"/>
          <w:sz w:val="24"/>
          <w:szCs w:val="24"/>
          <w:lang w:val="en-US" w:eastAsia="zh-CN" w:bidi="ar-SA"/>
        </w:rPr>
        <w:t>(Please send relevant videos and pictures to our email address, and attach your Amazon order number. After confirming the problem, we will definitely give you a satisfactory solution.)</w:t>
      </w:r>
      <w:bookmarkStart w:id="3" w:name="_Toc372644378"/>
      <w:bookmarkStart w:id="4" w:name="_Toc365465594"/>
    </w:p>
    <w:p>
      <w:pPr>
        <w:pStyle w:val="2"/>
        <w:rPr>
          <w:rFonts w:ascii="Arial" w:hAnsi="Arial" w:cs="Arial"/>
          <w:sz w:val="32"/>
          <w:szCs w:val="32"/>
          <w:shd w:val="pct10" w:color="auto" w:fill="FFFFFF"/>
        </w:rPr>
      </w:pPr>
    </w:p>
    <w:p>
      <w:pPr>
        <w:rPr>
          <w:rFonts w:ascii="Arial" w:hAnsi="Arial" w:cs="Arial"/>
          <w:sz w:val="32"/>
          <w:szCs w:val="32"/>
          <w:shd w:val="pct10" w:color="auto" w:fill="FFFFFF"/>
        </w:rPr>
      </w:pPr>
    </w:p>
    <w:p>
      <w:pPr>
        <w:rPr>
          <w:rFonts w:ascii="Arial" w:hAnsi="Arial" w:cs="Arial"/>
          <w:sz w:val="32"/>
          <w:szCs w:val="32"/>
          <w:shd w:val="pct10" w:color="auto" w:fill="FFFFFF"/>
        </w:rPr>
      </w:pPr>
    </w:p>
    <w:p>
      <w:pPr>
        <w:rPr>
          <w:rFonts w:ascii="Arial" w:hAnsi="Arial" w:cs="Arial"/>
          <w:sz w:val="32"/>
          <w:szCs w:val="32"/>
          <w:shd w:val="pct10" w:color="auto" w:fill="FFFFFF"/>
        </w:rPr>
      </w:pPr>
    </w:p>
    <w:p>
      <w:pPr>
        <w:pStyle w:val="2"/>
        <w:rPr>
          <w:rFonts w:ascii="Arial" w:hAnsi="Arial" w:cs="Arial"/>
          <w:sz w:val="32"/>
          <w:szCs w:val="32"/>
          <w:shd w:val="pct10" w:color="auto" w:fill="FFFFFF"/>
        </w:rPr>
      </w:pPr>
    </w:p>
    <w:p/>
    <w:p>
      <w:pPr>
        <w:pStyle w:val="2"/>
        <w:rPr>
          <w:rFonts w:ascii="Arial" w:hAnsi="Arial" w:cs="Arial"/>
          <w:sz w:val="32"/>
          <w:szCs w:val="32"/>
          <w:shd w:val="pct10" w:color="auto" w:fill="FFFFFF"/>
        </w:rPr>
      </w:pPr>
      <w:r>
        <w:rPr>
          <w:rFonts w:ascii="Arial" w:hAnsi="Arial" w:cs="Arial"/>
          <w:sz w:val="32"/>
          <w:szCs w:val="32"/>
          <w:shd w:val="pct10" w:color="auto" w:fill="FFFFFF"/>
        </w:rPr>
        <w:t>BEFORE USE</w:t>
      </w:r>
      <w:bookmarkEnd w:id="3"/>
      <w:bookmarkEnd w:id="4"/>
    </w:p>
    <w:p>
      <w:pPr>
        <w:autoSpaceDE w:val="0"/>
        <w:autoSpaceDN w:val="0"/>
        <w:adjustRightInd w:val="0"/>
        <w:spacing w:line="0" w:lineRule="atLeast"/>
        <w:jc w:val="left"/>
        <w:rPr>
          <w:rFonts w:ascii="Arial Narrow" w:hAnsi="Arial Narrow" w:cs="MyriadPro-Cond"/>
          <w:kern w:val="0"/>
          <w:sz w:val="28"/>
          <w:szCs w:val="28"/>
        </w:rPr>
      </w:pPr>
      <w:r>
        <w:rPr>
          <w:rFonts w:ascii="Arial" w:hAnsi="Arial" w:eastAsia="MyriadPro-Cond" w:cs="Arial"/>
          <w:kern w:val="0"/>
          <w:sz w:val="22"/>
        </w:rPr>
        <w:t>IMPORTANT: The cooking zones will not switch on if pots are not the right size. Only use pots bearing the symbol “INDUCTION SYSTEM” (Figure</w:t>
      </w:r>
      <w:r>
        <w:rPr>
          <w:rFonts w:ascii="Arial" w:hAnsi="Arial" w:cs="Arial"/>
          <w:kern w:val="0"/>
          <w:sz w:val="22"/>
        </w:rPr>
        <w:t xml:space="preserve"> below</w:t>
      </w:r>
      <w:r>
        <w:rPr>
          <w:rFonts w:ascii="Arial" w:hAnsi="Arial" w:eastAsia="MyriadPro-Cond" w:cs="Arial"/>
          <w:kern w:val="0"/>
          <w:sz w:val="22"/>
        </w:rPr>
        <w:t>). Place the pot on the required cooking zone before switching the hob on</w:t>
      </w:r>
      <w:r>
        <w:rPr>
          <w:rFonts w:ascii="Arial Narrow" w:hAnsi="Arial Narrow" w:eastAsia="MyriadPro-Cond" w:cs="MyriadPro-Cond"/>
          <w:kern w:val="0"/>
          <w:sz w:val="28"/>
          <w:szCs w:val="28"/>
        </w:rPr>
        <w:t>.</w:t>
      </w:r>
    </w:p>
    <w:p>
      <w:pPr>
        <w:spacing w:line="0" w:lineRule="atLeast"/>
        <w:jc w:val="center"/>
        <w:rPr>
          <w:rFonts w:ascii="Arial Narrow" w:hAnsi="Arial Narrow"/>
          <w:sz w:val="28"/>
          <w:szCs w:val="28"/>
        </w:rPr>
      </w:pPr>
      <w:r>
        <w:rPr>
          <w:rFonts w:ascii="Arial Narrow" w:hAnsi="Arial Narrow"/>
          <w:sz w:val="28"/>
          <w:szCs w:val="28"/>
        </w:rPr>
        <w:drawing>
          <wp:inline distT="0" distB="0" distL="0" distR="0">
            <wp:extent cx="1676400" cy="1276350"/>
            <wp:effectExtent l="19050" t="0" r="0" b="0"/>
            <wp:docPr id="6" name="图片 25" descr="p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5" descr="pot.jpg"/>
                    <pic:cNvPicPr>
                      <a:picLocks noChangeAspect="1" noChangeArrowheads="1"/>
                    </pic:cNvPicPr>
                  </pic:nvPicPr>
                  <pic:blipFill>
                    <a:blip r:embed="rId16" cstate="print"/>
                    <a:srcRect/>
                    <a:stretch>
                      <a:fillRect/>
                    </a:stretch>
                  </pic:blipFill>
                  <pic:spPr>
                    <a:xfrm>
                      <a:off x="0" y="0"/>
                      <a:ext cx="1676400" cy="1276350"/>
                    </a:xfrm>
                    <a:prstGeom prst="rect">
                      <a:avLst/>
                    </a:prstGeom>
                    <a:noFill/>
                    <a:ln w="9525">
                      <a:noFill/>
                      <a:miter lim="800000"/>
                      <a:headEnd/>
                      <a:tailEnd/>
                    </a:ln>
                  </pic:spPr>
                </pic:pic>
              </a:graphicData>
            </a:graphic>
          </wp:inline>
        </w:drawing>
      </w: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r>
        <w:rPr>
          <w:rFonts w:ascii="Arial" w:hAnsi="Arial" w:cs="Arial"/>
          <w:b/>
          <w:sz w:val="28"/>
          <w:szCs w:val="28"/>
          <w:u w:val="single"/>
        </w:rPr>
        <w:t>EXISTING POTS AND PANS</w:t>
      </w: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Use a magnet to check if the pot is suitable for the induction hob: pots and pans are unsuitable if not magnetically detectable.</w:t>
      </w:r>
    </w:p>
    <w:p>
      <w:pPr>
        <w:pStyle w:val="18"/>
        <w:numPr>
          <w:ilvl w:val="0"/>
          <w:numId w:val="7"/>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Make sure pots have a smooth botto</w:t>
      </w:r>
      <w:r>
        <w:rPr>
          <w:rFonts w:ascii="Arial" w:hAnsi="Arial" w:cs="Arial"/>
          <w:kern w:val="0"/>
          <w:sz w:val="22"/>
        </w:rPr>
        <w:t>m</w:t>
      </w:r>
      <w:r>
        <w:rPr>
          <w:rFonts w:ascii="Arial" w:hAnsi="Arial" w:eastAsia="MyriadPro-Cond" w:cs="Arial"/>
          <w:kern w:val="0"/>
          <w:sz w:val="22"/>
        </w:rPr>
        <w:t>, otherwise they could scratch the hob. Check dishes.</w:t>
      </w:r>
    </w:p>
    <w:p>
      <w:pPr>
        <w:pStyle w:val="18"/>
        <w:numPr>
          <w:ilvl w:val="0"/>
          <w:numId w:val="7"/>
        </w:numPr>
        <w:spacing w:line="0" w:lineRule="atLeast"/>
        <w:ind w:firstLineChars="0"/>
        <w:jc w:val="left"/>
        <w:rPr>
          <w:rFonts w:ascii="Arial" w:hAnsi="Arial" w:cs="Arial"/>
          <w:kern w:val="0"/>
          <w:sz w:val="22"/>
        </w:rPr>
      </w:pPr>
      <w:r>
        <w:rPr>
          <w:rFonts w:ascii="Arial" w:hAnsi="Arial" w:eastAsia="MyriadPro-Cond" w:cs="Arial"/>
          <w:kern w:val="0"/>
          <w:sz w:val="22"/>
        </w:rPr>
        <w:t>Never place hot pots or pans on the surface of the hob</w:t>
      </w:r>
      <w:r>
        <w:rPr>
          <w:rFonts w:ascii="Arial" w:hAnsi="Arial" w:cs="Arial"/>
          <w:kern w:val="0"/>
          <w:sz w:val="22"/>
        </w:rPr>
        <w:t>’</w:t>
      </w:r>
      <w:r>
        <w:rPr>
          <w:rFonts w:ascii="Arial" w:hAnsi="Arial" w:eastAsia="MyriadPro-Cond" w:cs="Arial"/>
          <w:kern w:val="0"/>
          <w:sz w:val="22"/>
        </w:rPr>
        <w:t>s control panel. This could result in damage.</w:t>
      </w:r>
    </w:p>
    <w:p>
      <w:pPr>
        <w:spacing w:line="0" w:lineRule="atLeast"/>
        <w:jc w:val="center"/>
        <w:rPr>
          <w:rFonts w:ascii="Arial Narrow" w:hAnsi="Arial Narrow"/>
          <w:sz w:val="22"/>
        </w:rPr>
      </w:pPr>
      <w:r>
        <w:rPr>
          <w:rFonts w:ascii="Arial Narrow" w:hAnsi="Arial Narrow"/>
          <w:sz w:val="22"/>
        </w:rPr>
        <w:drawing>
          <wp:inline distT="0" distB="0" distL="0" distR="0">
            <wp:extent cx="2228850" cy="628650"/>
            <wp:effectExtent l="19050" t="0" r="0" b="0"/>
            <wp:docPr id="7" name="图片 26" descr="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6" descr="P1.jpg"/>
                    <pic:cNvPicPr>
                      <a:picLocks noChangeAspect="1" noChangeArrowheads="1"/>
                    </pic:cNvPicPr>
                  </pic:nvPicPr>
                  <pic:blipFill>
                    <a:blip r:embed="rId17" cstate="print"/>
                    <a:srcRect/>
                    <a:stretch>
                      <a:fillRect/>
                    </a:stretch>
                  </pic:blipFill>
                  <pic:spPr>
                    <a:xfrm>
                      <a:off x="0" y="0"/>
                      <a:ext cx="2228850" cy="628650"/>
                    </a:xfrm>
                    <a:prstGeom prst="rect">
                      <a:avLst/>
                    </a:prstGeom>
                    <a:noFill/>
                    <a:ln w="9525">
                      <a:noFill/>
                      <a:miter lim="800000"/>
                      <a:headEnd/>
                      <a:tailEnd/>
                    </a:ln>
                  </pic:spPr>
                </pic:pic>
              </a:graphicData>
            </a:graphic>
          </wp:inline>
        </w:drawing>
      </w:r>
      <w:r>
        <w:rPr>
          <w:rFonts w:ascii="Arial Narrow" w:hAnsi="Arial Narrow"/>
          <w:sz w:val="22"/>
        </w:rPr>
        <w:drawing>
          <wp:inline distT="0" distB="0" distL="0" distR="0">
            <wp:extent cx="2152650" cy="609600"/>
            <wp:effectExtent l="19050" t="0" r="0" b="0"/>
            <wp:docPr id="8" name="图片 28" descr="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8" descr="P2.jpg"/>
                    <pic:cNvPicPr>
                      <a:picLocks noChangeAspect="1" noChangeArrowheads="1"/>
                    </pic:cNvPicPr>
                  </pic:nvPicPr>
                  <pic:blipFill>
                    <a:blip r:embed="rId18" cstate="print"/>
                    <a:srcRect/>
                    <a:stretch>
                      <a:fillRect/>
                    </a:stretch>
                  </pic:blipFill>
                  <pic:spPr>
                    <a:xfrm>
                      <a:off x="0" y="0"/>
                      <a:ext cx="2152650" cy="609600"/>
                    </a:xfrm>
                    <a:prstGeom prst="rect">
                      <a:avLst/>
                    </a:prstGeom>
                    <a:noFill/>
                    <a:ln w="9525">
                      <a:noFill/>
                      <a:miter lim="800000"/>
                      <a:headEnd/>
                      <a:tailEnd/>
                    </a:ln>
                  </pic:spPr>
                </pic:pic>
              </a:graphicData>
            </a:graphic>
          </wp:inline>
        </w:drawing>
      </w:r>
    </w:p>
    <w:p>
      <w:pPr>
        <w:pStyle w:val="18"/>
        <w:numPr>
          <w:ilvl w:val="0"/>
          <w:numId w:val="8"/>
        </w:numPr>
        <w:spacing w:line="0" w:lineRule="atLeast"/>
        <w:ind w:firstLineChars="0"/>
        <w:jc w:val="left"/>
        <w:rPr>
          <w:sz w:val="32"/>
          <w:szCs w:val="32"/>
          <w:shd w:val="pct10" w:color="auto" w:fill="FFFFFF"/>
        </w:rPr>
      </w:pPr>
      <w:r>
        <w:rPr>
          <w:rFonts w:ascii="Arial" w:hAnsi="Arial" w:cs="Arial"/>
          <w:sz w:val="22"/>
        </w:rPr>
        <w:t>The bottom diameter of pots or pans should be at least 10cm</w:t>
      </w:r>
      <w:r>
        <w:rPr>
          <w:rFonts w:ascii="Arial" w:hAnsi="Arial" w:cs="Arial"/>
          <w:sz w:val="28"/>
          <w:szCs w:val="28"/>
        </w:rPr>
        <w:t>.</w:t>
      </w:r>
      <w:bookmarkStart w:id="5" w:name="_Toc372644379"/>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2"/>
        <w:rPr>
          <w:rFonts w:hint="eastAsia"/>
          <w:sz w:val="32"/>
          <w:szCs w:val="32"/>
          <w:shd w:val="pct10" w:color="auto" w:fill="FFFFFF"/>
        </w:rPr>
      </w:pPr>
    </w:p>
    <w:p>
      <w:pPr>
        <w:rPr>
          <w:rFonts w:hint="eastAsia"/>
        </w:rPr>
      </w:pPr>
    </w:p>
    <w:p>
      <w:pPr>
        <w:rPr>
          <w:rFonts w:hint="eastAsia"/>
        </w:rPr>
      </w:pPr>
    </w:p>
    <w:p>
      <w:pPr>
        <w:rPr>
          <w:rFonts w:hint="eastAsia"/>
        </w:rPr>
      </w:pPr>
    </w:p>
    <w:p>
      <w:pPr>
        <w:rPr>
          <w:rFonts w:hint="eastAsia"/>
        </w:rPr>
      </w:pPr>
    </w:p>
    <w:p>
      <w:pPr>
        <w:rPr>
          <w:rFonts w:hint="eastAsia"/>
        </w:rPr>
      </w:pPr>
    </w:p>
    <w:p>
      <w:pPr>
        <w:pStyle w:val="2"/>
        <w:rPr>
          <w:sz w:val="32"/>
          <w:szCs w:val="32"/>
          <w:shd w:val="pct10" w:color="auto" w:fill="FFFFFF"/>
        </w:rPr>
      </w:pPr>
      <w:r>
        <w:rPr>
          <w:rFonts w:hint="eastAsia"/>
          <w:sz w:val="32"/>
          <w:szCs w:val="32"/>
          <w:shd w:val="pct10" w:color="auto" w:fill="FFFFFF"/>
        </w:rPr>
        <w:t>INSTRUCTION FOR USE</w:t>
      </w:r>
      <w:bookmarkEnd w:id="5"/>
    </w:p>
    <w:p>
      <w:pPr>
        <w:spacing w:line="0" w:lineRule="atLeast"/>
        <w:jc w:val="left"/>
        <w:rPr>
          <w:rFonts w:ascii="Arial" w:hAnsi="Arial" w:cs="Arial"/>
          <w:b/>
          <w:sz w:val="28"/>
          <w:szCs w:val="28"/>
          <w:u w:val="single"/>
        </w:rPr>
      </w:pPr>
      <w:r>
        <w:rPr>
          <w:rFonts w:ascii="Arial" w:hAnsi="Arial" w:cs="Arial"/>
          <w:b/>
          <w:sz w:val="28"/>
          <w:szCs w:val="28"/>
          <w:u w:val="single"/>
        </w:rPr>
        <w:t>GENERAL OVERVIEW</w:t>
      </w:r>
    </w:p>
    <w:p>
      <w:pPr>
        <w:spacing w:line="0" w:lineRule="atLeast"/>
        <w:jc w:val="center"/>
        <w:rPr>
          <w:rFonts w:ascii="Arial Narrow" w:hAnsi="Arial Narrow"/>
          <w:sz w:val="28"/>
          <w:szCs w:val="28"/>
        </w:rPr>
      </w:pPr>
    </w:p>
    <w:p>
      <w:pPr>
        <w:spacing w:line="0" w:lineRule="atLeast"/>
        <w:ind w:left="420" w:firstLine="420"/>
        <w:jc w:val="left"/>
        <w:rPr>
          <w:rFonts w:ascii="Arial" w:hAnsi="Arial" w:cs="Arial"/>
          <w:sz w:val="22"/>
        </w:rPr>
      </w:pPr>
      <w:r>
        <w:rPr>
          <w:rFonts w:ascii="Arial" w:hAnsi="Arial" w:cs="Arial"/>
          <w:sz w:val="22"/>
        </w:rPr>
        <mc:AlternateContent>
          <mc:Choice Requires="wps">
            <w:drawing>
              <wp:anchor distT="0" distB="0" distL="114300" distR="114300" simplePos="0" relativeHeight="251661312" behindDoc="0" locked="0" layoutInCell="1" allowOverlap="1">
                <wp:simplePos x="0" y="0"/>
                <wp:positionH relativeFrom="column">
                  <wp:posOffset>-3810</wp:posOffset>
                </wp:positionH>
                <wp:positionV relativeFrom="paragraph">
                  <wp:posOffset>34925</wp:posOffset>
                </wp:positionV>
                <wp:extent cx="413385" cy="409575"/>
                <wp:effectExtent l="0" t="0" r="0" b="0"/>
                <wp:wrapNone/>
                <wp:docPr id="157" name="文本框 20"/>
                <wp:cNvGraphicFramePr/>
                <a:graphic xmlns:a="http://schemas.openxmlformats.org/drawingml/2006/main">
                  <a:graphicData uri="http://schemas.microsoft.com/office/word/2010/wordprocessingShape">
                    <wps:wsp>
                      <wps:cNvSpPr txBox="1"/>
                      <wps:spPr>
                        <a:xfrm>
                          <a:off x="0" y="0"/>
                          <a:ext cx="413385" cy="409575"/>
                        </a:xfrm>
                        <a:prstGeom prst="rect">
                          <a:avLst/>
                        </a:prstGeom>
                        <a:noFill/>
                        <a:ln>
                          <a:noFill/>
                        </a:ln>
                      </wps:spPr>
                      <wps:txbx>
                        <w:txbxContent>
                          <w:p>
                            <w:r>
                              <w:drawing>
                                <wp:inline distT="0" distB="0" distL="0" distR="0">
                                  <wp:extent cx="361950" cy="333375"/>
                                  <wp:effectExtent l="19050" t="0" r="0" b="0"/>
                                  <wp:docPr id="15"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20" o:spid="_x0000_s1026" o:spt="202" type="#_x0000_t202" style="position:absolute;left:0pt;margin-left:-0.3pt;margin-top:2.75pt;height:32.25pt;width:32.55pt;z-index:251661312;mso-width-relative:page;mso-height-relative:page;" filled="f" stroked="f" coordsize="21600,21600" o:gfxdata="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BhN7d1AAAAAUBAAAPAAAAAAAAAAEAIAAAACIAAABkcnMvZG93bnJldi54bWxQSwECFAAU&#10;AAAACACHTuJA8M8phLwBAAB0AwAADgAAAAAAAAABACAAAAAjAQAAZHJzL2Uyb0RvYy54bWxQSwUG&#10;AAAAAAYABgBZAQAAUQUAAAAA&#10;">
                <v:fill on="f" focussize="0,0"/>
                <v:stroke on="f"/>
                <v:imagedata o:title=""/>
                <o:lock v:ext="edit" aspectratio="f"/>
                <v:textbox inset="0mm,0mm,0mm,0mm">
                  <w:txbxContent>
                    <w:p>
                      <w:r>
                        <w:drawing>
                          <wp:inline distT="0" distB="0" distL="0" distR="0">
                            <wp:extent cx="361950" cy="333375"/>
                            <wp:effectExtent l="19050" t="0" r="0" b="0"/>
                            <wp:docPr id="15"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sz w:val="22"/>
        </w:rPr>
        <w:t>To avoid permanently damaging the glass-ceramic top, do not use:</w:t>
      </w:r>
    </w:p>
    <w:p>
      <w:pPr>
        <w:pStyle w:val="18"/>
        <w:numPr>
          <w:ilvl w:val="0"/>
          <w:numId w:val="9"/>
        </w:numPr>
        <w:spacing w:line="0" w:lineRule="atLeast"/>
        <w:ind w:firstLineChars="0"/>
        <w:jc w:val="left"/>
        <w:rPr>
          <w:rFonts w:ascii="Arial" w:hAnsi="Arial" w:cs="Arial"/>
          <w:sz w:val="22"/>
        </w:rPr>
      </w:pPr>
      <w:r>
        <w:rPr>
          <w:rFonts w:ascii="Arial" w:hAnsi="Arial" w:cs="Arial"/>
          <w:sz w:val="22"/>
        </w:rPr>
        <w:t>Pots with bottoms that are not perfectly flat.</w:t>
      </w:r>
    </w:p>
    <w:p>
      <w:pPr>
        <w:pStyle w:val="18"/>
        <w:numPr>
          <w:ilvl w:val="0"/>
          <w:numId w:val="9"/>
        </w:numPr>
        <w:spacing w:line="0" w:lineRule="atLeast"/>
        <w:ind w:firstLineChars="0"/>
        <w:jc w:val="left"/>
        <w:rPr>
          <w:rFonts w:ascii="Arial" w:hAnsi="Arial" w:cs="Arial"/>
          <w:sz w:val="22"/>
        </w:rPr>
      </w:pPr>
      <w:r>
        <w:rPr>
          <w:rFonts w:ascii="Arial" w:hAnsi="Arial" w:cs="Arial"/>
          <w:sz w:val="22"/>
        </w:rPr>
        <w:t>Metal pots with enameled bottom.</w:t>
      </w: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r>
        <w:rPr>
          <w:rFonts w:ascii="Arial" w:hAnsi="Arial" w:cs="Arial"/>
          <w:b/>
          <w:sz w:val="28"/>
          <w:szCs w:val="28"/>
          <w:u w:val="single"/>
        </w:rPr>
        <w:t>CONTROL PANEL LAYOUT</w:t>
      </w: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r>
        <w:drawing>
          <wp:inline distT="0" distB="0" distL="114300" distR="114300">
            <wp:extent cx="6724015" cy="2280920"/>
            <wp:effectExtent l="0" t="0" r="635" b="508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19"/>
                    <a:stretch>
                      <a:fillRect/>
                    </a:stretch>
                  </pic:blipFill>
                  <pic:spPr>
                    <a:xfrm>
                      <a:off x="0" y="0"/>
                      <a:ext cx="6724015" cy="2280920"/>
                    </a:xfrm>
                    <a:prstGeom prst="rect">
                      <a:avLst/>
                    </a:prstGeom>
                    <a:noFill/>
                    <a:ln>
                      <a:noFill/>
                    </a:ln>
                  </pic:spPr>
                </pic:pic>
              </a:graphicData>
            </a:graphic>
          </wp:inline>
        </w:drawing>
      </w:r>
    </w:p>
    <w:p>
      <w:pPr>
        <w:autoSpaceDE w:val="0"/>
        <w:autoSpaceDN w:val="0"/>
        <w:adjustRightInd w:val="0"/>
        <w:spacing w:line="0" w:lineRule="atLeast"/>
        <w:rPr>
          <w:rFonts w:ascii="Arial" w:hAnsi="Arial" w:cs="Arial"/>
          <w:kern w:val="0"/>
          <w:sz w:val="22"/>
        </w:rPr>
      </w:pPr>
    </w:p>
    <w:p>
      <w:pPr>
        <w:autoSpaceDE w:val="0"/>
        <w:autoSpaceDN w:val="0"/>
        <w:adjustRightInd w:val="0"/>
        <w:spacing w:line="0" w:lineRule="atLeast"/>
        <w:jc w:val="left"/>
        <w:rPr>
          <w:rFonts w:ascii="Arial" w:hAnsi="Arial" w:cs="Arial"/>
          <w:b/>
          <w:bCs/>
          <w:kern w:val="0"/>
          <w:sz w:val="28"/>
          <w:szCs w:val="28"/>
        </w:rPr>
      </w:pPr>
      <w:bookmarkStart w:id="6" w:name="_Toc372644382"/>
      <w:r>
        <w:rPr>
          <w:rFonts w:ascii="Arial" w:hAnsi="Arial" w:eastAsia="MyriadPro-BoldCond" w:cs="Arial"/>
          <w:b/>
          <w:bCs/>
          <w:kern w:val="0"/>
          <w:sz w:val="28"/>
          <w:szCs w:val="28"/>
        </w:rPr>
        <w:t>Switching the hob O</w:t>
      </w:r>
      <w:r>
        <w:rPr>
          <w:rFonts w:ascii="Arial" w:hAnsi="Arial" w:cs="Arial"/>
          <w:b/>
          <w:bCs/>
          <w:kern w:val="0"/>
          <w:sz w:val="28"/>
          <w:szCs w:val="28"/>
        </w:rPr>
        <w:t>n</w:t>
      </w:r>
      <w:r>
        <w:rPr>
          <w:rFonts w:ascii="Arial" w:hAnsi="Arial" w:eastAsia="MyriadPro-BoldCond" w:cs="Arial"/>
          <w:b/>
          <w:bCs/>
          <w:kern w:val="0"/>
          <w:sz w:val="28"/>
          <w:szCs w:val="28"/>
        </w:rPr>
        <w:t>/O</w:t>
      </w:r>
      <w:r>
        <w:rPr>
          <w:rFonts w:ascii="Arial" w:hAnsi="Arial" w:cs="Arial"/>
          <w:b/>
          <w:bCs/>
          <w:kern w:val="0"/>
          <w:sz w:val="28"/>
          <w:szCs w:val="28"/>
        </w:rPr>
        <w:t>ff</w:t>
      </w:r>
      <w:r>
        <w:rPr>
          <w:rFonts w:hint="eastAsia" w:ascii="Arial" w:hAnsi="Arial" w:cs="Arial"/>
          <w:kern w:val="0"/>
          <w:sz w:val="22"/>
        </w:rPr>
        <w:t xml:space="preserve">  </w:t>
      </w:r>
      <w:r>
        <w:drawing>
          <wp:inline distT="0" distB="0" distL="114300" distR="114300">
            <wp:extent cx="369570" cy="342900"/>
            <wp:effectExtent l="0" t="0" r="11430" b="0"/>
            <wp:docPr id="17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5"/>
                    <pic:cNvPicPr>
                      <a:picLocks noChangeAspect="1"/>
                    </pic:cNvPicPr>
                  </pic:nvPicPr>
                  <pic:blipFill>
                    <a:blip r:embed="rId20"/>
                    <a:stretch>
                      <a:fillRect/>
                    </a:stretch>
                  </pic:blipFill>
                  <pic:spPr>
                    <a:xfrm>
                      <a:off x="0" y="0"/>
                      <a:ext cx="369570" cy="342900"/>
                    </a:xfrm>
                    <a:prstGeom prst="rect">
                      <a:avLst/>
                    </a:prstGeom>
                    <a:noFill/>
                    <a:ln>
                      <a:noFill/>
                    </a:ln>
                  </pic:spPr>
                </pic:pic>
              </a:graphicData>
            </a:graphic>
          </wp:inline>
        </w:drawing>
      </w:r>
    </w:p>
    <w:p>
      <w:pPr>
        <w:numPr>
          <w:ilvl w:val="0"/>
          <w:numId w:val="0"/>
        </w:numPr>
        <w:autoSpaceDE w:val="0"/>
        <w:autoSpaceDN w:val="0"/>
        <w:adjustRightInd w:val="0"/>
        <w:spacing w:line="0" w:lineRule="atLeast"/>
        <w:jc w:val="left"/>
        <w:rPr>
          <w:rFonts w:ascii="Arial" w:hAnsi="Arial" w:eastAsia="MyriadPro-Cond" w:cs="Arial"/>
          <w:kern w:val="0"/>
          <w:sz w:val="22"/>
        </w:rPr>
      </w:pPr>
      <w:r>
        <w:drawing>
          <wp:anchor distT="0" distB="0" distL="114300" distR="114300" simplePos="0" relativeHeight="251666432" behindDoc="0" locked="0" layoutInCell="1" allowOverlap="1">
            <wp:simplePos x="0" y="0"/>
            <wp:positionH relativeFrom="column">
              <wp:posOffset>1988820</wp:posOffset>
            </wp:positionH>
            <wp:positionV relativeFrom="paragraph">
              <wp:posOffset>85725</wp:posOffset>
            </wp:positionV>
            <wp:extent cx="285750" cy="265430"/>
            <wp:effectExtent l="0" t="0" r="0" b="1270"/>
            <wp:wrapNone/>
            <wp:docPr id="17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5"/>
                    <pic:cNvPicPr>
                      <a:picLocks noChangeAspect="1"/>
                    </pic:cNvPicPr>
                  </pic:nvPicPr>
                  <pic:blipFill>
                    <a:blip r:embed="rId20"/>
                    <a:stretch>
                      <a:fillRect/>
                    </a:stretch>
                  </pic:blipFill>
                  <pic:spPr>
                    <a:xfrm>
                      <a:off x="0" y="0"/>
                      <a:ext cx="285750" cy="265430"/>
                    </a:xfrm>
                    <a:prstGeom prst="rect">
                      <a:avLst/>
                    </a:prstGeom>
                    <a:noFill/>
                    <a:ln>
                      <a:noFill/>
                    </a:ln>
                  </pic:spPr>
                </pic:pic>
              </a:graphicData>
            </a:graphic>
          </wp:anchor>
        </w:drawing>
      </w:r>
    </w:p>
    <w:p>
      <w:pPr>
        <w:numPr>
          <w:ilvl w:val="0"/>
          <w:numId w:val="0"/>
        </w:num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To switch the hob on, press the</w:t>
      </w:r>
      <w:r>
        <w:rPr>
          <w:rFonts w:hint="eastAsia"/>
          <w:kern w:val="0"/>
        </w:rPr>
        <w:t xml:space="preserve"> </w:t>
      </w:r>
      <w:r>
        <w:rPr>
          <w:rFonts w:hint="eastAsia"/>
          <w:kern w:val="0"/>
          <w:lang w:val="en-US" w:eastAsia="zh-CN"/>
        </w:rPr>
        <w:t xml:space="preserve">   </w:t>
      </w:r>
      <w:r>
        <w:rPr>
          <w:rFonts w:hint="eastAsia"/>
          <w:kern w:val="0"/>
        </w:rPr>
        <w:t xml:space="preserve"> </w:t>
      </w:r>
      <w:r>
        <w:rPr>
          <w:rFonts w:ascii="Arial" w:hAnsi="Arial" w:eastAsia="MyriadPro-Cond" w:cs="Arial"/>
          <w:kern w:val="0"/>
          <w:sz w:val="22"/>
        </w:rPr>
        <w:t>butto</w:t>
      </w:r>
      <w:r>
        <w:rPr>
          <w:rFonts w:hint="eastAsia" w:ascii="Arial" w:hAnsi="Arial" w:eastAsia="MyriadPro-Cond" w:cs="Arial"/>
          <w:kern w:val="0"/>
          <w:sz w:val="22"/>
        </w:rPr>
        <w:t>n</w:t>
      </w:r>
      <w:r>
        <w:rPr>
          <w:rFonts w:ascii="Arial" w:hAnsi="Arial" w:eastAsia="MyriadPro-Cond" w:cs="Arial"/>
          <w:kern w:val="0"/>
          <w:sz w:val="22"/>
        </w:rPr>
        <w:t xml:space="preserve"> and the cooking zone displays light up. </w:t>
      </w:r>
    </w:p>
    <w:p>
      <w:pPr>
        <w:autoSpaceDE w:val="0"/>
        <w:autoSpaceDN w:val="0"/>
        <w:adjustRightInd w:val="0"/>
        <w:spacing w:line="0" w:lineRule="atLeast"/>
        <w:ind w:left="1680"/>
        <w:jc w:val="left"/>
        <w:rPr>
          <w:rFonts w:ascii="Arial" w:hAnsi="Arial" w:eastAsia="MyriadPro-Cond" w:cs="Arial"/>
          <w:kern w:val="0"/>
          <w:sz w:val="22"/>
        </w:rPr>
      </w:pPr>
      <w:r>
        <w:rPr>
          <w:rFonts w:hint="eastAsia" w:ascii="Arial" w:hAnsi="Arial" w:eastAsia="MyriadPro-Cond" w:cs="Arial"/>
          <w:kern w:val="0"/>
          <w:sz w:val="22"/>
        </w:rPr>
        <w:t xml:space="preserve"> </w:t>
      </w:r>
    </w:p>
    <w:p>
      <w:pPr>
        <w:numPr>
          <w:ilvl w:val="0"/>
          <w:numId w:val="0"/>
        </w:num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If within 120 seconds of switching on, no heating zone is selected, the hob switches off automatically.</w:t>
      </w:r>
      <w:r>
        <w:rPr>
          <w:rFonts w:hint="eastAsia" w:ascii="Arial" w:hAnsi="Arial" w:eastAsia="MyriadPro-Cond" w:cs="Arial"/>
          <w:kern w:val="0"/>
          <w:sz w:val="22"/>
        </w:rPr>
        <w:t xml:space="preserve">    </w:t>
      </w:r>
    </w:p>
    <w:p>
      <w:pPr>
        <w:spacing w:line="0" w:lineRule="atLeast"/>
        <w:jc w:val="left"/>
        <w:rPr>
          <w:rFonts w:ascii="Arial" w:hAnsi="Arial" w:cs="Arial"/>
          <w:b/>
          <w:bCs/>
          <w:kern w:val="0"/>
          <w:sz w:val="28"/>
          <w:szCs w:val="28"/>
        </w:rPr>
      </w:pPr>
    </w:p>
    <w:p>
      <w:pPr>
        <w:spacing w:line="0" w:lineRule="atLeast"/>
        <w:jc w:val="left"/>
        <w:rPr>
          <w:rFonts w:ascii="Arial" w:hAnsi="Arial" w:cs="Arial"/>
          <w:sz w:val="28"/>
          <w:szCs w:val="28"/>
        </w:rPr>
      </w:pPr>
      <w:r>
        <w:rPr>
          <w:rFonts w:ascii="Arial" w:hAnsi="Arial" w:eastAsia="MyriadPro-BoldCond" w:cs="Arial"/>
          <w:b/>
          <w:bCs/>
          <w:kern w:val="0"/>
          <w:sz w:val="28"/>
          <w:szCs w:val="28"/>
        </w:rPr>
        <w:t xml:space="preserve">Switching on and adjusting cooking </w:t>
      </w:r>
      <w:r>
        <w:rPr>
          <w:rFonts w:hint="eastAsia" w:ascii="Arial" w:hAnsi="Arial" w:cs="Arial"/>
          <w:b/>
          <w:bCs/>
          <w:kern w:val="0"/>
          <w:sz w:val="28"/>
          <w:szCs w:val="28"/>
        </w:rPr>
        <w:t>level</w:t>
      </w:r>
      <w:r>
        <w:rPr>
          <w:rFonts w:hint="eastAsia" w:ascii="Arial" w:hAnsi="Arial" w:cs="Arial"/>
          <w:b/>
          <w:bCs/>
          <w:kern w:val="0"/>
          <w:sz w:val="28"/>
          <w:szCs w:val="28"/>
          <w:lang w:val="en-US" w:eastAsia="zh-CN"/>
        </w:rPr>
        <w:t xml:space="preserve"> </w:t>
      </w:r>
      <w:r>
        <w:drawing>
          <wp:inline distT="0" distB="0" distL="114300" distR="114300">
            <wp:extent cx="359410" cy="328930"/>
            <wp:effectExtent l="0" t="0" r="2540" b="13970"/>
            <wp:docPr id="6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7"/>
                    <pic:cNvPicPr>
                      <a:picLocks noChangeAspect="1"/>
                    </pic:cNvPicPr>
                  </pic:nvPicPr>
                  <pic:blipFill>
                    <a:blip r:embed="rId21"/>
                    <a:stretch>
                      <a:fillRect/>
                    </a:stretch>
                  </pic:blipFill>
                  <pic:spPr>
                    <a:xfrm>
                      <a:off x="0" y="0"/>
                      <a:ext cx="359410" cy="328930"/>
                    </a:xfrm>
                    <a:prstGeom prst="rect">
                      <a:avLst/>
                    </a:prstGeom>
                    <a:noFill/>
                    <a:ln>
                      <a:noFill/>
                    </a:ln>
                  </pic:spPr>
                </pic:pic>
              </a:graphicData>
            </a:graphic>
          </wp:inline>
        </w:drawing>
      </w:r>
    </w:p>
    <w:p>
      <w:pPr>
        <w:autoSpaceDE w:val="0"/>
        <w:autoSpaceDN w:val="0"/>
        <w:adjustRightInd w:val="0"/>
        <w:spacing w:line="0" w:lineRule="atLeast"/>
        <w:jc w:val="left"/>
        <w:rPr>
          <w:rFonts w:hint="default" w:ascii="Arial" w:hAnsi="Arial" w:eastAsia="宋体" w:cs="Arial"/>
          <w:kern w:val="0"/>
          <w:sz w:val="22"/>
          <w:lang w:val="en-US" w:eastAsia="zh-CN"/>
        </w:rPr>
      </w:pPr>
      <w:r>
        <w:rPr>
          <w:rFonts w:ascii="Arial" w:hAnsi="Arial" w:eastAsia="MyriadPro-Cond" w:cs="Arial"/>
          <w:kern w:val="0"/>
          <w:sz w:val="22"/>
        </w:rPr>
        <w:t xml:space="preserve">Once the hob is switched on and the pan is positioned on the chosen cooking zone, corresponding button: the display shows level </w:t>
      </w:r>
      <w:r>
        <w:rPr>
          <w:rFonts w:ascii="Arial" w:hAnsi="Arial" w:cs="Arial"/>
          <w:kern w:val="0"/>
          <w:sz w:val="22"/>
        </w:rPr>
        <w:t>0</w:t>
      </w:r>
      <w:r>
        <w:rPr>
          <w:rFonts w:hint="eastAsia" w:ascii="Arial" w:hAnsi="Arial" w:cs="Arial"/>
          <w:kern w:val="0"/>
          <w:sz w:val="22"/>
          <w:lang w:val="en-US" w:eastAsia="zh-CN"/>
        </w:rPr>
        <w:t>.</w:t>
      </w:r>
      <w:r>
        <w:rPr>
          <w:rFonts w:ascii="Arial" w:hAnsi="Arial" w:eastAsia="MyriadPro-Cond" w:cs="Arial"/>
          <w:kern w:val="0"/>
          <w:sz w:val="22"/>
        </w:rPr>
        <w:t>Each cooking zone has various power levels,</w:t>
      </w:r>
      <w:r>
        <w:rPr>
          <w:rFonts w:hint="eastAsia" w:ascii="Arial" w:hAnsi="Arial" w:cs="Arial"/>
          <w:kern w:val="0"/>
          <w:sz w:val="22"/>
          <w:lang w:val="en-US" w:eastAsia="zh-CN"/>
        </w:rPr>
        <w:t xml:space="preserve">adjust the power level by </w:t>
      </w:r>
      <w:r>
        <w:rPr>
          <w:rFonts w:ascii="Arial" w:hAnsi="Arial" w:eastAsia="Batang" w:cs="Arial"/>
          <w:color w:val="231F20"/>
          <w:kern w:val="0"/>
          <w:szCs w:val="21"/>
        </w:rPr>
        <w:t xml:space="preserve">pressing the “+”or “-” key </w:t>
      </w:r>
      <w:r>
        <w:drawing>
          <wp:inline distT="0" distB="0" distL="114300" distR="114300">
            <wp:extent cx="1623695" cy="360680"/>
            <wp:effectExtent l="0" t="0" r="14605" b="1270"/>
            <wp:docPr id="6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8"/>
                    <pic:cNvPicPr>
                      <a:picLocks noChangeAspect="1"/>
                    </pic:cNvPicPr>
                  </pic:nvPicPr>
                  <pic:blipFill>
                    <a:blip r:embed="rId22"/>
                    <a:stretch>
                      <a:fillRect/>
                    </a:stretch>
                  </pic:blipFill>
                  <pic:spPr>
                    <a:xfrm>
                      <a:off x="0" y="0"/>
                      <a:ext cx="1623695" cy="360680"/>
                    </a:xfrm>
                    <a:prstGeom prst="rect">
                      <a:avLst/>
                    </a:prstGeom>
                    <a:noFill/>
                    <a:ln>
                      <a:noFill/>
                    </a:ln>
                  </pic:spPr>
                </pic:pic>
              </a:graphicData>
            </a:graphic>
          </wp:inline>
        </w:drawing>
      </w:r>
      <w:r>
        <w:rPr>
          <w:rFonts w:hint="eastAsia"/>
          <w:lang w:val="en-US" w:eastAsia="zh-CN"/>
        </w:rPr>
        <w:t>.</w:t>
      </w:r>
    </w:p>
    <w:p>
      <w:pPr>
        <w:autoSpaceDE w:val="0"/>
        <w:autoSpaceDN w:val="0"/>
        <w:adjustRightInd w:val="0"/>
        <w:spacing w:line="0" w:lineRule="atLeast"/>
        <w:ind w:left="1680"/>
        <w:jc w:val="left"/>
        <w:rPr>
          <w:rFonts w:ascii="Arial" w:hAnsi="Arial" w:cs="Arial"/>
          <w:kern w:val="0"/>
          <w:sz w:val="22"/>
        </w:rPr>
      </w:pPr>
    </w:p>
    <w:p>
      <w:pPr>
        <w:autoSpaceDE w:val="0"/>
        <w:autoSpaceDN w:val="0"/>
        <w:adjustRightInd w:val="0"/>
        <w:spacing w:line="0" w:lineRule="atLeast"/>
        <w:jc w:val="left"/>
        <w:rPr>
          <w:rFonts w:ascii="Arial" w:hAnsi="Arial" w:cs="Arial"/>
          <w:b/>
          <w:bCs/>
          <w:kern w:val="0"/>
          <w:sz w:val="28"/>
          <w:szCs w:val="28"/>
        </w:rPr>
      </w:pPr>
      <w:r>
        <w:rPr>
          <w:rFonts w:hint="eastAsia" w:ascii="Arial" w:hAnsi="Arial" w:cs="Arial"/>
          <w:b/>
          <w:bCs/>
          <w:kern w:val="0"/>
          <w:sz w:val="28"/>
          <w:szCs w:val="28"/>
        </w:rPr>
        <w:t xml:space="preserve">Booster </w:t>
      </w:r>
      <w:r>
        <w:rPr>
          <w:rFonts w:ascii="Arial" w:hAnsi="Arial" w:cs="Arial"/>
          <w:b/>
          <w:bCs/>
          <w:kern w:val="0"/>
          <w:sz w:val="28"/>
          <w:szCs w:val="28"/>
        </w:rPr>
        <w:t>function</w:t>
      </w:r>
      <w:r>
        <w:rPr>
          <w:rFonts w:hint="eastAsia" w:ascii="Arial" w:hAnsi="Arial" w:cs="Arial"/>
          <w:b/>
          <w:bCs/>
          <w:kern w:val="0"/>
          <w:sz w:val="28"/>
          <w:szCs w:val="28"/>
          <w:lang w:val="en-US" w:eastAsia="zh-CN"/>
        </w:rPr>
        <w:t xml:space="preserve"> </w:t>
      </w:r>
      <w:r>
        <w:drawing>
          <wp:inline distT="0" distB="0" distL="114300" distR="114300">
            <wp:extent cx="400050" cy="314325"/>
            <wp:effectExtent l="0" t="0" r="0" b="9525"/>
            <wp:docPr id="17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6"/>
                    <pic:cNvPicPr>
                      <a:picLocks noChangeAspect="1"/>
                    </pic:cNvPicPr>
                  </pic:nvPicPr>
                  <pic:blipFill>
                    <a:blip r:embed="rId23"/>
                    <a:stretch>
                      <a:fillRect/>
                    </a:stretch>
                  </pic:blipFill>
                  <pic:spPr>
                    <a:xfrm>
                      <a:off x="0" y="0"/>
                      <a:ext cx="400050" cy="314325"/>
                    </a:xfrm>
                    <a:prstGeom prst="rect">
                      <a:avLst/>
                    </a:prstGeom>
                    <a:noFill/>
                    <a:ln>
                      <a:noFill/>
                    </a:ln>
                  </pic:spPr>
                </pic:pic>
              </a:graphicData>
            </a:graphic>
          </wp:inline>
        </w:drawing>
      </w:r>
    </w:p>
    <w:p>
      <w:pPr>
        <w:autoSpaceDE w:val="0"/>
        <w:autoSpaceDN w:val="0"/>
        <w:adjustRightInd w:val="0"/>
        <w:spacing w:line="240" w:lineRule="auto"/>
        <w:jc w:val="left"/>
        <w:rPr>
          <w:rFonts w:hint="eastAsia" w:ascii="Arial" w:hAnsi="Arial" w:eastAsia="宋体" w:cs="Arial"/>
          <w:b/>
          <w:bCs/>
          <w:kern w:val="0"/>
          <w:sz w:val="28"/>
          <w:szCs w:val="28"/>
          <w:lang w:val="en-US" w:eastAsia="zh-CN"/>
        </w:rPr>
      </w:pPr>
      <w:r>
        <w:rPr>
          <w:rFonts w:hint="eastAsia" w:ascii="Arial" w:hAnsi="Arial" w:cs="Arial"/>
          <w:kern w:val="0"/>
          <w:sz w:val="22"/>
          <w:highlight w:val="none"/>
          <w:lang w:val="en-US" w:eastAsia="zh-CN"/>
        </w:rPr>
        <w:t>After s</w:t>
      </w:r>
      <w:r>
        <w:rPr>
          <w:rFonts w:ascii="Arial" w:hAnsi="Arial" w:cs="Arial"/>
          <w:kern w:val="0"/>
          <w:sz w:val="22"/>
          <w:highlight w:val="none"/>
        </w:rPr>
        <w:t xml:space="preserve">elect the cooking zone you wish, </w:t>
      </w:r>
      <w:r>
        <w:rPr>
          <w:rFonts w:ascii="Arial" w:hAnsi="Arial" w:eastAsia="Batang" w:cs="Arial"/>
          <w:color w:val="231F20"/>
          <w:kern w:val="0"/>
          <w:szCs w:val="21"/>
          <w:highlight w:val="none"/>
        </w:rPr>
        <w:t>by pressing the</w:t>
      </w:r>
      <w:r>
        <w:rPr>
          <w:rFonts w:ascii="Arial" w:hAnsi="Arial" w:eastAsia="Batang" w:cs="Arial"/>
          <w:b/>
          <w:bCs/>
          <w:color w:val="231F20"/>
          <w:kern w:val="0"/>
          <w:szCs w:val="21"/>
          <w:highlight w:val="none"/>
        </w:rPr>
        <w:t xml:space="preserve"> </w:t>
      </w:r>
      <w:r>
        <w:rPr>
          <w:rFonts w:hint="eastAsia" w:ascii="Arial" w:hAnsi="Arial" w:cs="Arial"/>
          <w:b/>
          <w:bCs/>
          <w:color w:val="231F20"/>
          <w:kern w:val="0"/>
          <w:szCs w:val="21"/>
          <w:highlight w:val="none"/>
          <w:lang w:val="en-US" w:eastAsia="zh-CN"/>
        </w:rPr>
        <w:t xml:space="preserve">B </w:t>
      </w:r>
      <w:r>
        <w:rPr>
          <w:rFonts w:ascii="Arial" w:hAnsi="Arial" w:eastAsia="Batang" w:cs="Arial"/>
          <w:color w:val="231F20"/>
          <w:kern w:val="0"/>
          <w:szCs w:val="21"/>
          <w:highlight w:val="none"/>
        </w:rPr>
        <w:t xml:space="preserve">key </w:t>
      </w:r>
      <w:r>
        <w:rPr>
          <w:rFonts w:hint="eastAsia" w:ascii="Arial" w:hAnsi="Arial" w:cs="Arial"/>
          <w:kern w:val="0"/>
          <w:sz w:val="22"/>
          <w:highlight w:val="none"/>
          <w:lang w:val="en-US" w:eastAsia="zh-CN"/>
        </w:rPr>
        <w:t>to max level，</w:t>
      </w:r>
      <w:r>
        <w:rPr>
          <w:rFonts w:hint="eastAsia" w:ascii="Arial" w:hAnsi="Arial" w:cs="Arial"/>
          <w:kern w:val="0"/>
          <w:sz w:val="22"/>
        </w:rPr>
        <w:t>The cooking area will continue to work in maximum gear for 5 minutes</w:t>
      </w:r>
      <w:r>
        <w:rPr>
          <w:rFonts w:hint="eastAsia" w:ascii="Arial" w:hAnsi="Arial" w:cs="Arial"/>
          <w:kern w:val="0"/>
          <w:sz w:val="22"/>
          <w:lang w:val="en-US" w:eastAsia="zh-CN"/>
        </w:rPr>
        <w:t>.</w:t>
      </w:r>
    </w:p>
    <w:p>
      <w:pPr>
        <w:autoSpaceDE w:val="0"/>
        <w:autoSpaceDN w:val="0"/>
        <w:adjustRightInd w:val="0"/>
        <w:spacing w:line="0" w:lineRule="atLeast"/>
        <w:jc w:val="left"/>
        <w:rPr>
          <w:rFonts w:ascii="Arial" w:hAnsi="Arial" w:cs="Arial" w:eastAsiaTheme="minorEastAsia"/>
          <w:b/>
          <w:bCs/>
          <w:kern w:val="0"/>
          <w:sz w:val="28"/>
          <w:szCs w:val="28"/>
        </w:rPr>
      </w:pPr>
    </w:p>
    <w:p>
      <w:pPr>
        <w:autoSpaceDE w:val="0"/>
        <w:autoSpaceDN w:val="0"/>
        <w:adjustRightInd w:val="0"/>
        <w:spacing w:line="0" w:lineRule="atLeast"/>
        <w:jc w:val="left"/>
        <w:rPr>
          <w:rFonts w:hint="eastAsia" w:ascii="Arial" w:hAnsi="Arial" w:eastAsia="宋体" w:cs="Arial"/>
          <w:b/>
          <w:bCs/>
          <w:kern w:val="0"/>
          <w:sz w:val="28"/>
          <w:szCs w:val="28"/>
          <w:lang w:val="en-US" w:eastAsia="zh-CN"/>
        </w:rPr>
      </w:pPr>
      <w:r>
        <w:rPr>
          <w:rFonts w:ascii="Arial" w:hAnsi="Arial" w:eastAsia="MyriadPro-BoldCond" w:cs="Arial"/>
          <w:b/>
          <w:bCs/>
          <w:kern w:val="0"/>
          <w:sz w:val="28"/>
          <w:szCs w:val="28"/>
        </w:rPr>
        <w:t>C</w:t>
      </w:r>
      <w:r>
        <w:rPr>
          <w:rFonts w:ascii="Arial" w:hAnsi="Arial" w:cs="Arial"/>
          <w:b/>
          <w:bCs/>
          <w:kern w:val="0"/>
          <w:sz w:val="28"/>
          <w:szCs w:val="28"/>
        </w:rPr>
        <w:t xml:space="preserve">hild </w:t>
      </w:r>
      <w:r>
        <w:rPr>
          <w:rFonts w:ascii="Arial" w:hAnsi="Arial" w:eastAsia="MyriadPro-BoldCond" w:cs="Arial"/>
          <w:b/>
          <w:bCs/>
          <w:kern w:val="0"/>
          <w:sz w:val="28"/>
          <w:szCs w:val="28"/>
        </w:rPr>
        <w:t>lock</w:t>
      </w:r>
      <w:r>
        <w:rPr>
          <w:rFonts w:hint="eastAsia" w:ascii="Arial" w:hAnsi="Arial" w:cs="Arial"/>
          <w:b/>
          <w:bCs/>
          <w:kern w:val="0"/>
          <w:sz w:val="28"/>
          <w:szCs w:val="28"/>
          <w:lang w:val="en-US" w:eastAsia="zh-CN"/>
        </w:rPr>
        <w:t xml:space="preserve"> </w:t>
      </w:r>
      <w:r>
        <w:drawing>
          <wp:inline distT="0" distB="0" distL="114300" distR="114300">
            <wp:extent cx="476250" cy="295275"/>
            <wp:effectExtent l="0" t="0" r="0" b="9525"/>
            <wp:docPr id="17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7"/>
                    <pic:cNvPicPr>
                      <a:picLocks noChangeAspect="1"/>
                    </pic:cNvPicPr>
                  </pic:nvPicPr>
                  <pic:blipFill>
                    <a:blip r:embed="rId24"/>
                    <a:stretch>
                      <a:fillRect/>
                    </a:stretch>
                  </pic:blipFill>
                  <pic:spPr>
                    <a:xfrm>
                      <a:off x="0" y="0"/>
                      <a:ext cx="476250" cy="295275"/>
                    </a:xfrm>
                    <a:prstGeom prst="rect">
                      <a:avLst/>
                    </a:prstGeom>
                    <a:noFill/>
                    <a:ln>
                      <a:noFill/>
                    </a:ln>
                  </pic:spPr>
                </pic:pic>
              </a:graphicData>
            </a:graphic>
          </wp:inline>
        </w:drawing>
      </w:r>
    </w:p>
    <w:p>
      <w:pPr>
        <w:numPr>
          <w:ilvl w:val="0"/>
          <w:numId w:val="0"/>
        </w:numPr>
        <w:autoSpaceDE w:val="0"/>
        <w:autoSpaceDN w:val="0"/>
        <w:adjustRightInd w:val="0"/>
        <w:spacing w:line="240" w:lineRule="auto"/>
        <w:jc w:val="left"/>
        <w:rPr>
          <w:rFonts w:ascii="Arial" w:hAnsi="Arial" w:eastAsia="MyriadPro-BoldCond" w:cs="Arial"/>
          <w:b/>
          <w:bCs/>
          <w:kern w:val="0"/>
          <w:sz w:val="28"/>
          <w:szCs w:val="28"/>
        </w:rPr>
      </w:pPr>
      <w:r>
        <w:rPr>
          <w:rFonts w:ascii="Arial" w:hAnsi="Arial" w:eastAsia="MyriadPro-Cond" w:cs="Arial"/>
          <w:kern w:val="0"/>
          <w:sz w:val="22"/>
        </w:rPr>
        <w:t>This function locks the controls to prevent accidental switching on of the hob. To activate the c</w:t>
      </w:r>
      <w:r>
        <w:rPr>
          <w:rFonts w:ascii="Arial" w:hAnsi="Arial" w:cs="Arial"/>
          <w:kern w:val="0"/>
          <w:sz w:val="22"/>
        </w:rPr>
        <w:t>hild</w:t>
      </w:r>
      <w:r>
        <w:rPr>
          <w:rFonts w:ascii="Arial" w:hAnsi="Arial" w:eastAsia="MyriadPro-Cond" w:cs="Arial"/>
          <w:kern w:val="0"/>
          <w:sz w:val="22"/>
        </w:rPr>
        <w:t xml:space="preserve"> lock function</w:t>
      </w:r>
      <w:r>
        <w:rPr>
          <w:rFonts w:hint="eastAsia" w:ascii="Arial" w:hAnsi="Arial" w:cs="Arial"/>
          <w:kern w:val="0"/>
          <w:sz w:val="22"/>
          <w:lang w:eastAsia="zh-CN"/>
        </w:rPr>
        <w:t>，</w:t>
      </w:r>
      <w:r>
        <w:rPr>
          <w:rFonts w:ascii="Arial" w:hAnsi="Arial" w:eastAsia="MyriadPro-Cond" w:cs="Arial"/>
          <w:kern w:val="0"/>
          <w:sz w:val="22"/>
        </w:rPr>
        <w:t xml:space="preserve"> switch on the hob and hold button</w:t>
      </w:r>
      <w:r>
        <w:rPr>
          <w:rFonts w:hint="eastAsia" w:ascii="Arial" w:hAnsi="Arial" w:cs="Arial"/>
          <w:kern w:val="0"/>
          <w:sz w:val="22"/>
          <w:lang w:val="en-US" w:eastAsia="zh-CN"/>
        </w:rPr>
        <w:t xml:space="preserve"> </w:t>
      </w:r>
      <w:r>
        <w:drawing>
          <wp:inline distT="0" distB="0" distL="114300" distR="114300">
            <wp:extent cx="415290" cy="257810"/>
            <wp:effectExtent l="0" t="0" r="3810" b="8890"/>
            <wp:docPr id="17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7"/>
                    <pic:cNvPicPr>
                      <a:picLocks noChangeAspect="1"/>
                    </pic:cNvPicPr>
                  </pic:nvPicPr>
                  <pic:blipFill>
                    <a:blip r:embed="rId24"/>
                    <a:stretch>
                      <a:fillRect/>
                    </a:stretch>
                  </pic:blipFill>
                  <pic:spPr>
                    <a:xfrm>
                      <a:off x="0" y="0"/>
                      <a:ext cx="415290" cy="257810"/>
                    </a:xfrm>
                    <a:prstGeom prst="rect">
                      <a:avLst/>
                    </a:prstGeom>
                    <a:noFill/>
                    <a:ln>
                      <a:noFill/>
                    </a:ln>
                  </pic:spPr>
                </pic:pic>
              </a:graphicData>
            </a:graphic>
          </wp:inline>
        </w:drawing>
      </w:r>
      <w:r>
        <w:rPr>
          <w:rFonts w:hint="eastAsia" w:ascii="Arial" w:hAnsi="Arial" w:cs="Arial"/>
          <w:kern w:val="0"/>
          <w:sz w:val="22"/>
          <w:lang w:val="en-US" w:eastAsia="zh-CN"/>
        </w:rPr>
        <w:t xml:space="preserve"> </w:t>
      </w:r>
      <w:r>
        <w:rPr>
          <w:rFonts w:ascii="Arial" w:hAnsi="Arial" w:eastAsia="MyriadPro-Cond" w:cs="Arial"/>
          <w:kern w:val="0"/>
          <w:sz w:val="22"/>
        </w:rPr>
        <w:t xml:space="preserve">for </w:t>
      </w:r>
      <w:r>
        <w:rPr>
          <w:rFonts w:ascii="Arial" w:hAnsi="Arial" w:eastAsia="MyriadPro-Cond" w:cs="Arial"/>
          <w:color w:val="000000"/>
          <w:kern w:val="0"/>
          <w:sz w:val="22"/>
        </w:rPr>
        <w:t xml:space="preserve">three </w:t>
      </w:r>
      <w:r>
        <w:rPr>
          <w:rFonts w:ascii="Arial" w:hAnsi="Arial" w:eastAsia="MyriadPro-Cond" w:cs="Arial"/>
          <w:kern w:val="0"/>
          <w:sz w:val="22"/>
        </w:rPr>
        <w:t>seconds;</w:t>
      </w:r>
      <w:r>
        <w:rPr>
          <w:rFonts w:ascii="Arial" w:hAnsi="Arial" w:cs="Arial"/>
          <w:kern w:val="0"/>
          <w:sz w:val="22"/>
        </w:rPr>
        <w:t xml:space="preserve"> the timer shows Lo</w:t>
      </w:r>
      <w:r>
        <w:rPr>
          <w:rFonts w:ascii="Arial" w:hAnsi="Arial" w:eastAsia="MyriadPro-Cond" w:cs="Arial"/>
          <w:kern w:val="0"/>
          <w:sz w:val="22"/>
        </w:rPr>
        <w:t>. T</w:t>
      </w:r>
      <w:r>
        <w:rPr>
          <w:rFonts w:ascii="Arial" w:hAnsi="Arial" w:cs="Arial"/>
          <w:kern w:val="0"/>
          <w:sz w:val="22"/>
        </w:rPr>
        <w:t>hen t</w:t>
      </w:r>
      <w:r>
        <w:rPr>
          <w:rFonts w:ascii="Arial" w:hAnsi="Arial" w:eastAsia="MyriadPro-Cond" w:cs="Arial"/>
          <w:kern w:val="0"/>
          <w:sz w:val="22"/>
        </w:rPr>
        <w:t xml:space="preserve">he control panel is locked. To deactivate the control panel lock, repeat the activation procedure.The </w:t>
      </w:r>
      <w:r>
        <w:rPr>
          <w:rFonts w:ascii="Arial" w:hAnsi="Arial" w:cs="Arial"/>
          <w:kern w:val="0"/>
          <w:sz w:val="22"/>
        </w:rPr>
        <w:t>Lo</w:t>
      </w:r>
      <w:r>
        <w:rPr>
          <w:rFonts w:ascii="Arial" w:hAnsi="Arial" w:eastAsia="MyriadPro-Cond" w:cs="Arial"/>
          <w:kern w:val="0"/>
          <w:sz w:val="22"/>
        </w:rPr>
        <w:t xml:space="preserve"> goes off and the hob is active again.</w:t>
      </w:r>
    </w:p>
    <w:p>
      <w:pPr>
        <w:autoSpaceDE w:val="0"/>
        <w:autoSpaceDN w:val="0"/>
        <w:adjustRightInd w:val="0"/>
        <w:spacing w:line="0" w:lineRule="atLeast"/>
        <w:jc w:val="left"/>
        <w:rPr>
          <w:rFonts w:hint="eastAsia" w:ascii="Arial" w:hAnsi="Arial" w:eastAsia="宋体" w:cs="Arial"/>
          <w:kern w:val="0"/>
          <w:sz w:val="28"/>
          <w:szCs w:val="28"/>
          <w:lang w:val="en-US" w:eastAsia="zh-CN"/>
        </w:rPr>
      </w:pPr>
      <w:r>
        <w:rPr>
          <w:rFonts w:ascii="Arial" w:hAnsi="Arial" w:eastAsia="MyriadPro-BoldCond" w:cs="Arial"/>
          <w:b/>
          <w:bCs/>
          <w:kern w:val="0"/>
          <w:sz w:val="28"/>
          <w:szCs w:val="28"/>
        </w:rPr>
        <w:t>Timer</w:t>
      </w:r>
      <w:r>
        <w:rPr>
          <w:rFonts w:hint="eastAsia" w:ascii="Arial" w:hAnsi="Arial" w:cs="Arial"/>
          <w:b/>
          <w:bCs/>
          <w:kern w:val="0"/>
          <w:sz w:val="28"/>
          <w:szCs w:val="28"/>
          <w:lang w:val="en-US" w:eastAsia="zh-CN"/>
        </w:rPr>
        <w:t xml:space="preserve"> </w:t>
      </w:r>
      <w:r>
        <w:drawing>
          <wp:inline distT="0" distB="0" distL="114300" distR="114300">
            <wp:extent cx="383540" cy="419100"/>
            <wp:effectExtent l="0" t="0" r="16510" b="0"/>
            <wp:docPr id="17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8"/>
                    <pic:cNvPicPr>
                      <a:picLocks noChangeAspect="1"/>
                    </pic:cNvPicPr>
                  </pic:nvPicPr>
                  <pic:blipFill>
                    <a:blip r:embed="rId25"/>
                    <a:stretch>
                      <a:fillRect/>
                    </a:stretch>
                  </pic:blipFill>
                  <pic:spPr>
                    <a:xfrm>
                      <a:off x="0" y="0"/>
                      <a:ext cx="383540" cy="419100"/>
                    </a:xfrm>
                    <a:prstGeom prst="rect">
                      <a:avLst/>
                    </a:prstGeom>
                    <a:noFill/>
                    <a:ln>
                      <a:noFill/>
                    </a:ln>
                  </pic:spPr>
                </pic:pic>
              </a:graphicData>
            </a:graphic>
          </wp:inline>
        </w:drawing>
      </w:r>
    </w:p>
    <w:p>
      <w:pPr>
        <w:numPr>
          <w:ilvl w:val="0"/>
          <w:numId w:val="0"/>
        </w:numPr>
        <w:autoSpaceDE w:val="0"/>
        <w:autoSpaceDN w:val="0"/>
        <w:adjustRightInd w:val="0"/>
        <w:spacing w:line="240" w:lineRule="auto"/>
        <w:jc w:val="left"/>
        <w:rPr>
          <w:rFonts w:ascii="Arial" w:hAnsi="Arial" w:eastAsia="MyriadPro-Cond" w:cs="Arial"/>
          <w:kern w:val="0"/>
          <w:sz w:val="22"/>
        </w:rPr>
      </w:pPr>
      <w:r>
        <w:rPr>
          <w:rFonts w:ascii="Arial" w:hAnsi="Arial" w:eastAsia="MyriadPro-Cond" w:cs="Arial"/>
          <w:kern w:val="0"/>
          <w:sz w:val="22"/>
        </w:rPr>
        <w:t xml:space="preserve">The timer can be used to set cooking time for a maximum of </w:t>
      </w:r>
      <w:r>
        <w:rPr>
          <w:rFonts w:ascii="Arial" w:hAnsi="Arial" w:cs="Arial"/>
          <w:kern w:val="0"/>
          <w:sz w:val="22"/>
        </w:rPr>
        <w:t xml:space="preserve">99 </w:t>
      </w:r>
      <w:r>
        <w:rPr>
          <w:rFonts w:ascii="Arial" w:hAnsi="Arial" w:eastAsia="MyriadPro-Cond" w:cs="Arial"/>
          <w:kern w:val="0"/>
          <w:sz w:val="22"/>
        </w:rPr>
        <w:t>minutes</w:t>
      </w:r>
      <w:r>
        <w:rPr>
          <w:rFonts w:hint="eastAsia" w:ascii="Arial" w:hAnsi="Arial" w:cs="Arial"/>
          <w:kern w:val="0"/>
          <w:sz w:val="22"/>
        </w:rPr>
        <w:t xml:space="preserve"> </w:t>
      </w:r>
      <w:r>
        <w:rPr>
          <w:rFonts w:ascii="Arial" w:hAnsi="Arial" w:eastAsia="MyriadPro-Cond" w:cs="Arial"/>
          <w:kern w:val="0"/>
          <w:sz w:val="22"/>
        </w:rPr>
        <w:t>for all cooking zones.</w:t>
      </w:r>
    </w:p>
    <w:p>
      <w:pPr>
        <w:numPr>
          <w:ilvl w:val="0"/>
          <w:numId w:val="0"/>
        </w:numPr>
        <w:autoSpaceDE w:val="0"/>
        <w:autoSpaceDN w:val="0"/>
        <w:adjustRightInd w:val="0"/>
        <w:spacing w:line="240" w:lineRule="auto"/>
        <w:jc w:val="left"/>
        <w:rPr>
          <w:rFonts w:ascii="Arial" w:hAnsi="Arial" w:cs="Arial"/>
          <w:kern w:val="0"/>
          <w:sz w:val="28"/>
          <w:szCs w:val="28"/>
        </w:rPr>
      </w:pPr>
      <w:r>
        <w:rPr>
          <w:rFonts w:ascii="Arial" w:hAnsi="Arial" w:eastAsia="MyriadPro-Cond" w:cs="Arial"/>
          <w:kern w:val="0"/>
          <w:sz w:val="22"/>
        </w:rPr>
        <w:t>Select the cooking zone to be used with the timer, press the button with the clock symbol</w:t>
      </w:r>
      <w:r>
        <w:rPr>
          <w:rFonts w:hint="eastAsia" w:ascii="Arial" w:hAnsi="Arial" w:eastAsia="MyriadPro-Cond" w:cs="Arial"/>
          <w:kern w:val="0"/>
          <w:sz w:val="22"/>
        </w:rPr>
        <w:t xml:space="preserve"> </w:t>
      </w:r>
      <w:r>
        <w:rPr>
          <w:rFonts w:ascii="Arial" w:hAnsi="Arial" w:eastAsia="MyriadPro-Cond" w:cs="Arial"/>
          <w:kern w:val="0"/>
          <w:sz w:val="22"/>
        </w:rPr>
        <w:t xml:space="preserve">then set the desired cooking time </w:t>
      </w:r>
      <w:r>
        <w:rPr>
          <w:rFonts w:hint="eastAsia" w:ascii="Arial" w:hAnsi="Arial" w:cs="Arial"/>
          <w:kern w:val="0"/>
          <w:sz w:val="22"/>
          <w:lang w:val="en-US" w:eastAsia="zh-CN"/>
        </w:rPr>
        <w:t>press</w:t>
      </w:r>
      <w:r>
        <w:rPr>
          <w:rFonts w:ascii="Arial" w:hAnsi="Arial" w:eastAsia="MyriadPro-Cond" w:cs="Arial"/>
          <w:kern w:val="0"/>
          <w:sz w:val="22"/>
        </w:rPr>
        <w:t>ing</w:t>
      </w:r>
      <w:r>
        <w:rPr>
          <w:rFonts w:hint="eastAsia" w:ascii="Arial" w:hAnsi="Arial" w:cs="Arial"/>
          <w:kern w:val="0"/>
          <w:sz w:val="22"/>
        </w:rPr>
        <w:t xml:space="preserve"> </w:t>
      </w:r>
      <w:r>
        <w:drawing>
          <wp:inline distT="0" distB="0" distL="114300" distR="114300">
            <wp:extent cx="179070" cy="171450"/>
            <wp:effectExtent l="0" t="0" r="11430" b="0"/>
            <wp:docPr id="8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1"/>
                    <pic:cNvPicPr>
                      <a:picLocks noChangeAspect="1"/>
                    </pic:cNvPicPr>
                  </pic:nvPicPr>
                  <pic:blipFill>
                    <a:blip r:embed="rId26"/>
                    <a:stretch>
                      <a:fillRect/>
                    </a:stretch>
                  </pic:blipFill>
                  <pic:spPr>
                    <a:xfrm>
                      <a:off x="0" y="0"/>
                      <a:ext cx="179070" cy="171450"/>
                    </a:xfrm>
                    <a:prstGeom prst="rect">
                      <a:avLst/>
                    </a:prstGeom>
                    <a:noFill/>
                    <a:ln>
                      <a:noFill/>
                    </a:ln>
                  </pic:spPr>
                </pic:pic>
              </a:graphicData>
            </a:graphic>
          </wp:inline>
        </w:drawing>
      </w:r>
      <w:r>
        <w:rPr>
          <w:rFonts w:hint="eastAsia" w:ascii="Arial" w:hAnsi="Arial" w:cs="Arial"/>
          <w:kern w:val="0"/>
          <w:sz w:val="22"/>
        </w:rPr>
        <w:t xml:space="preserve"> and </w:t>
      </w:r>
      <w:r>
        <w:drawing>
          <wp:inline distT="0" distB="0" distL="114300" distR="114300">
            <wp:extent cx="158750" cy="162560"/>
            <wp:effectExtent l="0" t="0" r="12700" b="8890"/>
            <wp:docPr id="7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0"/>
                    <pic:cNvPicPr>
                      <a:picLocks noChangeAspect="1"/>
                    </pic:cNvPicPr>
                  </pic:nvPicPr>
                  <pic:blipFill>
                    <a:blip r:embed="rId27"/>
                    <a:stretch>
                      <a:fillRect/>
                    </a:stretch>
                  </pic:blipFill>
                  <pic:spPr>
                    <a:xfrm>
                      <a:off x="0" y="0"/>
                      <a:ext cx="158750" cy="162560"/>
                    </a:xfrm>
                    <a:prstGeom prst="rect">
                      <a:avLst/>
                    </a:prstGeom>
                    <a:noFill/>
                    <a:ln>
                      <a:noFill/>
                    </a:ln>
                  </pic:spPr>
                </pic:pic>
              </a:graphicData>
            </a:graphic>
          </wp:inline>
        </w:drawing>
      </w:r>
      <w:r>
        <w:rPr>
          <w:rFonts w:hint="eastAsia"/>
          <w:lang w:val="en-US" w:eastAsia="zh-CN"/>
        </w:rPr>
        <w:t>,</w:t>
      </w:r>
      <w:r>
        <w:rPr>
          <w:rFonts w:ascii="Arial" w:hAnsi="Arial" w:eastAsia="MyriadPro-Cond" w:cs="Arial"/>
          <w:kern w:val="0"/>
          <w:sz w:val="22"/>
        </w:rPr>
        <w:t>After a few seconds, the timer begins the countdown.</w:t>
      </w:r>
    </w:p>
    <w:p>
      <w:pPr>
        <w:numPr>
          <w:ilvl w:val="0"/>
          <w:numId w:val="0"/>
        </w:numPr>
        <w:autoSpaceDE w:val="0"/>
        <w:autoSpaceDN w:val="0"/>
        <w:adjustRightInd w:val="0"/>
        <w:spacing w:line="240" w:lineRule="auto"/>
        <w:jc w:val="left"/>
        <w:rPr>
          <w:rFonts w:ascii="Arial" w:hAnsi="Arial" w:eastAsia="MyriadPro-Cond" w:cs="Arial"/>
          <w:kern w:val="0"/>
          <w:sz w:val="22"/>
        </w:rPr>
      </w:pPr>
      <w:r>
        <w:rPr>
          <w:rFonts w:ascii="Arial" w:hAnsi="Arial" w:eastAsia="MyriadPro-Cond" w:cs="Arial"/>
          <w:kern w:val="0"/>
          <w:sz w:val="22"/>
        </w:rPr>
        <w:t xml:space="preserve">Once the set time has elapsed, </w:t>
      </w:r>
      <w:r>
        <w:rPr>
          <w:rFonts w:hint="eastAsia" w:ascii="Arial" w:hAnsi="Arial" w:cs="Arial"/>
          <w:kern w:val="0"/>
          <w:sz w:val="22"/>
        </w:rPr>
        <w:t>three</w:t>
      </w:r>
      <w:r>
        <w:rPr>
          <w:rFonts w:ascii="Arial" w:hAnsi="Arial" w:eastAsia="MyriadPro-Cond" w:cs="Arial"/>
          <w:kern w:val="0"/>
          <w:sz w:val="22"/>
        </w:rPr>
        <w:t xml:space="preserve"> acoustic signal sounds and the </w:t>
      </w:r>
      <w:r>
        <w:rPr>
          <w:rFonts w:ascii="Arial" w:hAnsi="Arial" w:cs="Arial"/>
          <w:kern w:val="0"/>
          <w:sz w:val="22"/>
        </w:rPr>
        <w:t xml:space="preserve">hob </w:t>
      </w:r>
      <w:r>
        <w:rPr>
          <w:rFonts w:ascii="Arial" w:hAnsi="Arial" w:eastAsia="MyriadPro-Cond" w:cs="Arial"/>
          <w:kern w:val="0"/>
          <w:sz w:val="22"/>
        </w:rPr>
        <w:t xml:space="preserve">switch off automatically. </w:t>
      </w:r>
    </w:p>
    <w:p>
      <w:pPr>
        <w:numPr>
          <w:ilvl w:val="0"/>
          <w:numId w:val="0"/>
        </w:numPr>
        <w:autoSpaceDE w:val="0"/>
        <w:autoSpaceDN w:val="0"/>
        <w:adjustRightInd w:val="0"/>
        <w:spacing w:line="240" w:lineRule="auto"/>
        <w:jc w:val="left"/>
        <w:rPr>
          <w:rFonts w:ascii="Arial" w:hAnsi="Arial" w:cs="Arial"/>
          <w:kern w:val="0"/>
          <w:sz w:val="22"/>
        </w:rPr>
      </w:pPr>
      <w:r>
        <w:rPr>
          <w:rFonts w:ascii="Arial" w:hAnsi="Arial" w:eastAsia="MyriadPro-Cond" w:cs="Arial"/>
          <w:kern w:val="0"/>
          <w:sz w:val="22"/>
        </w:rPr>
        <w:t xml:space="preserve">To deactivate the timer, hold the button with the clock symbol for at least </w:t>
      </w:r>
      <w:r>
        <w:rPr>
          <w:rFonts w:ascii="Arial" w:hAnsi="Arial" w:cs="Arial"/>
          <w:kern w:val="0"/>
          <w:sz w:val="22"/>
        </w:rPr>
        <w:t>4</w:t>
      </w:r>
      <w:r>
        <w:rPr>
          <w:rFonts w:ascii="Arial" w:hAnsi="Arial" w:eastAsia="MyriadPro-Cond" w:cs="Arial"/>
          <w:kern w:val="0"/>
          <w:sz w:val="22"/>
        </w:rPr>
        <w:t xml:space="preserve"> seconds.</w:t>
      </w:r>
    </w:p>
    <w:p>
      <w:pPr>
        <w:autoSpaceDE w:val="0"/>
        <w:autoSpaceDN w:val="0"/>
        <w:adjustRightInd w:val="0"/>
        <w:spacing w:line="0" w:lineRule="atLeast"/>
        <w:jc w:val="left"/>
        <w:rPr>
          <w:rFonts w:hint="eastAsia" w:ascii="Arial" w:hAnsi="Arial" w:cs="Arial"/>
          <w:b w:val="0"/>
          <w:bCs w:val="0"/>
          <w:i w:val="0"/>
          <w:iCs w:val="0"/>
          <w:caps w:val="0"/>
          <w:color w:val="666666"/>
          <w:spacing w:val="0"/>
          <w:sz w:val="21"/>
          <w:szCs w:val="21"/>
          <w:shd w:val="clear" w:fill="FFFFFF"/>
          <w:lang w:val="en-US" w:eastAsia="zh-CN"/>
        </w:rPr>
      </w:pPr>
    </w:p>
    <w:p>
      <w:pPr>
        <w:autoSpaceDE w:val="0"/>
        <w:autoSpaceDN w:val="0"/>
        <w:adjustRightInd w:val="0"/>
        <w:spacing w:line="0" w:lineRule="atLeast"/>
        <w:jc w:val="left"/>
        <w:rPr>
          <w:rFonts w:hint="default" w:ascii="Arial" w:hAnsi="Arial" w:eastAsia="宋体" w:cs="Arial"/>
          <w:b/>
          <w:bCs/>
          <w:color w:val="auto"/>
          <w:kern w:val="0"/>
          <w:sz w:val="28"/>
          <w:szCs w:val="28"/>
          <w:highlight w:val="none"/>
          <w:lang w:val="en-US" w:eastAsia="zh-CN"/>
        </w:rPr>
      </w:pPr>
      <w:r>
        <w:rPr>
          <w:rFonts w:hint="default" w:ascii="Arial" w:hAnsi="Arial" w:eastAsia="MyriadPro-BoldCond" w:cs="Arial"/>
          <w:b/>
          <w:bCs/>
          <w:color w:val="auto"/>
          <w:kern w:val="0"/>
          <w:sz w:val="28"/>
          <w:szCs w:val="28"/>
          <w:highlight w:val="none"/>
          <w:lang w:eastAsia="zh-CN"/>
        </w:rPr>
        <w:t>Timer off</w:t>
      </w:r>
      <w:r>
        <w:rPr>
          <w:rFonts w:hint="eastAsia" w:ascii="Arial" w:hAnsi="Arial" w:eastAsia="MyriadPro-BoldCond" w:cs="Arial"/>
          <w:b/>
          <w:bCs/>
          <w:color w:val="auto"/>
          <w:kern w:val="0"/>
          <w:sz w:val="28"/>
          <w:szCs w:val="28"/>
          <w:highlight w:val="none"/>
          <w:lang w:val="en-US" w:eastAsia="zh-CN"/>
        </w:rPr>
        <w:t xml:space="preserve"> </w:t>
      </w:r>
      <w:r>
        <w:rPr>
          <w:rFonts w:hint="default" w:ascii="Arial" w:hAnsi="Arial" w:eastAsia="MyriadPro-BoldCond" w:cs="Arial"/>
          <w:b/>
          <w:bCs/>
          <w:color w:val="auto"/>
          <w:kern w:val="0"/>
          <w:sz w:val="28"/>
          <w:szCs w:val="28"/>
          <w:highlight w:val="none"/>
          <w:lang w:eastAsia="zh-CN"/>
        </w:rPr>
        <w:t>b</w:t>
      </w:r>
      <w:r>
        <w:rPr>
          <w:rFonts w:hint="eastAsia" w:ascii="Arial" w:hAnsi="Arial" w:eastAsia="MyriadPro-BoldCond" w:cs="Arial"/>
          <w:b/>
          <w:bCs/>
          <w:color w:val="auto"/>
          <w:kern w:val="0"/>
          <w:sz w:val="28"/>
          <w:szCs w:val="28"/>
          <w:highlight w:val="none"/>
          <w:lang w:val="en-US" w:eastAsia="zh-CN"/>
        </w:rPr>
        <w:t xml:space="preserve">ell </w:t>
      </w:r>
      <w:r>
        <w:rPr>
          <w:color w:val="auto"/>
          <w:highlight w:val="none"/>
        </w:rPr>
        <w:drawing>
          <wp:inline distT="0" distB="0" distL="114300" distR="114300">
            <wp:extent cx="295275" cy="285750"/>
            <wp:effectExtent l="0" t="0" r="9525" b="0"/>
            <wp:docPr id="7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4"/>
                    <pic:cNvPicPr>
                      <a:picLocks noChangeAspect="1"/>
                    </pic:cNvPicPr>
                  </pic:nvPicPr>
                  <pic:blipFill>
                    <a:blip r:embed="rId28"/>
                    <a:stretch>
                      <a:fillRect/>
                    </a:stretch>
                  </pic:blipFill>
                  <pic:spPr>
                    <a:xfrm>
                      <a:off x="0" y="0"/>
                      <a:ext cx="295275" cy="285750"/>
                    </a:xfrm>
                    <a:prstGeom prst="rect">
                      <a:avLst/>
                    </a:prstGeom>
                    <a:noFill/>
                    <a:ln>
                      <a:noFill/>
                    </a:ln>
                  </pic:spPr>
                </pic:pic>
              </a:graphicData>
            </a:graphic>
          </wp:inline>
        </w:drawing>
      </w:r>
    </w:p>
    <w:p>
      <w:pPr>
        <w:numPr>
          <w:ilvl w:val="0"/>
          <w:numId w:val="0"/>
        </w:numPr>
        <w:autoSpaceDE w:val="0"/>
        <w:autoSpaceDN w:val="0"/>
        <w:adjustRightInd w:val="0"/>
        <w:spacing w:line="0" w:lineRule="atLeast"/>
        <w:jc w:val="left"/>
        <w:rPr>
          <w:rFonts w:hint="eastAsia" w:ascii="Arial" w:hAnsi="Arial" w:eastAsia="MyriadPro-Cond" w:cs="Arial"/>
          <w:color w:val="auto"/>
          <w:kern w:val="0"/>
          <w:sz w:val="22"/>
          <w:highlight w:val="none"/>
        </w:rPr>
      </w:pPr>
    </w:p>
    <w:p>
      <w:pPr>
        <w:autoSpaceDE w:val="0"/>
        <w:autoSpaceDN w:val="0"/>
        <w:adjustRightInd w:val="0"/>
        <w:spacing w:line="0" w:lineRule="atLeast"/>
        <w:jc w:val="left"/>
        <w:rPr>
          <w:rFonts w:hint="eastAsia" w:ascii="Arial" w:hAnsi="Arial" w:eastAsia="宋体" w:cs="Arial"/>
          <w:b/>
          <w:bCs/>
          <w:color w:val="auto"/>
          <w:kern w:val="0"/>
          <w:sz w:val="28"/>
          <w:szCs w:val="28"/>
          <w:highlight w:val="none"/>
          <w:lang w:val="en-US" w:eastAsia="zh-CN"/>
        </w:rPr>
      </w:pPr>
      <w:r>
        <w:rPr>
          <w:rFonts w:hint="eastAsia" w:ascii="Arial" w:hAnsi="Arial" w:eastAsia="MyriadPro-Cond" w:cs="Arial"/>
          <w:color w:val="auto"/>
          <w:kern w:val="0"/>
          <w:sz w:val="22"/>
          <w:highlight w:val="none"/>
        </w:rPr>
        <w:t>If you want to turn off the timing sound, please press this button. When the timing ends, no warning will be issued</w:t>
      </w:r>
      <w:r>
        <w:rPr>
          <w:rFonts w:hint="eastAsia" w:ascii="Arial" w:hAnsi="Arial" w:cs="Arial"/>
          <w:color w:val="auto"/>
          <w:kern w:val="0"/>
          <w:sz w:val="22"/>
          <w:highlight w:val="none"/>
          <w:lang w:val="en-US" w:eastAsia="zh-CN"/>
        </w:rPr>
        <w:t>.</w:t>
      </w:r>
    </w:p>
    <w:p>
      <w:pPr>
        <w:autoSpaceDE w:val="0"/>
        <w:autoSpaceDN w:val="0"/>
        <w:adjustRightInd w:val="0"/>
        <w:spacing w:line="0" w:lineRule="atLeast"/>
        <w:jc w:val="left"/>
        <w:rPr>
          <w:rFonts w:ascii="Arial" w:hAnsi="Arial" w:cs="Arial"/>
          <w:b/>
          <w:bCs/>
          <w:kern w:val="0"/>
          <w:sz w:val="28"/>
          <w:szCs w:val="28"/>
        </w:rPr>
      </w:pPr>
    </w:p>
    <w:p>
      <w:pPr>
        <w:autoSpaceDE w:val="0"/>
        <w:autoSpaceDN w:val="0"/>
        <w:adjustRightInd w:val="0"/>
        <w:spacing w:line="240" w:lineRule="auto"/>
        <w:jc w:val="left"/>
        <w:rPr>
          <w:rFonts w:ascii="Arial" w:hAnsi="Arial" w:cs="Arial"/>
          <w:kern w:val="0"/>
          <w:sz w:val="22"/>
        </w:rPr>
      </w:pPr>
      <w:r>
        <w:rPr>
          <w:rFonts w:ascii="Arial" w:hAnsi="Arial" w:cs="Arial"/>
          <w:b/>
          <w:bCs/>
          <w:kern w:val="0"/>
          <w:sz w:val="28"/>
          <w:szCs w:val="28"/>
        </w:rPr>
        <w:t>Auto switch off</w:t>
      </w:r>
    </w:p>
    <w:p>
      <w:pPr>
        <w:autoSpaceDE w:val="0"/>
        <w:autoSpaceDN w:val="0"/>
        <w:adjustRightInd w:val="0"/>
        <w:spacing w:line="240" w:lineRule="auto"/>
        <w:jc w:val="left"/>
        <w:rPr>
          <w:rFonts w:ascii="Arial" w:hAnsi="Arial" w:cs="Arial"/>
          <w:kern w:val="0"/>
          <w:sz w:val="22"/>
        </w:rPr>
      </w:pPr>
      <w:r>
        <w:rPr>
          <w:rFonts w:ascii="Arial" w:hAnsi="Arial" w:cs="Arial"/>
          <w:kern w:val="0"/>
          <w:sz w:val="22"/>
        </w:rPr>
        <w:t xml:space="preserve">The hob will automatically switch off when you did not set cooking time, forgot to switch off the hob, and did not operate the hob </w:t>
      </w:r>
      <w:r>
        <w:rPr>
          <w:rFonts w:hint="eastAsia" w:ascii="Arial" w:hAnsi="Arial" w:cs="Arial"/>
          <w:kern w:val="0"/>
          <w:sz w:val="22"/>
        </w:rPr>
        <w:t>for two hours.</w:t>
      </w:r>
      <w:r>
        <w:rPr>
          <w:rFonts w:ascii="Arial" w:hAnsi="Arial" w:cs="Arial"/>
          <w:kern w:val="0"/>
          <w:sz w:val="22"/>
        </w:rPr>
        <w:t xml:space="preserve"> </w:t>
      </w:r>
    </w:p>
    <w:p>
      <w:pPr>
        <w:spacing w:line="0" w:lineRule="atLeast"/>
        <w:jc w:val="left"/>
        <w:rPr>
          <w:rFonts w:ascii="Arial" w:hAnsi="Arial" w:cs="Arial"/>
          <w:b/>
          <w:bCs/>
          <w:kern w:val="0"/>
          <w:sz w:val="28"/>
          <w:szCs w:val="28"/>
          <w:u w:val="single"/>
        </w:rPr>
      </w:pPr>
    </w:p>
    <w:p>
      <w:pPr>
        <w:spacing w:line="0" w:lineRule="atLeast"/>
        <w:jc w:val="left"/>
        <w:rPr>
          <w:rFonts w:ascii="Arial" w:hAnsi="Arial" w:cs="Arial"/>
          <w:kern w:val="0"/>
          <w:sz w:val="28"/>
          <w:szCs w:val="28"/>
          <w:u w:val="single"/>
        </w:rPr>
      </w:pPr>
      <w:r>
        <w:rPr>
          <w:rFonts w:ascii="Arial" w:hAnsi="Arial" w:cs="Arial"/>
          <w:b/>
          <w:bCs/>
          <w:kern w:val="0"/>
          <w:sz w:val="28"/>
          <w:szCs w:val="28"/>
          <w:u w:val="single"/>
        </w:rPr>
        <w:t>CONTROL PANEL WARNINGS</w:t>
      </w:r>
    </w:p>
    <w:p>
      <w:pPr>
        <w:autoSpaceDE w:val="0"/>
        <w:autoSpaceDN w:val="0"/>
        <w:adjustRightInd w:val="0"/>
        <w:spacing w:line="0" w:lineRule="atLeast"/>
        <w:jc w:val="left"/>
        <w:rPr>
          <w:rFonts w:ascii="Arial" w:hAnsi="Arial" w:cs="Arial"/>
          <w:b/>
          <w:bCs/>
          <w:kern w:val="0"/>
          <w:sz w:val="28"/>
          <w:szCs w:val="28"/>
        </w:rPr>
      </w:pPr>
      <w:r>
        <w:rPr>
          <w:rFonts w:ascii="Arial" w:hAnsi="Arial" w:eastAsia="MyriadPro-BoldCond" w:cs="Arial"/>
          <w:b/>
          <w:bCs/>
          <w:kern w:val="0"/>
          <w:sz w:val="28"/>
          <w:szCs w:val="28"/>
        </w:rPr>
        <w:t>Residual heat indicator</w:t>
      </w:r>
    </w:p>
    <w:p>
      <w:pPr>
        <w:autoSpaceDE w:val="0"/>
        <w:autoSpaceDN w:val="0"/>
        <w:adjustRightInd w:val="0"/>
        <w:spacing w:line="0" w:lineRule="atLeast"/>
        <w:ind w:left="420" w:firstLine="420"/>
        <w:jc w:val="left"/>
        <w:rPr>
          <w:rFonts w:ascii="Arial" w:hAnsi="Arial" w:cs="Arial"/>
          <w:b/>
          <w:bCs/>
          <w:kern w:val="0"/>
          <w:sz w:val="28"/>
          <w:szCs w:val="28"/>
        </w:rPr>
      </w:pPr>
      <w:r>
        <w:rPr>
          <w:rFonts w:ascii="Arial" w:hAnsi="Arial" w:cs="Arial"/>
          <w:kern w:val="0"/>
          <w:sz w:val="28"/>
          <w:szCs w:val="28"/>
        </w:rPr>
        <mc:AlternateContent>
          <mc:Choice Requires="wps">
            <w:drawing>
              <wp:anchor distT="0" distB="0" distL="114300" distR="114300" simplePos="0" relativeHeight="251665408" behindDoc="0" locked="0" layoutInCell="1" allowOverlap="1">
                <wp:simplePos x="0" y="0"/>
                <wp:positionH relativeFrom="column">
                  <wp:posOffset>57150</wp:posOffset>
                </wp:positionH>
                <wp:positionV relativeFrom="paragraph">
                  <wp:posOffset>140970</wp:posOffset>
                </wp:positionV>
                <wp:extent cx="315595" cy="594360"/>
                <wp:effectExtent l="0" t="0" r="0" b="0"/>
                <wp:wrapNone/>
                <wp:docPr id="160" name="文本框 9"/>
                <wp:cNvGraphicFramePr/>
                <a:graphic xmlns:a="http://schemas.openxmlformats.org/drawingml/2006/main">
                  <a:graphicData uri="http://schemas.microsoft.com/office/word/2010/wordprocessingShape">
                    <wps:wsp>
                      <wps:cNvSpPr txBox="1"/>
                      <wps:spPr>
                        <a:xfrm>
                          <a:off x="0" y="0"/>
                          <a:ext cx="315595" cy="594360"/>
                        </a:xfrm>
                        <a:prstGeom prst="rect">
                          <a:avLst/>
                        </a:prstGeom>
                        <a:noFill/>
                        <a:ln>
                          <a:noFill/>
                        </a:ln>
                        <a:effectLst/>
                      </wps:spPr>
                      <wps:txbx>
                        <w:txbxContent>
                          <w:p>
                            <w:r>
                              <w:drawing>
                                <wp:inline distT="0" distB="0" distL="0" distR="0">
                                  <wp:extent cx="314325" cy="514350"/>
                                  <wp:effectExtent l="0" t="0" r="9525" b="0"/>
                                  <wp:docPr id="16" name="图片 32"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2" descr="h.jpg"/>
                                          <pic:cNvPicPr>
                                            <a:picLocks noChangeAspect="1" noChangeArrowheads="1"/>
                                          </pic:cNvPicPr>
                                        </pic:nvPicPr>
                                        <pic:blipFill>
                                          <a:blip r:embed="rId29"/>
                                          <a:srcRect/>
                                          <a:stretch>
                                            <a:fillRect/>
                                          </a:stretch>
                                        </pic:blipFill>
                                        <pic:spPr>
                                          <a:xfrm>
                                            <a:off x="0" y="0"/>
                                            <a:ext cx="314325" cy="514350"/>
                                          </a:xfrm>
                                          <a:prstGeom prst="rect">
                                            <a:avLst/>
                                          </a:prstGeom>
                                          <a:noFill/>
                                          <a:ln w="9525">
                                            <a:noFill/>
                                            <a:miter lim="800000"/>
                                            <a:headEnd/>
                                            <a:tailEnd/>
                                          </a:ln>
                                        </pic:spPr>
                                      </pic:pic>
                                    </a:graphicData>
                                  </a:graphic>
                                </wp:inline>
                              </w:drawing>
                            </w:r>
                          </w:p>
                        </w:txbxContent>
                      </wps:txbx>
                      <wps:bodyPr wrap="none" lIns="0" tIns="0" rIns="0" bIns="0" upright="1">
                        <a:spAutoFit/>
                      </wps:bodyPr>
                    </wps:wsp>
                  </a:graphicData>
                </a:graphic>
              </wp:anchor>
            </w:drawing>
          </mc:Choice>
          <mc:Fallback>
            <w:pict>
              <v:shape id="文本框 9" o:spid="_x0000_s1026" o:spt="202" type="#_x0000_t202" style="position:absolute;left:0pt;margin-left:4.5pt;margin-top:11.1pt;height:46.8pt;width:24.85pt;mso-wrap-style:none;z-index:251665408;mso-width-relative:page;mso-height-relative:page;" filled="f" stroked="f" coordsize="21600,21600" o:gfxdata="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B92wn3TAAAABwEAAA8AAAAAAAAAAQAgAAAAIgAA&#10;AGRycy9kb3ducmV2LnhtbFBLAQIUABQAAAAIAIdO4kAiX16P1AEAAKcDAAAOAAAAAAAAAAEAIAAA&#10;ACIBAABkcnMvZTJvRG9jLnhtbFBLBQYAAAAABgAGAFkBAABoBQAAAAA=&#10;">
                <v:fill on="f" focussize="0,0"/>
                <v:stroke on="f"/>
                <v:imagedata o:title=""/>
                <o:lock v:ext="edit" aspectratio="f"/>
                <v:textbox inset="0mm,0mm,0mm,0mm" style="mso-fit-shape-to-text:t;">
                  <w:txbxContent>
                    <w:p>
                      <w:r>
                        <w:drawing>
                          <wp:inline distT="0" distB="0" distL="0" distR="0">
                            <wp:extent cx="314325" cy="514350"/>
                            <wp:effectExtent l="0" t="0" r="9525" b="0"/>
                            <wp:docPr id="16" name="图片 32"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2" descr="h.jpg"/>
                                    <pic:cNvPicPr>
                                      <a:picLocks noChangeAspect="1" noChangeArrowheads="1"/>
                                    </pic:cNvPicPr>
                                  </pic:nvPicPr>
                                  <pic:blipFill>
                                    <a:blip r:embed="rId29"/>
                                    <a:srcRect/>
                                    <a:stretch>
                                      <a:fillRect/>
                                    </a:stretch>
                                  </pic:blipFill>
                                  <pic:spPr>
                                    <a:xfrm>
                                      <a:off x="0" y="0"/>
                                      <a:ext cx="314325" cy="514350"/>
                                    </a:xfrm>
                                    <a:prstGeom prst="rect">
                                      <a:avLst/>
                                    </a:prstGeom>
                                    <a:noFill/>
                                    <a:ln w="9525">
                                      <a:noFill/>
                                      <a:miter lim="800000"/>
                                      <a:headEnd/>
                                      <a:tailEnd/>
                                    </a:ln>
                                  </pic:spPr>
                                </pic:pic>
                              </a:graphicData>
                            </a:graphic>
                          </wp:inline>
                        </w:drawing>
                      </w:r>
                    </w:p>
                  </w:txbxContent>
                </v:textbox>
              </v:shape>
            </w:pict>
          </mc:Fallback>
        </mc:AlternateContent>
      </w:r>
    </w:p>
    <w:p>
      <w:pPr>
        <w:numPr>
          <w:ilvl w:val="0"/>
          <w:numId w:val="10"/>
        </w:num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 xml:space="preserve">The hob is fitted with a residual heat indicator for each cooking zone. </w:t>
      </w:r>
    </w:p>
    <w:p>
      <w:pPr>
        <w:numPr>
          <w:ilvl w:val="0"/>
          <w:numId w:val="10"/>
        </w:num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These indicators alert the user when cooking zones are still hot.</w:t>
      </w:r>
    </w:p>
    <w:p>
      <w:pPr>
        <w:numPr>
          <w:ilvl w:val="0"/>
          <w:numId w:val="10"/>
        </w:num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If the display shows</w:t>
      </w:r>
      <w:r>
        <w:rPr>
          <w:rFonts w:ascii="Arial" w:hAnsi="Arial" w:eastAsia="MyriadPro-Cond" w:cs="Arial"/>
          <w:color w:val="FF0000"/>
          <w:kern w:val="0"/>
          <w:sz w:val="22"/>
        </w:rPr>
        <w:drawing>
          <wp:inline distT="0" distB="0" distL="0" distR="0">
            <wp:extent cx="133350" cy="228600"/>
            <wp:effectExtent l="0" t="0" r="0" b="0"/>
            <wp:docPr id="11" name="图片 31"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1" descr="h.jpg"/>
                    <pic:cNvPicPr>
                      <a:picLocks noChangeAspect="1" noChangeArrowheads="1"/>
                    </pic:cNvPicPr>
                  </pic:nvPicPr>
                  <pic:blipFill>
                    <a:blip r:embed="rId30" cstate="print"/>
                    <a:srcRect/>
                    <a:stretch>
                      <a:fillRect/>
                    </a:stretch>
                  </pic:blipFill>
                  <pic:spPr>
                    <a:xfrm>
                      <a:off x="0" y="0"/>
                      <a:ext cx="133350" cy="228600"/>
                    </a:xfrm>
                    <a:prstGeom prst="rect">
                      <a:avLst/>
                    </a:prstGeom>
                    <a:noFill/>
                    <a:ln w="9525">
                      <a:noFill/>
                      <a:miter lim="800000"/>
                      <a:headEnd/>
                      <a:tailEnd/>
                    </a:ln>
                  </pic:spPr>
                </pic:pic>
              </a:graphicData>
            </a:graphic>
          </wp:inline>
        </w:drawing>
      </w:r>
      <w:r>
        <w:rPr>
          <w:rFonts w:ascii="Arial" w:hAnsi="Arial" w:eastAsia="MyriadPro-Cond" w:cs="Arial"/>
          <w:kern w:val="0"/>
          <w:sz w:val="22"/>
        </w:rPr>
        <w:t xml:space="preserve">, the cooking zone is still hot. </w:t>
      </w:r>
    </w:p>
    <w:p>
      <w:pPr>
        <w:autoSpaceDE w:val="0"/>
        <w:autoSpaceDN w:val="0"/>
        <w:adjustRightInd w:val="0"/>
        <w:spacing w:line="0" w:lineRule="atLeast"/>
        <w:ind w:left="1260"/>
        <w:jc w:val="left"/>
        <w:rPr>
          <w:rFonts w:ascii="Arial" w:hAnsi="Arial" w:eastAsia="MyriadPro-Cond" w:cs="Arial"/>
          <w:kern w:val="0"/>
          <w:sz w:val="22"/>
        </w:rPr>
      </w:pPr>
    </w:p>
    <w:p>
      <w:pPr>
        <w:numPr>
          <w:ilvl w:val="0"/>
          <w:numId w:val="11"/>
        </w:numPr>
        <w:autoSpaceDE w:val="0"/>
        <w:autoSpaceDN w:val="0"/>
        <w:adjustRightInd w:val="0"/>
        <w:spacing w:line="0" w:lineRule="atLeast"/>
        <w:jc w:val="left"/>
        <w:rPr>
          <w:rFonts w:ascii="Arial" w:hAnsi="Arial" w:cs="Arial"/>
          <w:kern w:val="0"/>
          <w:sz w:val="22"/>
        </w:rPr>
      </w:pPr>
      <w:r>
        <w:rPr>
          <w:rFonts w:hint="eastAsia" w:ascii="Arial" w:hAnsi="Arial" w:cs="Arial"/>
          <w:kern w:val="0"/>
          <w:sz w:val="22"/>
        </w:rPr>
        <w:t xml:space="preserve">If the residual heat indicator of a given cooking zone is lit, that zone can be </w:t>
      </w:r>
      <w:r>
        <w:rPr>
          <w:rFonts w:ascii="Arial" w:hAnsi="Arial" w:cs="Arial"/>
          <w:kern w:val="0"/>
          <w:sz w:val="22"/>
        </w:rPr>
        <w:t>used, for</w:t>
      </w:r>
      <w:r>
        <w:rPr>
          <w:rFonts w:hint="eastAsia" w:ascii="Arial" w:hAnsi="Arial" w:cs="Arial"/>
          <w:kern w:val="0"/>
          <w:sz w:val="22"/>
        </w:rPr>
        <w:t xml:space="preserve"> example, to keep a dish warm or to melt butter.</w:t>
      </w:r>
    </w:p>
    <w:p>
      <w:pPr>
        <w:numPr>
          <w:ilvl w:val="0"/>
          <w:numId w:val="12"/>
        </w:numPr>
        <w:autoSpaceDE w:val="0"/>
        <w:autoSpaceDN w:val="0"/>
        <w:adjustRightInd w:val="0"/>
        <w:spacing w:line="0" w:lineRule="atLeast"/>
        <w:jc w:val="left"/>
        <w:rPr>
          <w:rFonts w:ascii="Arial" w:hAnsi="Arial" w:cs="Arial"/>
          <w:kern w:val="0"/>
          <w:sz w:val="22"/>
        </w:rPr>
      </w:pPr>
      <w:r>
        <w:rPr>
          <w:rFonts w:ascii="Arial" w:hAnsi="Arial" w:eastAsia="MyriadPro-Cond" w:cs="Arial"/>
          <w:kern w:val="0"/>
          <w:sz w:val="22"/>
        </w:rPr>
        <w:t>When the cooking zone cools down, the display goes off.</w:t>
      </w:r>
    </w:p>
    <w:p>
      <w:pPr>
        <w:autoSpaceDE w:val="0"/>
        <w:autoSpaceDN w:val="0"/>
        <w:adjustRightInd w:val="0"/>
        <w:spacing w:line="0" w:lineRule="atLeast"/>
        <w:ind w:left="420"/>
        <w:jc w:val="left"/>
        <w:rPr>
          <w:rFonts w:ascii="Arial" w:hAnsi="Arial" w:cs="Arial"/>
          <w:kern w:val="0"/>
          <w:sz w:val="22"/>
        </w:rPr>
      </w:pPr>
    </w:p>
    <w:p>
      <w:pPr>
        <w:autoSpaceDE w:val="0"/>
        <w:autoSpaceDN w:val="0"/>
        <w:adjustRightInd w:val="0"/>
        <w:spacing w:line="0" w:lineRule="atLeast"/>
        <w:jc w:val="left"/>
        <w:rPr>
          <w:rFonts w:ascii="Arial" w:hAnsi="Arial" w:cs="Arial"/>
          <w:b/>
          <w:bCs/>
          <w:kern w:val="0"/>
          <w:sz w:val="28"/>
          <w:szCs w:val="28"/>
        </w:rPr>
      </w:pPr>
      <w:r>
        <w:rPr>
          <w:rFonts w:ascii="Arial" w:hAnsi="Arial" w:eastAsia="MyriadPro-BoldCond" w:cs="Arial"/>
          <w:b/>
          <w:bCs/>
          <w:kern w:val="0"/>
          <w:sz w:val="28"/>
          <w:szCs w:val="28"/>
        </w:rPr>
        <w:t>Incorrect or missing pot indicator</w:t>
      </w:r>
    </w:p>
    <w:p>
      <w:pPr>
        <w:numPr>
          <w:ilvl w:val="0"/>
          <w:numId w:val="13"/>
        </w:numPr>
        <w:autoSpaceDE w:val="0"/>
        <w:autoSpaceDN w:val="0"/>
        <w:adjustRightInd w:val="0"/>
        <w:spacing w:line="0" w:lineRule="atLeast"/>
        <w:jc w:val="left"/>
        <w:rPr>
          <w:rFonts w:ascii="Arial" w:hAnsi="Arial" w:cs="Arial"/>
          <w:kern w:val="0"/>
          <w:sz w:val="22"/>
        </w:rPr>
      </w:pPr>
      <w:r>
        <w:rPr>
          <w:rFonts w:ascii="Arial" w:hAnsi="Arial" w:eastAsia="MyriadPro-Cond" w:cs="Arial"/>
          <w:kern w:val="0"/>
          <w:sz w:val="22"/>
        </w:rPr>
        <w:t>If you are using a pot that is not suitable, not correctly positioned or not of the correct</w:t>
      </w:r>
      <w:r>
        <w:rPr>
          <w:rFonts w:hint="eastAsia" w:ascii="Arial" w:hAnsi="Arial" w:cs="Arial"/>
          <w:kern w:val="0"/>
          <w:sz w:val="22"/>
          <w:lang w:val="en-US" w:eastAsia="zh-CN"/>
        </w:rPr>
        <w:t xml:space="preserve"> </w:t>
      </w:r>
      <w:r>
        <w:rPr>
          <w:rFonts w:ascii="Arial" w:hAnsi="Arial" w:eastAsia="MyriadPro-Cond" w:cs="Arial"/>
          <w:kern w:val="0"/>
          <w:sz w:val="22"/>
        </w:rPr>
        <w:t>dimensions for your induction hob, the message “</w:t>
      </w:r>
      <w:r>
        <w:rPr>
          <w:rFonts w:hint="eastAsia" w:ascii="Arial" w:hAnsi="Arial" w:eastAsia="MyriadPro-Cond" w:cs="Arial"/>
          <w:kern w:val="0"/>
          <w:sz w:val="22"/>
          <w:lang w:val="en-US" w:eastAsia="zh-CN"/>
        </w:rPr>
        <w:t>E0</w:t>
      </w:r>
      <w:r>
        <w:rPr>
          <w:rFonts w:ascii="Arial" w:hAnsi="Arial" w:eastAsia="MyriadPro-Cond" w:cs="Arial"/>
          <w:kern w:val="0"/>
          <w:sz w:val="22"/>
        </w:rPr>
        <w:t>” will</w:t>
      </w:r>
      <w:r>
        <w:rPr>
          <w:rFonts w:ascii="Arial" w:hAnsi="Arial" w:cs="Arial"/>
          <w:kern w:val="0"/>
          <w:sz w:val="22"/>
        </w:rPr>
        <w:t xml:space="preserve"> </w:t>
      </w:r>
      <w:r>
        <w:rPr>
          <w:rFonts w:ascii="Arial" w:hAnsi="Arial" w:eastAsia="MyriadPro-Cond" w:cs="Arial"/>
          <w:kern w:val="0"/>
          <w:sz w:val="22"/>
        </w:rPr>
        <w:t>appear in the display</w:t>
      </w:r>
      <w:r>
        <w:rPr>
          <w:rFonts w:hint="eastAsia" w:ascii="Arial" w:hAnsi="Arial" w:cs="Arial" w:eastAsiaTheme="minorEastAsia"/>
          <w:kern w:val="0"/>
          <w:sz w:val="22"/>
        </w:rPr>
        <w:t>,</w:t>
      </w:r>
      <w:r>
        <w:rPr>
          <w:rFonts w:ascii="Arial" w:hAnsi="Arial" w:eastAsia="MyriadPro-Cond" w:cs="Arial"/>
          <w:color w:val="000000"/>
          <w:kern w:val="0"/>
          <w:sz w:val="22"/>
        </w:rPr>
        <w:t xml:space="preserve"> </w:t>
      </w:r>
      <w:r>
        <w:rPr>
          <w:rFonts w:ascii="Arial" w:hAnsi="Arial" w:eastAsia="MyriadPro-Cond" w:cs="Arial"/>
          <w:kern w:val="0"/>
          <w:sz w:val="22"/>
        </w:rPr>
        <w:t>If no pot is detected withi</w:t>
      </w:r>
      <w:r>
        <w:rPr>
          <w:rFonts w:ascii="Arial" w:hAnsi="Arial" w:eastAsia="MyriadPro-Cond" w:cs="Arial"/>
          <w:color w:val="000000"/>
          <w:kern w:val="0"/>
          <w:sz w:val="22"/>
        </w:rPr>
        <w:t xml:space="preserve">n </w:t>
      </w:r>
      <w:r>
        <w:rPr>
          <w:rFonts w:ascii="Arial" w:hAnsi="Arial" w:cs="Arial"/>
          <w:color w:val="000000"/>
          <w:kern w:val="0"/>
          <w:sz w:val="22"/>
        </w:rPr>
        <w:t>120</w:t>
      </w:r>
      <w:r>
        <w:rPr>
          <w:rFonts w:ascii="Arial" w:hAnsi="Arial" w:eastAsia="MyriadPro-Cond" w:cs="Arial"/>
          <w:color w:val="000000"/>
          <w:kern w:val="0"/>
          <w:sz w:val="22"/>
        </w:rPr>
        <w:t xml:space="preserve"> s</w:t>
      </w:r>
      <w:r>
        <w:rPr>
          <w:rFonts w:ascii="Arial" w:hAnsi="Arial" w:eastAsia="MyriadPro-Cond" w:cs="Arial"/>
          <w:kern w:val="0"/>
          <w:sz w:val="22"/>
        </w:rPr>
        <w:t>econds, the hob switches off.</w:t>
      </w:r>
    </w:p>
    <w:p>
      <w:pPr>
        <w:autoSpaceDE w:val="0"/>
        <w:autoSpaceDN w:val="0"/>
        <w:adjustRightInd w:val="0"/>
        <w:spacing w:line="0" w:lineRule="atLeast"/>
        <w:jc w:val="left"/>
        <w:rPr>
          <w:rFonts w:ascii="Arial" w:hAnsi="Arial" w:cs="Arial"/>
          <w:kern w:val="0"/>
          <w:sz w:val="22"/>
        </w:rPr>
      </w:pPr>
    </w:p>
    <w:p>
      <w:pPr>
        <w:pStyle w:val="2"/>
        <w:rPr>
          <w:rFonts w:ascii="Arial" w:hAnsi="Arial" w:cs="Arial"/>
          <w:sz w:val="32"/>
          <w:szCs w:val="32"/>
          <w:shd w:val="pct10" w:color="auto" w:fill="FFFFFF"/>
        </w:rPr>
      </w:pPr>
      <w:r>
        <w:rPr>
          <w:rFonts w:ascii="Arial" w:hAnsi="Arial" w:cs="Arial"/>
          <w:sz w:val="32"/>
          <w:szCs w:val="32"/>
          <w:shd w:val="pct10" w:color="auto" w:fill="FFFFFF"/>
        </w:rPr>
        <w:t>CLEANING</w:t>
      </w:r>
    </w:p>
    <w:p>
      <w:pPr>
        <w:pStyle w:val="18"/>
        <w:numPr>
          <w:ilvl w:val="2"/>
          <w:numId w:val="14"/>
        </w:numPr>
        <w:autoSpaceDE w:val="0"/>
        <w:autoSpaceDN w:val="0"/>
        <w:adjustRightInd w:val="0"/>
        <w:spacing w:line="0" w:lineRule="atLeast"/>
        <w:ind w:firstLineChars="0"/>
        <w:jc w:val="left"/>
        <w:rPr>
          <w:rFonts w:ascii="Arial" w:hAnsi="Arial" w:cs="Arial"/>
          <w:bCs/>
          <w:kern w:val="0"/>
          <w:sz w:val="22"/>
        </w:rPr>
      </w:pPr>
      <w:r>
        <w:rPr>
          <w:rFonts w:ascii="Arial" w:hAnsi="Arial" w:cs="Arial"/>
          <w:sz w:val="22"/>
        </w:rPr>
        <mc:AlternateContent>
          <mc:Choice Requires="wps">
            <w:drawing>
              <wp:anchor distT="0" distB="0" distL="114300" distR="114300" simplePos="0" relativeHeight="251664384" behindDoc="0" locked="0" layoutInCell="1" allowOverlap="1">
                <wp:simplePos x="0" y="0"/>
                <wp:positionH relativeFrom="column">
                  <wp:posOffset>9525</wp:posOffset>
                </wp:positionH>
                <wp:positionV relativeFrom="paragraph">
                  <wp:posOffset>33655</wp:posOffset>
                </wp:positionV>
                <wp:extent cx="400050" cy="390525"/>
                <wp:effectExtent l="0" t="0" r="0" b="0"/>
                <wp:wrapNone/>
                <wp:docPr id="159" name="文本框 5"/>
                <wp:cNvGraphicFramePr/>
                <a:graphic xmlns:a="http://schemas.openxmlformats.org/drawingml/2006/main">
                  <a:graphicData uri="http://schemas.microsoft.com/office/word/2010/wordprocessingShape">
                    <wps:wsp>
                      <wps:cNvSpPr txBox="1"/>
                      <wps:spPr>
                        <a:xfrm>
                          <a:off x="0" y="0"/>
                          <a:ext cx="400050" cy="390525"/>
                        </a:xfrm>
                        <a:prstGeom prst="rect">
                          <a:avLst/>
                        </a:prstGeom>
                        <a:noFill/>
                        <a:ln>
                          <a:noFill/>
                        </a:ln>
                        <a:effectLst/>
                      </wps:spPr>
                      <wps:txbx>
                        <w:txbxContent>
                          <w:p>
                            <w:r>
                              <w:drawing>
                                <wp:inline distT="0" distB="0" distL="0" distR="0">
                                  <wp:extent cx="342900" cy="314325"/>
                                  <wp:effectExtent l="0" t="0" r="0" b="9525"/>
                                  <wp:docPr id="19"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descr="!.jpg"/>
                                          <pic:cNvPicPr>
                                            <a:picLocks noChangeAspect="1" noChangeArrowheads="1"/>
                                          </pic:cNvPicPr>
                                        </pic:nvPicPr>
                                        <pic:blipFill>
                                          <a:blip r:embed="rId8"/>
                                          <a:srcRect/>
                                          <a:stretch>
                                            <a:fillRect/>
                                          </a:stretch>
                                        </pic:blipFill>
                                        <pic:spPr>
                                          <a:xfrm>
                                            <a:off x="0" y="0"/>
                                            <a:ext cx="342900" cy="314325"/>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5" o:spid="_x0000_s1026" o:spt="202" type="#_x0000_t202" style="position:absolute;left:0pt;margin-left:0.75pt;margin-top:2.65pt;height:30.75pt;width:31.5pt;z-index:251664384;mso-width-relative:page;mso-height-relative:page;" filled="f" stroked="f" coordsize="21600,21600" o:gfxdata="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9sQQPTAAAABQEAAA8AAAAAAAAAAQAgAAAAIgAAAGRycy9kb3ducmV2LnhtbFBLAQIU&#10;ABQAAAAIAIdO4kCk27sOvwEAAIEDAAAOAAAAAAAAAAEAIAAAACIBAABkcnMvZTJvRG9jLnhtbFBL&#10;BQYAAAAABgAGAFkBAABTBQAAAAA=&#10;">
                <v:fill on="f" focussize="0,0"/>
                <v:stroke on="f"/>
                <v:imagedata o:title=""/>
                <o:lock v:ext="edit" aspectratio="f"/>
                <v:textbox inset="0mm,0mm,0mm,0mm">
                  <w:txbxContent>
                    <w:p>
                      <w:r>
                        <w:drawing>
                          <wp:inline distT="0" distB="0" distL="0" distR="0">
                            <wp:extent cx="342900" cy="314325"/>
                            <wp:effectExtent l="0" t="0" r="0" b="9525"/>
                            <wp:docPr id="19"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descr="!.jpg"/>
                                    <pic:cNvPicPr>
                                      <a:picLocks noChangeAspect="1" noChangeArrowheads="1"/>
                                    </pic:cNvPicPr>
                                  </pic:nvPicPr>
                                  <pic:blipFill>
                                    <a:blip r:embed="rId8"/>
                                    <a:srcRect/>
                                    <a:stretch>
                                      <a:fillRect/>
                                    </a:stretch>
                                  </pic:blipFill>
                                  <pic:spPr>
                                    <a:xfrm>
                                      <a:off x="0" y="0"/>
                                      <a:ext cx="342900" cy="314325"/>
                                    </a:xfrm>
                                    <a:prstGeom prst="rect">
                                      <a:avLst/>
                                    </a:prstGeom>
                                    <a:noFill/>
                                    <a:ln w="9525">
                                      <a:noFill/>
                                      <a:miter lim="800000"/>
                                      <a:headEnd/>
                                      <a:tailEnd/>
                                    </a:ln>
                                  </pic:spPr>
                                </pic:pic>
                              </a:graphicData>
                            </a:graphic>
                          </wp:inline>
                        </w:drawing>
                      </w:r>
                    </w:p>
                  </w:txbxContent>
                </v:textbox>
              </v:shape>
            </w:pict>
          </mc:Fallback>
        </mc:AlternateContent>
      </w:r>
      <w:r>
        <w:rPr>
          <w:rFonts w:ascii="Arial" w:hAnsi="Arial" w:eastAsia="MyriadPro-BoldCond" w:cs="Arial"/>
          <w:bCs/>
          <w:kern w:val="0"/>
          <w:sz w:val="22"/>
        </w:rPr>
        <w:t>Do not use steam cleaners.</w:t>
      </w:r>
    </w:p>
    <w:p>
      <w:pPr>
        <w:pStyle w:val="18"/>
        <w:numPr>
          <w:ilvl w:val="2"/>
          <w:numId w:val="14"/>
        </w:numPr>
        <w:autoSpaceDE w:val="0"/>
        <w:autoSpaceDN w:val="0"/>
        <w:adjustRightInd w:val="0"/>
        <w:spacing w:line="0" w:lineRule="atLeast"/>
        <w:ind w:firstLineChars="0"/>
        <w:jc w:val="left"/>
        <w:rPr>
          <w:rFonts w:ascii="Arial" w:hAnsi="Arial" w:eastAsia="MyriadPro-BoldCond" w:cs="Arial"/>
          <w:bCs/>
          <w:kern w:val="0"/>
          <w:sz w:val="22"/>
        </w:rPr>
      </w:pPr>
      <w:r>
        <w:rPr>
          <w:rFonts w:ascii="Arial" w:hAnsi="Arial" w:eastAsia="MyriadPro-BoldCond" w:cs="Arial"/>
          <w:bCs/>
          <w:kern w:val="0"/>
          <w:sz w:val="22"/>
        </w:rPr>
        <w:t>Before cleaning, make sure the cooking zones are switched off and that the residual heat indicator (“H”)</w:t>
      </w:r>
      <w:r>
        <w:rPr>
          <w:rFonts w:ascii="Arial" w:hAnsi="Arial" w:cs="Arial"/>
          <w:bCs/>
          <w:kern w:val="0"/>
          <w:sz w:val="22"/>
        </w:rPr>
        <w:t xml:space="preserve"> </w:t>
      </w:r>
      <w:r>
        <w:rPr>
          <w:rFonts w:ascii="Arial" w:hAnsi="Arial" w:eastAsia="MyriadPro-BoldCond" w:cs="Arial"/>
          <w:bCs/>
          <w:kern w:val="0"/>
          <w:sz w:val="22"/>
        </w:rPr>
        <w:t>is not displayed.</w:t>
      </w: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IMPORTANT: Do not use abrasive sponges or scouring pads. Their use could eventually ruin the</w:t>
      </w:r>
      <w:r>
        <w:rPr>
          <w:rFonts w:ascii="Arial" w:hAnsi="Arial" w:cs="Arial"/>
          <w:kern w:val="0"/>
          <w:sz w:val="22"/>
        </w:rPr>
        <w:t xml:space="preserve"> </w:t>
      </w:r>
      <w:r>
        <w:rPr>
          <w:rFonts w:ascii="Arial" w:hAnsi="Arial" w:eastAsia="MyriadPro-Cond" w:cs="Arial"/>
          <w:kern w:val="0"/>
          <w:sz w:val="22"/>
        </w:rPr>
        <w:t>glass.</w:t>
      </w:r>
    </w:p>
    <w:p>
      <w:pPr>
        <w:pStyle w:val="18"/>
        <w:numPr>
          <w:ilvl w:val="0"/>
          <w:numId w:val="15"/>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After each use, clean the hob (when it is cool) to remove any deposits and stains due to food residuals.</w:t>
      </w:r>
    </w:p>
    <w:p>
      <w:pPr>
        <w:pStyle w:val="18"/>
        <w:numPr>
          <w:ilvl w:val="0"/>
          <w:numId w:val="15"/>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Sugar or foods with a high sugar content damage the hob and must be immediately removed.</w:t>
      </w:r>
    </w:p>
    <w:p>
      <w:pPr>
        <w:pStyle w:val="18"/>
        <w:numPr>
          <w:ilvl w:val="0"/>
          <w:numId w:val="15"/>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Salt, sugar and sand could scratch the glass surface.</w:t>
      </w:r>
    </w:p>
    <w:p>
      <w:pPr>
        <w:pStyle w:val="18"/>
        <w:numPr>
          <w:ilvl w:val="0"/>
          <w:numId w:val="13"/>
        </w:numPr>
        <w:spacing w:line="0" w:lineRule="atLeast"/>
        <w:ind w:firstLineChars="0"/>
        <w:jc w:val="left"/>
        <w:rPr>
          <w:rFonts w:ascii="Arial" w:hAnsi="Arial" w:cs="Arial"/>
          <w:kern w:val="0"/>
          <w:sz w:val="32"/>
          <w:szCs w:val="32"/>
          <w:shd w:val="pct10" w:color="auto" w:fill="FFFFFF"/>
        </w:rPr>
      </w:pPr>
      <w:r>
        <w:rPr>
          <w:rFonts w:ascii="Arial" w:hAnsi="Arial" w:eastAsia="MyriadPro-Cond" w:cs="Arial"/>
          <w:kern w:val="0"/>
          <w:sz w:val="22"/>
        </w:rPr>
        <w:t>Use a soft cloth, absorbent kitchen paper or a specific hob cleaner (follow the Manufacturer’s instructions).</w:t>
      </w:r>
      <w:bookmarkEnd w:id="6"/>
      <w:bookmarkStart w:id="7" w:name="_Toc372644383"/>
    </w:p>
    <w:p>
      <w:pPr>
        <w:pStyle w:val="18"/>
        <w:spacing w:line="0" w:lineRule="atLeast"/>
        <w:ind w:left="420" w:firstLine="0" w:firstLineChars="0"/>
        <w:jc w:val="left"/>
        <w:rPr>
          <w:rFonts w:ascii="Arial" w:hAnsi="Arial" w:cs="Arial"/>
          <w:kern w:val="0"/>
          <w:sz w:val="32"/>
          <w:szCs w:val="32"/>
          <w:shd w:val="pct10" w:color="auto" w:fill="FFFFFF"/>
        </w:rPr>
      </w:pPr>
    </w:p>
    <w:p>
      <w:pPr>
        <w:pStyle w:val="18"/>
        <w:spacing w:line="0" w:lineRule="atLeast"/>
        <w:ind w:firstLine="0" w:firstLineChars="0"/>
        <w:jc w:val="left"/>
        <w:rPr>
          <w:rFonts w:ascii="Arial" w:hAnsi="Arial" w:cs="Arial"/>
          <w:kern w:val="0"/>
          <w:sz w:val="32"/>
          <w:szCs w:val="32"/>
          <w:shd w:val="pct10" w:color="auto" w:fill="FFFFFF"/>
        </w:rPr>
      </w:pPr>
    </w:p>
    <w:p>
      <w:pPr>
        <w:pStyle w:val="18"/>
        <w:spacing w:line="0" w:lineRule="atLeast"/>
        <w:ind w:firstLine="0" w:firstLineChars="0"/>
        <w:jc w:val="left"/>
        <w:rPr>
          <w:rFonts w:ascii="Arial" w:hAnsi="Arial" w:cs="Arial"/>
          <w:kern w:val="0"/>
          <w:sz w:val="32"/>
          <w:szCs w:val="32"/>
          <w:shd w:val="pct10" w:color="auto" w:fill="FFFFFF"/>
        </w:rPr>
      </w:pPr>
    </w:p>
    <w:p>
      <w:pPr>
        <w:pStyle w:val="18"/>
        <w:spacing w:line="0" w:lineRule="atLeast"/>
        <w:ind w:firstLine="0" w:firstLineChars="0"/>
        <w:jc w:val="left"/>
        <w:rPr>
          <w:rFonts w:ascii="Arial" w:hAnsi="Arial" w:cs="Arial"/>
          <w:kern w:val="0"/>
          <w:sz w:val="32"/>
          <w:szCs w:val="32"/>
          <w:shd w:val="pct10" w:color="auto" w:fill="FFFFFF"/>
        </w:rPr>
      </w:pPr>
      <w:r>
        <w:rPr>
          <w:rFonts w:ascii="Arial" w:hAnsi="Arial" w:cs="Arial"/>
          <w:kern w:val="0"/>
          <w:sz w:val="32"/>
          <w:szCs w:val="32"/>
          <w:shd w:val="pct10" w:color="auto" w:fill="FFFFFF"/>
        </w:rPr>
        <w:t>TROUBLESHOOTING GUIDE</w:t>
      </w:r>
      <w:bookmarkEnd w:id="7"/>
    </w:p>
    <w:p>
      <w:pPr>
        <w:pStyle w:val="18"/>
        <w:numPr>
          <w:ilvl w:val="0"/>
          <w:numId w:val="16"/>
        </w:numPr>
        <w:autoSpaceDE w:val="0"/>
        <w:autoSpaceDN w:val="0"/>
        <w:adjustRightInd w:val="0"/>
        <w:spacing w:line="0" w:lineRule="atLeast"/>
        <w:ind w:firstLineChars="0"/>
        <w:jc w:val="left"/>
        <w:rPr>
          <w:rFonts w:ascii="Arial" w:hAnsi="Arial" w:eastAsia="MyriadPro-Cond" w:cs="Arial"/>
          <w:kern w:val="0"/>
          <w:sz w:val="28"/>
          <w:szCs w:val="28"/>
        </w:rPr>
      </w:pPr>
      <w:r>
        <w:rPr>
          <w:rFonts w:ascii="Arial" w:hAnsi="Arial" w:eastAsia="MyriadPro-Cond" w:cs="Arial"/>
          <w:kern w:val="0"/>
          <w:sz w:val="28"/>
          <w:szCs w:val="28"/>
        </w:rPr>
        <w:t>Read and follow the instructions given in the section “Instructions for use”.</w:t>
      </w:r>
    </w:p>
    <w:p>
      <w:pPr>
        <w:pStyle w:val="18"/>
        <w:numPr>
          <w:ilvl w:val="0"/>
          <w:numId w:val="16"/>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Check that the electricity supply has not been shut off.</w:t>
      </w:r>
    </w:p>
    <w:p>
      <w:pPr>
        <w:pStyle w:val="18"/>
        <w:numPr>
          <w:ilvl w:val="0"/>
          <w:numId w:val="16"/>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Dry the hob thoroughly after cleaning it.</w:t>
      </w:r>
    </w:p>
    <w:p>
      <w:pPr>
        <w:pStyle w:val="18"/>
        <w:numPr>
          <w:ilvl w:val="0"/>
          <w:numId w:val="16"/>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If, when the hob is switched on, alphanumeric codes appear on the display, consult the following table for instructions.</w:t>
      </w:r>
    </w:p>
    <w:p>
      <w:pPr>
        <w:pStyle w:val="18"/>
        <w:numPr>
          <w:ilvl w:val="0"/>
          <w:numId w:val="16"/>
        </w:numPr>
        <w:spacing w:line="0" w:lineRule="atLeast"/>
        <w:ind w:firstLineChars="0"/>
        <w:jc w:val="left"/>
        <w:rPr>
          <w:rFonts w:ascii="Arial" w:hAnsi="Arial" w:cs="Arial"/>
          <w:kern w:val="0"/>
          <w:sz w:val="22"/>
        </w:rPr>
      </w:pPr>
      <w:r>
        <w:rPr>
          <w:rFonts w:ascii="Arial" w:hAnsi="Arial" w:eastAsia="MyriadPro-Cond" w:cs="Arial"/>
          <w:kern w:val="0"/>
          <w:sz w:val="22"/>
        </w:rPr>
        <w:t>If the hob cannot be switched off after using it, disconnect it from the power supply.</w:t>
      </w:r>
    </w:p>
    <w:p>
      <w:pPr>
        <w:spacing w:line="0" w:lineRule="atLeast"/>
        <w:jc w:val="left"/>
        <w:rPr>
          <w:rFonts w:ascii="Arial" w:hAnsi="Arial" w:cs="Arial"/>
          <w:kern w:val="0"/>
          <w:sz w:val="28"/>
          <w:szCs w:val="28"/>
        </w:rPr>
      </w:pPr>
    </w:p>
    <w:tbl>
      <w:tblPr>
        <w:tblStyle w:val="11"/>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3827"/>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134" w:type="dxa"/>
          </w:tcPr>
          <w:p>
            <w:pPr>
              <w:autoSpaceDE w:val="0"/>
              <w:autoSpaceDN w:val="0"/>
              <w:adjustRightInd w:val="0"/>
              <w:spacing w:line="0" w:lineRule="atLeast"/>
              <w:jc w:val="center"/>
              <w:rPr>
                <w:rFonts w:ascii="Arial" w:hAnsi="Arial" w:cs="Arial"/>
                <w:b/>
                <w:color w:val="000000"/>
                <w:kern w:val="0"/>
                <w:szCs w:val="21"/>
              </w:rPr>
            </w:pPr>
            <w:r>
              <w:rPr>
                <w:rFonts w:ascii="Arial" w:hAnsi="Arial" w:cs="Arial"/>
                <w:b/>
                <w:color w:val="000000"/>
                <w:kern w:val="0"/>
                <w:szCs w:val="21"/>
              </w:rPr>
              <w:t>Error code</w:t>
            </w:r>
          </w:p>
        </w:tc>
        <w:tc>
          <w:tcPr>
            <w:tcW w:w="3827" w:type="dxa"/>
          </w:tcPr>
          <w:p>
            <w:pPr>
              <w:autoSpaceDE w:val="0"/>
              <w:autoSpaceDN w:val="0"/>
              <w:adjustRightInd w:val="0"/>
              <w:spacing w:line="0" w:lineRule="atLeast"/>
              <w:jc w:val="center"/>
              <w:rPr>
                <w:rFonts w:ascii="Arial" w:hAnsi="Arial" w:cs="Arial"/>
                <w:b/>
                <w:color w:val="000000"/>
                <w:kern w:val="0"/>
                <w:szCs w:val="21"/>
              </w:rPr>
            </w:pPr>
            <w:r>
              <w:rPr>
                <w:rFonts w:ascii="Arial" w:hAnsi="Arial" w:cs="Arial"/>
                <w:b/>
                <w:color w:val="000000"/>
                <w:kern w:val="0"/>
                <w:szCs w:val="21"/>
              </w:rPr>
              <w:t>Possible Cause</w:t>
            </w:r>
          </w:p>
        </w:tc>
        <w:tc>
          <w:tcPr>
            <w:tcW w:w="4678" w:type="dxa"/>
          </w:tcPr>
          <w:p>
            <w:pPr>
              <w:autoSpaceDE w:val="0"/>
              <w:autoSpaceDN w:val="0"/>
              <w:adjustRightInd w:val="0"/>
              <w:spacing w:line="0" w:lineRule="atLeast"/>
              <w:jc w:val="center"/>
              <w:rPr>
                <w:rFonts w:ascii="Arial" w:hAnsi="Arial" w:cs="Arial"/>
                <w:b/>
                <w:color w:val="000000"/>
                <w:kern w:val="0"/>
                <w:szCs w:val="21"/>
              </w:rPr>
            </w:pPr>
            <w:r>
              <w:rPr>
                <w:rFonts w:ascii="Arial" w:hAnsi="Arial" w:cs="Arial"/>
                <w:b/>
                <w:color w:val="000000"/>
                <w:kern w:val="0"/>
                <w:szCs w:val="21"/>
              </w:rPr>
              <w:t>Remedy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w:t>
            </w:r>
            <w:r>
              <w:rPr>
                <w:rFonts w:hint="eastAsia" w:ascii="Arial" w:hAnsi="Arial" w:cs="Arial"/>
                <w:color w:val="000000"/>
                <w:kern w:val="0"/>
                <w:szCs w:val="21"/>
              </w:rPr>
              <w:t>0</w:t>
            </w:r>
          </w:p>
        </w:tc>
        <w:tc>
          <w:tcPr>
            <w:tcW w:w="3827" w:type="dxa"/>
          </w:tcPr>
          <w:p>
            <w:pPr>
              <w:autoSpaceDE w:val="0"/>
              <w:autoSpaceDN w:val="0"/>
              <w:adjustRightInd w:val="0"/>
              <w:spacing w:line="0" w:lineRule="atLeast"/>
              <w:rPr>
                <w:rFonts w:ascii="Arial" w:hAnsi="Arial" w:cs="Arial"/>
                <w:color w:val="000000"/>
                <w:kern w:val="0"/>
                <w:szCs w:val="21"/>
              </w:rPr>
            </w:pPr>
            <w:r>
              <w:rPr>
                <w:rFonts w:ascii="Arial" w:hAnsi="Arial" w:cs="Arial"/>
                <w:color w:val="000000"/>
                <w:kern w:val="0"/>
                <w:szCs w:val="21"/>
              </w:rPr>
              <w:t>No Pan or did not detect the pan</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Put on the pan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E2</w:t>
            </w:r>
          </w:p>
        </w:tc>
        <w:tc>
          <w:tcPr>
            <w:tcW w:w="3827" w:type="dxa"/>
          </w:tcPr>
          <w:p>
            <w:pPr>
              <w:autoSpaceDE w:val="0"/>
              <w:autoSpaceDN w:val="0"/>
              <w:adjustRightInd w:val="0"/>
              <w:spacing w:line="0" w:lineRule="atLeast"/>
              <w:rPr>
                <w:rFonts w:ascii="Arial" w:hAnsi="Arial" w:cs="Arial"/>
                <w:color w:val="000000"/>
                <w:kern w:val="0"/>
                <w:szCs w:val="21"/>
              </w:rPr>
            </w:pPr>
            <w:r>
              <w:rPr>
                <w:rFonts w:ascii="Arial" w:hAnsi="Arial" w:cs="Arial"/>
                <w:color w:val="000000"/>
                <w:kern w:val="0"/>
                <w:szCs w:val="21"/>
              </w:rPr>
              <w:t>NTC short or open</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Call the after-sales service and specify the error code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E3</w:t>
            </w:r>
          </w:p>
        </w:tc>
        <w:tc>
          <w:tcPr>
            <w:tcW w:w="3827" w:type="dxa"/>
          </w:tcPr>
          <w:p>
            <w:pPr>
              <w:autoSpaceDE w:val="0"/>
              <w:autoSpaceDN w:val="0"/>
              <w:adjustRightInd w:val="0"/>
              <w:spacing w:line="0" w:lineRule="atLeast"/>
              <w:rPr>
                <w:rFonts w:ascii="Arial" w:hAnsi="Arial" w:cs="Arial"/>
                <w:color w:val="000000"/>
                <w:kern w:val="0"/>
                <w:szCs w:val="21"/>
              </w:rPr>
            </w:pPr>
            <w:r>
              <w:rPr>
                <w:rFonts w:ascii="Arial" w:hAnsi="Arial" w:cs="Arial"/>
                <w:color w:val="000000"/>
                <w:kern w:val="0"/>
                <w:szCs w:val="21"/>
              </w:rPr>
              <w:t>High voltage</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Call the after-sales service and specify the error code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E4</w:t>
            </w:r>
          </w:p>
        </w:tc>
        <w:tc>
          <w:tcPr>
            <w:tcW w:w="3827" w:type="dxa"/>
          </w:tcPr>
          <w:p>
            <w:pPr>
              <w:autoSpaceDE w:val="0"/>
              <w:autoSpaceDN w:val="0"/>
              <w:adjustRightInd w:val="0"/>
              <w:spacing w:line="0" w:lineRule="atLeast"/>
              <w:rPr>
                <w:rFonts w:ascii="Arial" w:hAnsi="Arial" w:cs="Arial"/>
                <w:color w:val="000000"/>
                <w:kern w:val="0"/>
                <w:szCs w:val="21"/>
              </w:rPr>
            </w:pPr>
            <w:r>
              <w:rPr>
                <w:rFonts w:ascii="Arial" w:hAnsi="Arial" w:cs="Arial"/>
                <w:color w:val="000000"/>
                <w:kern w:val="0"/>
                <w:szCs w:val="21"/>
              </w:rPr>
              <w:t>Low voltage</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Call the after-sales service and specify the error code</w:t>
            </w:r>
          </w:p>
        </w:tc>
      </w:tr>
    </w:tbl>
    <w:p>
      <w:pPr>
        <w:pStyle w:val="2"/>
        <w:rPr>
          <w:rFonts w:ascii="Arial" w:hAnsi="Arial" w:cs="Arial"/>
          <w:kern w:val="0"/>
          <w:sz w:val="32"/>
          <w:szCs w:val="32"/>
          <w:shd w:val="pct10" w:color="auto" w:fill="FFFFFF"/>
        </w:rPr>
      </w:pPr>
      <w:bookmarkStart w:id="8" w:name="_Toc372644384"/>
      <w:bookmarkStart w:id="9" w:name="_Toc365465600"/>
      <w:r>
        <w:rPr>
          <w:rFonts w:ascii="Arial" w:hAnsi="Arial" w:cs="Arial"/>
          <w:kern w:val="0"/>
          <w:sz w:val="32"/>
          <w:szCs w:val="32"/>
          <w:shd w:val="pct10" w:color="auto" w:fill="FFFFFF"/>
        </w:rPr>
        <w:t>NOISES MADE BY THE HOB</w:t>
      </w:r>
      <w:bookmarkEnd w:id="8"/>
      <w:bookmarkEnd w:id="9"/>
    </w:p>
    <w:p>
      <w:pPr>
        <w:numPr>
          <w:ilvl w:val="0"/>
          <w:numId w:val="13"/>
        </w:num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 xml:space="preserve">Induction hobs can make whistling or crackling sounds during normal operation, these actually come from the pots and pans as a result of the characteristics of thebottoms (for example, bottoms made of several layers of material, or uneven bottoms). </w:t>
      </w:r>
    </w:p>
    <w:p>
      <w:pPr>
        <w:numPr>
          <w:ilvl w:val="0"/>
          <w:numId w:val="13"/>
        </w:num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These noises vary depending on the pots and pans used and the amount of foodthey contain, and are not indicative of a defect of any kind.</w:t>
      </w:r>
    </w:p>
    <w:p>
      <w:pPr>
        <w:numPr>
          <w:ilvl w:val="0"/>
          <w:numId w:val="13"/>
        </w:numPr>
        <w:autoSpaceDE w:val="0"/>
        <w:autoSpaceDN w:val="0"/>
        <w:adjustRightInd w:val="0"/>
        <w:spacing w:line="0" w:lineRule="atLeast"/>
        <w:jc w:val="left"/>
        <w:rPr>
          <w:rFonts w:ascii="Arial" w:hAnsi="Arial" w:cs="Arial"/>
          <w:kern w:val="0"/>
          <w:sz w:val="22"/>
        </w:rPr>
      </w:pPr>
      <w:r>
        <w:rPr>
          <w:rFonts w:ascii="Arial" w:hAnsi="Arial" w:eastAsia="MyriadPro-Cond" w:cs="Arial"/>
          <w:kern w:val="0"/>
          <w:sz w:val="22"/>
        </w:rPr>
        <w:t xml:space="preserve">In addition, the induction hob is equipped with an internal cooling system to control the temperature of electronic parts; as a result, during operation and for severalminutes after the hob has been switched off, the noise of the cooling fan will be audible. </w:t>
      </w:r>
    </w:p>
    <w:p>
      <w:pPr>
        <w:numPr>
          <w:ilvl w:val="0"/>
          <w:numId w:val="13"/>
        </w:numPr>
        <w:autoSpaceDE w:val="0"/>
        <w:autoSpaceDN w:val="0"/>
        <w:adjustRightInd w:val="0"/>
        <w:spacing w:line="0" w:lineRule="atLeast"/>
        <w:jc w:val="left"/>
        <w:rPr>
          <w:rFonts w:ascii="Arial" w:hAnsi="Arial" w:cs="Arial"/>
          <w:kern w:val="0"/>
          <w:sz w:val="22"/>
        </w:rPr>
      </w:pPr>
      <w:r>
        <w:rPr>
          <w:rFonts w:ascii="Arial" w:hAnsi="Arial" w:eastAsia="MyriadPro-Cond" w:cs="Arial"/>
          <w:kern w:val="0"/>
          <w:sz w:val="22"/>
        </w:rPr>
        <w:t>This is perfectly normal and indeed essential for proper functioning of theappliance.</w:t>
      </w:r>
      <w:bookmarkStart w:id="10" w:name="_Toc372644385"/>
    </w:p>
    <w:p>
      <w:pPr>
        <w:pStyle w:val="2"/>
        <w:rPr>
          <w:rFonts w:ascii="Arial" w:hAnsi="Arial" w:cs="Arial"/>
          <w:kern w:val="0"/>
          <w:sz w:val="32"/>
          <w:szCs w:val="32"/>
          <w:shd w:val="pct10" w:color="auto" w:fill="FFFFFF"/>
        </w:rPr>
      </w:pPr>
      <w:r>
        <w:rPr>
          <w:rFonts w:ascii="Arial" w:hAnsi="Arial" w:cs="Arial"/>
          <w:kern w:val="0"/>
          <w:sz w:val="32"/>
          <w:szCs w:val="32"/>
          <w:shd w:val="pct10" w:color="auto" w:fill="FFFFFF"/>
        </w:rPr>
        <w:t>AFTER-SALES SERVICE</w:t>
      </w:r>
      <w:bookmarkEnd w:id="10"/>
    </w:p>
    <w:p>
      <w:pPr>
        <w:autoSpaceDE w:val="0"/>
        <w:autoSpaceDN w:val="0"/>
        <w:adjustRightInd w:val="0"/>
        <w:spacing w:line="0" w:lineRule="atLeast"/>
        <w:jc w:val="left"/>
        <w:rPr>
          <w:rFonts w:ascii="Arial" w:hAnsi="Arial" w:eastAsia="MyriadPro-BoldCond" w:cs="Arial"/>
          <w:b/>
          <w:bCs/>
          <w:kern w:val="0"/>
          <w:sz w:val="28"/>
          <w:szCs w:val="28"/>
          <w:u w:val="single"/>
        </w:rPr>
      </w:pPr>
      <w:r>
        <w:rPr>
          <w:rFonts w:ascii="Arial" w:hAnsi="Arial" w:eastAsia="MyriadPro-BoldCond" w:cs="Arial"/>
          <w:b/>
          <w:bCs/>
          <w:kern w:val="0"/>
          <w:sz w:val="28"/>
          <w:szCs w:val="28"/>
          <w:u w:val="single"/>
        </w:rPr>
        <w:t>Before contacting the After-sales Service:</w:t>
      </w: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1. See if you can solve the problem yourself with the help of the “Troubleshooting guide”.</w:t>
      </w: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2. Switch the appliance off and then on again it to see if the problem has been eliminated.</w:t>
      </w:r>
    </w:p>
    <w:p>
      <w:pPr>
        <w:autoSpaceDE w:val="0"/>
        <w:autoSpaceDN w:val="0"/>
        <w:adjustRightInd w:val="0"/>
        <w:spacing w:line="0" w:lineRule="atLeast"/>
        <w:jc w:val="left"/>
        <w:rPr>
          <w:rFonts w:ascii="Arial" w:hAnsi="Arial" w:eastAsia="MyriadPro-BoldCond" w:cs="Arial"/>
          <w:bCs/>
          <w:kern w:val="0"/>
          <w:sz w:val="22"/>
        </w:rPr>
      </w:pPr>
      <w:r>
        <w:rPr>
          <w:rFonts w:ascii="Arial" w:hAnsi="Arial" w:eastAsia="MyriadPro-BoldCond" w:cs="Arial"/>
          <w:bCs/>
          <w:kern w:val="0"/>
          <w:sz w:val="22"/>
        </w:rPr>
        <w:t>If the problem persists after the above checks, contact the nearest After-Sales Service.</w:t>
      </w: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Always specify:</w:t>
      </w:r>
    </w:p>
    <w:p>
      <w:pPr>
        <w:pStyle w:val="18"/>
        <w:numPr>
          <w:ilvl w:val="0"/>
          <w:numId w:val="17"/>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a brief description of the fault</w:t>
      </w:r>
    </w:p>
    <w:p>
      <w:pPr>
        <w:pStyle w:val="18"/>
        <w:numPr>
          <w:ilvl w:val="0"/>
          <w:numId w:val="17"/>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the product type and exact model</w:t>
      </w:r>
    </w:p>
    <w:p>
      <w:pPr>
        <w:pStyle w:val="18"/>
        <w:numPr>
          <w:ilvl w:val="0"/>
          <w:numId w:val="17"/>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your full address</w:t>
      </w:r>
    </w:p>
    <w:p>
      <w:pPr>
        <w:pStyle w:val="18"/>
        <w:numPr>
          <w:ilvl w:val="0"/>
          <w:numId w:val="17"/>
        </w:numPr>
        <w:spacing w:line="0" w:lineRule="atLeast"/>
        <w:ind w:firstLineChars="0"/>
        <w:jc w:val="left"/>
        <w:rPr>
          <w:rFonts w:ascii="Arial" w:hAnsi="Arial" w:cs="Arial"/>
          <w:sz w:val="22"/>
        </w:rPr>
      </w:pPr>
      <w:r>
        <w:rPr>
          <w:rFonts w:ascii="Arial" w:hAnsi="Arial" w:eastAsia="MyriadPro-Cond" w:cs="Arial"/>
          <w:kern w:val="0"/>
          <w:sz w:val="22"/>
        </w:rPr>
        <w:t>your telephone number</w:t>
      </w:r>
    </w:p>
    <w:p>
      <w:pPr>
        <w:autoSpaceDE w:val="0"/>
        <w:autoSpaceDN w:val="0"/>
        <w:adjustRightInd w:val="0"/>
        <w:spacing w:line="0" w:lineRule="atLeast"/>
        <w:jc w:val="left"/>
        <w:rPr>
          <w:rFonts w:ascii="Arial" w:hAnsi="Arial" w:cs="Arial"/>
          <w:kern w:val="0"/>
          <w:sz w:val="22"/>
        </w:rPr>
      </w:pPr>
      <w:r>
        <w:rPr>
          <w:rFonts w:ascii="Arial" w:hAnsi="Arial" w:eastAsia="MyriadPro-Cond" w:cs="Arial"/>
          <w:kern w:val="0"/>
          <w:sz w:val="22"/>
        </w:rPr>
        <w:t xml:space="preserve">If any repairs are required, contact an </w:t>
      </w:r>
      <w:r>
        <w:rPr>
          <w:rFonts w:ascii="Arial" w:hAnsi="Arial" w:eastAsia="MyriadPro-BoldCond" w:cs="Arial"/>
          <w:bCs/>
          <w:kern w:val="0"/>
          <w:sz w:val="22"/>
        </w:rPr>
        <w:t>authori</w:t>
      </w:r>
      <w:r>
        <w:rPr>
          <w:rFonts w:ascii="Arial" w:hAnsi="Arial" w:cs="Arial"/>
          <w:bCs/>
          <w:kern w:val="0"/>
          <w:sz w:val="22"/>
        </w:rPr>
        <w:t>z</w:t>
      </w:r>
      <w:r>
        <w:rPr>
          <w:rFonts w:ascii="Arial" w:hAnsi="Arial" w:eastAsia="MyriadPro-BoldCond" w:cs="Arial"/>
          <w:bCs/>
          <w:kern w:val="0"/>
          <w:sz w:val="22"/>
        </w:rPr>
        <w:t>ed After-Sales Service Centre</w:t>
      </w:r>
      <w:r>
        <w:rPr>
          <w:rFonts w:ascii="Arial" w:hAnsi="Arial" w:eastAsia="MyriadPro-Cond" w:cs="Arial"/>
          <w:kern w:val="0"/>
          <w:sz w:val="22"/>
        </w:rPr>
        <w:t>(to ensure the use of original spare parts and correct repairs). Spare parts are available.</w:t>
      </w:r>
    </w:p>
    <w:p>
      <w:pPr>
        <w:autoSpaceDE w:val="0"/>
        <w:autoSpaceDN w:val="0"/>
        <w:adjustRightInd w:val="0"/>
        <w:spacing w:line="0" w:lineRule="atLeast"/>
        <w:jc w:val="left"/>
        <w:rPr>
          <w:rFonts w:ascii="Arial" w:hAnsi="Arial" w:cs="Arial"/>
          <w:kern w:val="0"/>
          <w:sz w:val="28"/>
          <w:szCs w:val="28"/>
        </w:rPr>
      </w:pPr>
    </w:p>
    <w:p>
      <w:pPr>
        <w:autoSpaceDE w:val="0"/>
        <w:autoSpaceDN w:val="0"/>
        <w:adjustRightInd w:val="0"/>
        <w:spacing w:line="0" w:lineRule="atLeast"/>
        <w:jc w:val="left"/>
        <w:rPr>
          <w:rFonts w:ascii="Arial" w:hAnsi="Arial" w:eastAsia="MyriadPro-BoldCond" w:cs="Arial"/>
          <w:b/>
          <w:bCs/>
          <w:kern w:val="0"/>
          <w:sz w:val="28"/>
          <w:szCs w:val="28"/>
        </w:rPr>
      </w:pPr>
      <w:r>
        <w:rPr>
          <w:rFonts w:ascii="Arial" w:hAnsi="Arial" w:eastAsia="MyriadPro-BoldCond" w:cs="Arial"/>
          <w:b/>
          <w:bCs/>
          <w:kern w:val="0"/>
          <w:sz w:val="28"/>
          <w:szCs w:val="28"/>
        </w:rPr>
        <w:t>Energy saving</w:t>
      </w: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For optimum results, it is advisable to:</w:t>
      </w:r>
    </w:p>
    <w:p>
      <w:pPr>
        <w:pStyle w:val="18"/>
        <w:numPr>
          <w:ilvl w:val="0"/>
          <w:numId w:val="18"/>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Use pots and pans with bottom width equal to that of the cooking zone.</w:t>
      </w:r>
    </w:p>
    <w:p>
      <w:pPr>
        <w:pStyle w:val="18"/>
        <w:numPr>
          <w:ilvl w:val="0"/>
          <w:numId w:val="18"/>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Only use flat-bottomed pots and pans.</w:t>
      </w:r>
    </w:p>
    <w:p>
      <w:pPr>
        <w:pStyle w:val="18"/>
        <w:numPr>
          <w:ilvl w:val="0"/>
          <w:numId w:val="18"/>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When possible, keep pot lids on during cooking.</w:t>
      </w:r>
    </w:p>
    <w:p>
      <w:pPr>
        <w:pStyle w:val="18"/>
        <w:numPr>
          <w:ilvl w:val="0"/>
          <w:numId w:val="18"/>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Use a pressure cooker to save even more energy and time.</w:t>
      </w:r>
    </w:p>
    <w:p>
      <w:pPr>
        <w:pStyle w:val="18"/>
        <w:numPr>
          <w:ilvl w:val="0"/>
          <w:numId w:val="18"/>
        </w:numPr>
        <w:spacing w:line="0" w:lineRule="atLeast"/>
        <w:ind w:firstLineChars="0"/>
        <w:jc w:val="left"/>
        <w:rPr>
          <w:rFonts w:ascii="Arial" w:hAnsi="Arial" w:cs="Arial"/>
          <w:sz w:val="22"/>
        </w:rPr>
      </w:pPr>
      <w:r>
        <w:rPr>
          <w:rFonts w:ascii="Arial" w:hAnsi="Arial" w:eastAsia="MyriadPro-Cond" w:cs="Arial"/>
          <w:kern w:val="0"/>
          <w:sz w:val="22"/>
        </w:rPr>
        <w:t>Place the pot in the middle of the cooking zone marked on the hob.</w:t>
      </w: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hint="eastAsia" w:ascii="Arial" w:hAnsi="Arial" w:cs="Arial"/>
          <w:kern w:val="0"/>
          <w:sz w:val="22"/>
          <w:lang w:val="en-US" w:eastAsia="zh-CN"/>
        </w:rPr>
      </w:pPr>
    </w:p>
    <w:p>
      <w:pPr>
        <w:pStyle w:val="18"/>
        <w:numPr>
          <w:ilvl w:val="0"/>
          <w:numId w:val="0"/>
        </w:numPr>
        <w:spacing w:line="0" w:lineRule="atLeast"/>
        <w:ind w:leftChars="0"/>
        <w:jc w:val="left"/>
        <w:rPr>
          <w:rFonts w:hint="eastAsia" w:ascii="Arial" w:hAnsi="Arial" w:cs="Arial"/>
          <w:kern w:val="0"/>
          <w:sz w:val="22"/>
          <w:lang w:val="en-US" w:eastAsia="zh-CN"/>
        </w:rPr>
      </w:pPr>
      <w:r>
        <w:rPr>
          <w:rFonts w:hint="eastAsia" w:ascii="Arial" w:hAnsi="Arial" w:cs="Arial"/>
          <w:kern w:val="0"/>
          <w:sz w:val="22"/>
          <w:lang w:val="en-US" w:eastAsia="zh-CN"/>
        </w:rPr>
        <w:drawing>
          <wp:anchor distT="0" distB="0" distL="114300" distR="114300" simplePos="0" relativeHeight="251715584" behindDoc="0" locked="0" layoutInCell="1" allowOverlap="1">
            <wp:simplePos x="0" y="0"/>
            <wp:positionH relativeFrom="column">
              <wp:posOffset>1638300</wp:posOffset>
            </wp:positionH>
            <wp:positionV relativeFrom="paragraph">
              <wp:posOffset>-381000</wp:posOffset>
            </wp:positionV>
            <wp:extent cx="3182620" cy="1591310"/>
            <wp:effectExtent l="0" t="0" r="0" b="0"/>
            <wp:wrapNone/>
            <wp:docPr id="10" name="图片 10" descr="7ff2899b194a76684f6f5dd6c94be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7ff2899b194a76684f6f5dd6c94beaa"/>
                    <pic:cNvPicPr>
                      <a:picLocks noChangeAspect="1"/>
                    </pic:cNvPicPr>
                  </pic:nvPicPr>
                  <pic:blipFill>
                    <a:blip r:embed="rId5"/>
                    <a:stretch>
                      <a:fillRect/>
                    </a:stretch>
                  </pic:blipFill>
                  <pic:spPr>
                    <a:xfrm>
                      <a:off x="0" y="0"/>
                      <a:ext cx="3182620" cy="1591310"/>
                    </a:xfrm>
                    <a:prstGeom prst="rect">
                      <a:avLst/>
                    </a:prstGeom>
                  </pic:spPr>
                </pic:pic>
              </a:graphicData>
            </a:graphic>
          </wp:anchor>
        </w:drawing>
      </w:r>
    </w:p>
    <w:p>
      <w:pPr>
        <w:spacing w:line="0" w:lineRule="atLeast"/>
        <w:ind w:firstLine="880" w:firstLineChars="400"/>
        <w:jc w:val="both"/>
        <w:rPr>
          <w:rFonts w:hint="eastAsia" w:ascii="Arial" w:hAnsi="Arial" w:cs="Arial"/>
          <w:kern w:val="0"/>
          <w:sz w:val="22"/>
          <w:lang w:val="en-US" w:eastAsia="zh-CN"/>
        </w:rPr>
      </w:pPr>
      <w:r>
        <w:rPr>
          <w:rFonts w:hint="eastAsia" w:ascii="Arial" w:hAnsi="Arial" w:cs="Arial"/>
          <w:kern w:val="0"/>
          <w:sz w:val="22"/>
          <w:lang w:val="en-US" w:eastAsia="zh-CN"/>
        </w:rPr>
        <w:t xml:space="preserve">                       </w:t>
      </w:r>
    </w:p>
    <w:p>
      <w:pPr>
        <w:spacing w:line="0" w:lineRule="atLeast"/>
        <w:jc w:val="both"/>
        <w:rPr>
          <w:rFonts w:ascii="Arial" w:hAnsi="Arial" w:cs="Arial"/>
          <w:bCs/>
          <w:sz w:val="32"/>
          <w:szCs w:val="32"/>
        </w:rPr>
      </w:pPr>
    </w:p>
    <w:p>
      <w:pPr>
        <w:spacing w:line="0" w:lineRule="atLeast"/>
        <w:jc w:val="both"/>
        <w:rPr>
          <w:rFonts w:ascii="Arial" w:hAnsi="Arial" w:cs="Arial"/>
          <w:bCs/>
          <w:sz w:val="32"/>
          <w:szCs w:val="32"/>
        </w:rPr>
      </w:pPr>
    </w:p>
    <w:p>
      <w:pPr>
        <w:spacing w:line="0" w:lineRule="atLeast"/>
        <w:jc w:val="both"/>
        <w:rPr>
          <w:rFonts w:ascii="Arial" w:hAnsi="Arial" w:cs="Arial"/>
          <w:bCs/>
          <w:sz w:val="32"/>
          <w:szCs w:val="32"/>
        </w:rPr>
      </w:pPr>
    </w:p>
    <w:p>
      <w:pPr>
        <w:spacing w:line="360" w:lineRule="auto"/>
        <w:ind w:firstLine="2811" w:firstLineChars="700"/>
        <w:jc w:val="both"/>
        <w:rPr>
          <w:rFonts w:hint="eastAsia" w:ascii="Verdana" w:hAnsi="Verdana" w:cs="Verdana"/>
          <w:b/>
          <w:sz w:val="40"/>
          <w:szCs w:val="40"/>
        </w:rPr>
      </w:pPr>
      <w:r>
        <w:rPr>
          <w:rFonts w:hint="eastAsia" w:ascii="Verdana" w:hAnsi="Verdana" w:cs="Verdana"/>
          <w:b/>
          <w:sz w:val="40"/>
          <w:szCs w:val="40"/>
        </w:rPr>
        <w:t>Induktionskochfeld</w:t>
      </w:r>
    </w:p>
    <w:p>
      <w:pPr>
        <w:spacing w:line="360" w:lineRule="auto"/>
        <w:ind w:firstLine="2891" w:firstLineChars="800"/>
        <w:jc w:val="both"/>
        <w:rPr>
          <w:rFonts w:hint="eastAsia" w:ascii="Verdana" w:hAnsi="Verdana" w:cs="Verdana"/>
          <w:b/>
          <w:sz w:val="36"/>
          <w:szCs w:val="36"/>
        </w:rPr>
      </w:pPr>
      <w:r>
        <w:rPr>
          <w:rFonts w:hint="eastAsia" w:ascii="Verdana" w:hAnsi="Verdana" w:cs="Verdana"/>
          <w:b/>
          <w:sz w:val="36"/>
          <w:szCs w:val="36"/>
        </w:rPr>
        <w:t>Handbuch Anweisung</w:t>
      </w:r>
    </w:p>
    <w:p>
      <w:pPr>
        <w:pStyle w:val="18"/>
        <w:numPr>
          <w:ilvl w:val="0"/>
          <w:numId w:val="0"/>
        </w:numPr>
        <w:spacing w:line="0" w:lineRule="atLeast"/>
        <w:ind w:leftChars="0"/>
        <w:jc w:val="left"/>
        <w:rPr>
          <w:rFonts w:hint="default" w:ascii="Arial" w:hAnsi="Arial" w:cs="Arial"/>
          <w:kern w:val="0"/>
          <w:sz w:val="22"/>
          <w:lang w:val="en-US" w:eastAsia="zh-CN"/>
        </w:rPr>
      </w:pPr>
      <w:r>
        <w:drawing>
          <wp:anchor distT="0" distB="0" distL="114300" distR="114300" simplePos="0" relativeHeight="251711488" behindDoc="0" locked="0" layoutInCell="1" allowOverlap="1">
            <wp:simplePos x="0" y="0"/>
            <wp:positionH relativeFrom="column">
              <wp:posOffset>819150</wp:posOffset>
            </wp:positionH>
            <wp:positionV relativeFrom="paragraph">
              <wp:posOffset>46355</wp:posOffset>
            </wp:positionV>
            <wp:extent cx="4972050" cy="4344035"/>
            <wp:effectExtent l="0" t="0" r="0" b="18415"/>
            <wp:wrapNone/>
            <wp:docPr id="18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4"/>
                    <pic:cNvPicPr>
                      <a:picLocks noChangeAspect="1"/>
                    </pic:cNvPicPr>
                  </pic:nvPicPr>
                  <pic:blipFill>
                    <a:blip r:embed="rId31"/>
                    <a:stretch>
                      <a:fillRect/>
                    </a:stretch>
                  </pic:blipFill>
                  <pic:spPr>
                    <a:xfrm>
                      <a:off x="0" y="0"/>
                      <a:ext cx="4972050" cy="4344035"/>
                    </a:xfrm>
                    <a:prstGeom prst="rect">
                      <a:avLst/>
                    </a:prstGeom>
                    <a:noFill/>
                    <a:ln>
                      <a:noFill/>
                    </a:ln>
                  </pic:spPr>
                </pic:pic>
              </a:graphicData>
            </a:graphic>
          </wp:anchor>
        </w:drawing>
      </w: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autoSpaceDE w:val="0"/>
        <w:autoSpaceDN w:val="0"/>
        <w:adjustRightInd w:val="0"/>
        <w:ind w:firstLine="1807" w:firstLineChars="500"/>
        <w:rPr>
          <w:rFonts w:hint="eastAsia" w:ascii="Verdana" w:hAnsi="Verdana" w:cs="Verdana"/>
          <w:b/>
          <w:bCs/>
          <w:sz w:val="36"/>
          <w:szCs w:val="36"/>
        </w:rPr>
      </w:pPr>
      <w:r>
        <w:rPr>
          <w:rFonts w:hint="eastAsia" w:ascii="Verdana" w:hAnsi="Verdana" w:cs="Verdana"/>
          <w:b/>
          <w:bCs/>
          <w:sz w:val="36"/>
          <w:szCs w:val="36"/>
        </w:rPr>
        <w:t>Spezifikation</w:t>
      </w:r>
    </w:p>
    <w:p>
      <w:pPr>
        <w:autoSpaceDE w:val="0"/>
        <w:autoSpaceDN w:val="0"/>
        <w:adjustRightInd w:val="0"/>
        <w:ind w:firstLine="1950" w:firstLineChars="650"/>
        <w:rPr>
          <w:rFonts w:hint="default" w:ascii="Arial" w:hAnsi="Arial" w:eastAsia="宋体" w:cs="Arial"/>
          <w:sz w:val="30"/>
          <w:szCs w:val="30"/>
          <w:lang w:val="en-US" w:eastAsia="zh-CN"/>
        </w:rPr>
      </w:pPr>
      <w:r>
        <w:rPr>
          <w:rFonts w:hint="eastAsia" w:ascii="Arial" w:hAnsi="Arial" w:cs="Arial"/>
          <w:sz w:val="30"/>
          <w:szCs w:val="30"/>
        </w:rPr>
        <w:t>Modellname</w:t>
      </w:r>
      <w:r>
        <w:rPr>
          <w:rFonts w:ascii="Arial" w:hAnsi="Arial" w:cs="Arial"/>
          <w:sz w:val="30"/>
          <w:szCs w:val="30"/>
        </w:rPr>
        <w:tab/>
      </w:r>
      <w:r>
        <w:rPr>
          <w:rFonts w:ascii="Arial" w:hAnsi="Arial" w:cs="Arial"/>
          <w:sz w:val="30"/>
          <w:szCs w:val="30"/>
        </w:rPr>
        <w:t xml:space="preserve">: </w:t>
      </w:r>
      <w:r>
        <w:rPr>
          <w:rFonts w:hint="eastAsia" w:ascii="Arial" w:hAnsi="Arial" w:cs="Arial"/>
          <w:sz w:val="30"/>
          <w:szCs w:val="30"/>
        </w:rPr>
        <w:t>LI4-</w:t>
      </w:r>
      <w:r>
        <w:rPr>
          <w:rFonts w:hint="eastAsia" w:ascii="Arial" w:hAnsi="Arial" w:cs="Arial"/>
          <w:sz w:val="30"/>
          <w:szCs w:val="30"/>
          <w:lang w:val="en-US" w:eastAsia="zh-CN"/>
        </w:rPr>
        <w:t>20</w:t>
      </w:r>
    </w:p>
    <w:p>
      <w:pPr>
        <w:autoSpaceDE w:val="0"/>
        <w:autoSpaceDN w:val="0"/>
        <w:adjustRightInd w:val="0"/>
        <w:ind w:left="420" w:firstLine="1500" w:firstLineChars="500"/>
        <w:rPr>
          <w:rFonts w:ascii="Arial" w:hAnsi="Arial" w:cs="Arial"/>
          <w:sz w:val="30"/>
          <w:szCs w:val="30"/>
        </w:rPr>
      </w:pPr>
      <w:r>
        <w:rPr>
          <w:rFonts w:hint="eastAsia" w:ascii="Arial" w:hAnsi="Arial" w:cs="Arial"/>
          <w:sz w:val="30"/>
          <w:szCs w:val="30"/>
        </w:rPr>
        <w:t>Produktgröße</w:t>
      </w:r>
      <w:r>
        <w:rPr>
          <w:rFonts w:ascii="Arial" w:hAnsi="Arial" w:cs="Arial"/>
          <w:sz w:val="30"/>
          <w:szCs w:val="30"/>
        </w:rPr>
        <w:t xml:space="preserve"> : </w:t>
      </w:r>
      <w:r>
        <w:rPr>
          <w:rFonts w:hint="eastAsia" w:ascii="Arial" w:hAnsi="Arial" w:cs="Arial"/>
          <w:sz w:val="30"/>
          <w:szCs w:val="30"/>
        </w:rPr>
        <w:t>590</w:t>
      </w:r>
      <w:r>
        <w:rPr>
          <w:rFonts w:ascii="Arial" w:hAnsi="Arial" w:cs="Arial"/>
          <w:sz w:val="30"/>
          <w:szCs w:val="30"/>
        </w:rPr>
        <w:t>x520 mm</w:t>
      </w:r>
    </w:p>
    <w:p>
      <w:pPr>
        <w:autoSpaceDE w:val="0"/>
        <w:autoSpaceDN w:val="0"/>
        <w:adjustRightInd w:val="0"/>
        <w:ind w:left="420" w:firstLine="1500" w:firstLineChars="500"/>
        <w:rPr>
          <w:rFonts w:ascii="Arial" w:hAnsi="Arial" w:cs="Arial"/>
          <w:sz w:val="30"/>
          <w:szCs w:val="30"/>
        </w:rPr>
      </w:pPr>
      <w:r>
        <w:rPr>
          <w:rFonts w:hint="eastAsia" w:ascii="Arial" w:hAnsi="Arial" w:cs="Arial"/>
          <w:sz w:val="30"/>
          <w:szCs w:val="30"/>
        </w:rPr>
        <w:t>Einbaugröße</w:t>
      </w:r>
      <w:r>
        <w:rPr>
          <w:rFonts w:ascii="Arial" w:hAnsi="Arial" w:cs="Arial"/>
          <w:sz w:val="30"/>
          <w:szCs w:val="30"/>
        </w:rPr>
        <w:t xml:space="preserve"> </w:t>
      </w:r>
      <w:r>
        <w:rPr>
          <w:rFonts w:ascii="Arial" w:hAnsi="Arial" w:cs="Cordia New"/>
          <w:sz w:val="30"/>
          <w:szCs w:val="30"/>
          <w:lang w:bidi="th-TH"/>
        </w:rPr>
        <w:t xml:space="preserve">: </w:t>
      </w:r>
      <w:r>
        <w:rPr>
          <w:rFonts w:hint="eastAsia" w:ascii="Arial" w:hAnsi="Arial" w:cs="Cordia New"/>
          <w:sz w:val="30"/>
          <w:szCs w:val="30"/>
          <w:lang w:bidi="th-TH"/>
        </w:rPr>
        <w:t>560</w:t>
      </w:r>
      <w:r>
        <w:rPr>
          <w:rFonts w:ascii="Arial" w:hAnsi="Arial" w:cs="Cordia New"/>
          <w:sz w:val="30"/>
          <w:szCs w:val="30"/>
          <w:lang w:bidi="th-TH"/>
        </w:rPr>
        <w:t>x49</w:t>
      </w:r>
      <w:r>
        <w:rPr>
          <w:rFonts w:hint="eastAsia" w:ascii="Arial" w:hAnsi="Arial" w:cs="Cordia New"/>
          <w:sz w:val="30"/>
          <w:szCs w:val="30"/>
          <w:lang w:bidi="th-TH"/>
        </w:rPr>
        <w:t>0</w:t>
      </w:r>
      <w:r>
        <w:rPr>
          <w:rFonts w:ascii="Arial" w:hAnsi="Arial" w:cs="Cordia New"/>
          <w:sz w:val="30"/>
          <w:szCs w:val="30"/>
          <w:lang w:bidi="th-TH"/>
        </w:rPr>
        <w:t xml:space="preserve"> mm</w:t>
      </w:r>
    </w:p>
    <w:p>
      <w:pPr>
        <w:autoSpaceDE w:val="0"/>
        <w:autoSpaceDN w:val="0"/>
        <w:adjustRightInd w:val="0"/>
        <w:ind w:left="420" w:firstLine="1500" w:firstLineChars="500"/>
        <w:rPr>
          <w:rFonts w:ascii="Arial" w:hAnsi="Arial" w:cs="Arial"/>
          <w:sz w:val="30"/>
          <w:szCs w:val="30"/>
        </w:rPr>
      </w:pPr>
      <w:r>
        <w:rPr>
          <w:rFonts w:hint="eastAsia" w:ascii="Arial" w:hAnsi="Arial" w:cs="Arial"/>
          <w:sz w:val="30"/>
          <w:szCs w:val="30"/>
        </w:rPr>
        <w:t>Spannung</w:t>
      </w:r>
      <w:r>
        <w:rPr>
          <w:rFonts w:ascii="Arial" w:hAnsi="Arial" w:cs="Arial"/>
          <w:sz w:val="30"/>
          <w:szCs w:val="30"/>
        </w:rPr>
        <w:tab/>
      </w:r>
      <w:r>
        <w:rPr>
          <w:rFonts w:ascii="Arial" w:hAnsi="Arial" w:cs="Arial"/>
          <w:sz w:val="30"/>
          <w:szCs w:val="30"/>
        </w:rPr>
        <w:tab/>
      </w:r>
      <w:r>
        <w:rPr>
          <w:rFonts w:ascii="Arial" w:hAnsi="Arial" w:cs="Arial"/>
          <w:sz w:val="30"/>
          <w:szCs w:val="30"/>
        </w:rPr>
        <w:t>: 220 - 240V , 50/60 Hz.</w:t>
      </w:r>
    </w:p>
    <w:p>
      <w:pPr>
        <w:autoSpaceDE w:val="0"/>
        <w:autoSpaceDN w:val="0"/>
        <w:adjustRightInd w:val="0"/>
        <w:ind w:left="420" w:firstLine="1500" w:firstLineChars="500"/>
        <w:rPr>
          <w:rFonts w:ascii="Arial" w:hAnsi="Arial" w:cs="Arial"/>
          <w:sz w:val="30"/>
          <w:szCs w:val="30"/>
        </w:rPr>
      </w:pPr>
      <w:r>
        <w:rPr>
          <w:rFonts w:hint="eastAsia" w:ascii="Arial" w:hAnsi="Arial" w:cs="Arial"/>
          <w:sz w:val="30"/>
          <w:szCs w:val="30"/>
        </w:rPr>
        <w:t>Leistung (gesamt)</w:t>
      </w:r>
      <w:r>
        <w:rPr>
          <w:rFonts w:ascii="Arial" w:hAnsi="Arial" w:cs="Arial"/>
          <w:sz w:val="30"/>
          <w:szCs w:val="30"/>
        </w:rPr>
        <w:tab/>
      </w:r>
      <w:r>
        <w:rPr>
          <w:rFonts w:ascii="Arial" w:hAnsi="Arial" w:cs="Arial"/>
          <w:sz w:val="30"/>
          <w:szCs w:val="30"/>
        </w:rPr>
        <w:t xml:space="preserve">: </w:t>
      </w:r>
      <w:r>
        <w:rPr>
          <w:rFonts w:hint="eastAsia" w:ascii="Arial" w:hAnsi="Arial" w:cs="Arial"/>
          <w:sz w:val="30"/>
          <w:szCs w:val="30"/>
        </w:rPr>
        <w:t>6800</w:t>
      </w:r>
      <w:r>
        <w:rPr>
          <w:rFonts w:ascii="Arial" w:hAnsi="Arial" w:cs="Arial"/>
          <w:sz w:val="30"/>
          <w:szCs w:val="30"/>
        </w:rPr>
        <w:t>W</w:t>
      </w:r>
    </w:p>
    <w:p>
      <w:pPr>
        <w:spacing w:line="0" w:lineRule="atLeast"/>
        <w:jc w:val="left"/>
        <w:rPr>
          <w:rFonts w:ascii="Arial" w:hAnsi="Arial" w:cs="Arial"/>
          <w:b/>
          <w:sz w:val="32"/>
          <w:szCs w:val="32"/>
          <w:shd w:val="pct10" w:color="auto" w:fill="FFFFFF"/>
        </w:rPr>
      </w:pPr>
      <w:r>
        <w:rPr>
          <w:rFonts w:ascii="Arial" w:hAnsi="Arial" w:cs="Arial"/>
          <w:sz w:val="24"/>
          <w:szCs w:val="24"/>
        </w:rPr>
        <w:drawing>
          <wp:anchor distT="0" distB="0" distL="114935" distR="114935" simplePos="0" relativeHeight="251669504" behindDoc="0" locked="0" layoutInCell="1" allowOverlap="1">
            <wp:simplePos x="0" y="0"/>
            <wp:positionH relativeFrom="page">
              <wp:posOffset>2985770</wp:posOffset>
            </wp:positionH>
            <wp:positionV relativeFrom="page">
              <wp:posOffset>9471660</wp:posOffset>
            </wp:positionV>
            <wp:extent cx="575310" cy="426085"/>
            <wp:effectExtent l="0" t="0" r="15240" b="12065"/>
            <wp:wrapNone/>
            <wp:docPr id="17" name="图片 33" desc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3" descr="ce"/>
                    <pic:cNvPicPr>
                      <a:picLocks noChangeAspect="1"/>
                    </pic:cNvPicPr>
                  </pic:nvPicPr>
                  <pic:blipFill>
                    <a:blip r:embed="rId7" cstate="print"/>
                    <a:stretch>
                      <a:fillRect/>
                    </a:stretch>
                  </pic:blipFill>
                  <pic:spPr>
                    <a:xfrm>
                      <a:off x="0" y="0"/>
                      <a:ext cx="575310" cy="426085"/>
                    </a:xfrm>
                    <a:prstGeom prst="rect">
                      <a:avLst/>
                    </a:prstGeom>
                    <a:noFill/>
                    <a:ln>
                      <a:noFill/>
                    </a:ln>
                  </pic:spPr>
                </pic:pic>
              </a:graphicData>
            </a:graphic>
          </wp:anchor>
        </w:drawing>
      </w: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hint="eastAsia" w:ascii="Arial" w:hAnsi="Arial" w:cs="Arial"/>
          <w:b/>
          <w:sz w:val="32"/>
          <w:szCs w:val="32"/>
          <w:shd w:val="pct10" w:color="auto" w:fill="FFFFFF"/>
        </w:rPr>
      </w:pPr>
    </w:p>
    <w:p>
      <w:pPr>
        <w:pStyle w:val="2"/>
        <w:rPr>
          <w:rFonts w:hint="eastAsia" w:ascii="Arial" w:hAnsi="Arial" w:cs="Arial"/>
          <w:sz w:val="32"/>
          <w:szCs w:val="32"/>
          <w:shd w:val="pct10" w:color="auto" w:fill="FFFFFF"/>
        </w:rPr>
      </w:pPr>
      <w:r>
        <w:rPr>
          <w:rFonts w:hint="eastAsia" w:ascii="Arial" w:hAnsi="Arial" w:cs="Arial"/>
          <w:sz w:val="32"/>
          <w:szCs w:val="32"/>
          <w:shd w:val="pct10" w:color="auto" w:fill="FFFFFF"/>
        </w:rPr>
        <w:t>INHALT</w:t>
      </w:r>
    </w:p>
    <w:p>
      <w:pPr>
        <w:spacing w:line="0" w:lineRule="atLeast"/>
        <w:jc w:val="left"/>
        <w:rPr>
          <w:rFonts w:hint="eastAsia" w:ascii="Arial" w:hAnsi="Arial" w:cs="Arial"/>
          <w:b/>
          <w:sz w:val="22"/>
          <w:szCs w:val="22"/>
          <w:shd w:val="clear"/>
        </w:rPr>
      </w:pPr>
    </w:p>
    <w:p>
      <w:pPr>
        <w:pStyle w:val="9"/>
        <w:tabs>
          <w:tab w:val="right" w:leader="dot" w:pos="10456"/>
        </w:tabs>
        <w:rPr>
          <w:rFonts w:hint="default" w:ascii="微软雅黑" w:hAnsi="微软雅黑" w:eastAsia="微软雅黑" w:cs="微软雅黑"/>
          <w:kern w:val="2"/>
          <w:sz w:val="21"/>
          <w:shd w:val="clear"/>
          <w:lang w:val="en-US" w:eastAsia="zh-CN"/>
        </w:rPr>
      </w:pPr>
      <w:r>
        <w:rPr>
          <w:rFonts w:hint="eastAsia" w:ascii="微软雅黑" w:hAnsi="微软雅黑" w:eastAsia="微软雅黑" w:cs="微软雅黑"/>
          <w:shd w:val="clear"/>
        </w:rPr>
        <w:t>SICHERHEITSHINWEISE</w:t>
      </w:r>
      <w:r>
        <w:rPr>
          <w:rFonts w:hint="eastAsia" w:ascii="微软雅黑" w:hAnsi="微软雅黑" w:eastAsia="微软雅黑" w:cs="微软雅黑"/>
          <w:shd w:val="clear"/>
          <w:lang w:val="en-US" w:eastAsia="zh-CN"/>
        </w:rPr>
        <w:t>............................................................................................................................13-14</w:t>
      </w:r>
    </w:p>
    <w:p>
      <w:pPr>
        <w:pStyle w:val="9"/>
        <w:tabs>
          <w:tab w:val="right" w:leader="dot" w:pos="10456"/>
        </w:tabs>
        <w:rPr>
          <w:rFonts w:hint="default" w:ascii="微软雅黑" w:hAnsi="微软雅黑" w:eastAsia="微软雅黑" w:cs="微软雅黑"/>
          <w:shd w:val="clear"/>
          <w:lang w:val="en-US" w:eastAsia="zh-CN"/>
        </w:rPr>
      </w:pPr>
      <w:r>
        <w:rPr>
          <w:rFonts w:hint="eastAsia" w:ascii="微软雅黑" w:hAnsi="微软雅黑" w:eastAsia="微软雅黑" w:cs="微软雅黑"/>
          <w:shd w:val="clear"/>
        </w:rPr>
        <w:t>INSTALLATION</w:t>
      </w:r>
      <w:r>
        <w:rPr>
          <w:rFonts w:hint="eastAsia" w:ascii="微软雅黑" w:hAnsi="微软雅黑" w:eastAsia="微软雅黑" w:cs="微软雅黑"/>
          <w:shd w:val="clear"/>
          <w:lang w:val="en-US" w:eastAsia="zh-CN"/>
        </w:rPr>
        <w:t>..............................................................................................................................................15</w:t>
      </w:r>
    </w:p>
    <w:p>
      <w:pPr>
        <w:pStyle w:val="9"/>
        <w:tabs>
          <w:tab w:val="right" w:leader="dot" w:pos="10456"/>
        </w:tabs>
        <w:rPr>
          <w:rFonts w:hint="default" w:ascii="微软雅黑" w:hAnsi="微软雅黑" w:eastAsia="微软雅黑" w:cs="微软雅黑"/>
          <w:kern w:val="2"/>
          <w:sz w:val="21"/>
          <w:shd w:val="clear"/>
          <w:lang w:val="en-US" w:eastAsia="zh-CN"/>
        </w:rPr>
      </w:pPr>
      <w:r>
        <w:rPr>
          <w:rFonts w:hint="eastAsia" w:ascii="微软雅黑" w:hAnsi="微软雅黑" w:eastAsia="微软雅黑" w:cs="微软雅黑"/>
          <w:shd w:val="clear"/>
        </w:rPr>
        <w:t>ELEKTRISCHER ANSCHLUSS</w:t>
      </w:r>
      <w:r>
        <w:rPr>
          <w:rFonts w:hint="eastAsia" w:ascii="微软雅黑" w:hAnsi="微软雅黑" w:eastAsia="微软雅黑" w:cs="微软雅黑"/>
          <w:shd w:val="clear"/>
          <w:lang w:val="en-US" w:eastAsia="zh-CN"/>
        </w:rPr>
        <w:t>.......................................................................................................................16-17</w:t>
      </w:r>
    </w:p>
    <w:p>
      <w:pPr>
        <w:pStyle w:val="9"/>
        <w:tabs>
          <w:tab w:val="right" w:leader="dot" w:pos="10456"/>
        </w:tabs>
        <w:rPr>
          <w:rFonts w:hint="default" w:ascii="微软雅黑" w:hAnsi="微软雅黑" w:eastAsia="微软雅黑" w:cs="微软雅黑"/>
          <w:kern w:val="2"/>
          <w:sz w:val="21"/>
          <w:shd w:val="clear"/>
          <w:lang w:val="en-US" w:eastAsia="zh-CN"/>
        </w:rPr>
      </w:pPr>
      <w:r>
        <w:rPr>
          <w:rFonts w:hint="eastAsia" w:ascii="微软雅黑" w:hAnsi="微软雅黑" w:eastAsia="微软雅黑" w:cs="微软雅黑"/>
          <w:shd w:val="clear"/>
        </w:rPr>
        <w:t>VOR DEM GEBRAUCH</w:t>
      </w:r>
      <w:r>
        <w:rPr>
          <w:rFonts w:hint="eastAsia" w:ascii="微软雅黑" w:hAnsi="微软雅黑" w:eastAsia="微软雅黑" w:cs="微软雅黑"/>
          <w:shd w:val="clear"/>
          <w:lang w:val="en-US" w:eastAsia="zh-CN"/>
        </w:rPr>
        <w:t>....................................................................................................................................18</w:t>
      </w:r>
    </w:p>
    <w:p>
      <w:pPr>
        <w:pStyle w:val="9"/>
        <w:tabs>
          <w:tab w:val="right" w:leader="dot" w:pos="10456"/>
        </w:tabs>
        <w:rPr>
          <w:rFonts w:hint="default" w:ascii="微软雅黑" w:hAnsi="微软雅黑" w:eastAsia="微软雅黑" w:cs="微软雅黑"/>
          <w:kern w:val="2"/>
          <w:sz w:val="21"/>
          <w:shd w:val="clear"/>
          <w:lang w:val="en-US" w:eastAsia="zh-CN"/>
        </w:rPr>
      </w:pPr>
      <w:r>
        <w:rPr>
          <w:rFonts w:hint="eastAsia" w:ascii="微软雅黑" w:hAnsi="微软雅黑" w:eastAsia="微软雅黑" w:cs="微软雅黑"/>
          <w:shd w:val="clear"/>
        </w:rPr>
        <w:t>ANLEITUNG ZUM GEBRAUCH</w:t>
      </w:r>
      <w:r>
        <w:rPr>
          <w:rFonts w:hint="eastAsia" w:ascii="微软雅黑" w:hAnsi="微软雅黑" w:eastAsia="微软雅黑" w:cs="微软雅黑"/>
          <w:shd w:val="clear"/>
          <w:lang w:val="en-US" w:eastAsia="zh-CN"/>
        </w:rPr>
        <w:t>......................................................................................................................19</w:t>
      </w:r>
    </w:p>
    <w:p>
      <w:pPr>
        <w:pStyle w:val="9"/>
        <w:tabs>
          <w:tab w:val="right" w:leader="dot" w:pos="10456"/>
        </w:tabs>
        <w:rPr>
          <w:rFonts w:hint="default" w:ascii="微软雅黑" w:hAnsi="微软雅黑" w:eastAsia="微软雅黑" w:cs="微软雅黑"/>
          <w:kern w:val="2"/>
          <w:sz w:val="21"/>
          <w:shd w:val="clear"/>
          <w:lang w:val="en-US" w:eastAsia="zh-CN"/>
        </w:rPr>
      </w:pPr>
      <w:r>
        <w:rPr>
          <w:rFonts w:hint="eastAsia" w:ascii="微软雅黑" w:hAnsi="微软雅黑" w:eastAsia="微软雅黑" w:cs="微软雅黑"/>
          <w:shd w:val="clear"/>
        </w:rPr>
        <w:t>TECHNISCHE INFORMATIONEN</w:t>
      </w:r>
      <w:r>
        <w:rPr>
          <w:rFonts w:hint="eastAsia" w:ascii="微软雅黑" w:hAnsi="微软雅黑" w:eastAsia="微软雅黑" w:cs="微软雅黑"/>
          <w:shd w:val="clear"/>
          <w:lang w:val="en-US" w:eastAsia="zh-CN"/>
        </w:rPr>
        <w:t>..................................................................................................................20</w:t>
      </w:r>
    </w:p>
    <w:p>
      <w:pPr>
        <w:pStyle w:val="9"/>
        <w:tabs>
          <w:tab w:val="right" w:leader="dot" w:pos="10456"/>
        </w:tabs>
        <w:rPr>
          <w:rFonts w:hint="default" w:ascii="微软雅黑" w:hAnsi="微软雅黑" w:eastAsia="微软雅黑" w:cs="微软雅黑"/>
          <w:kern w:val="2"/>
          <w:sz w:val="21"/>
          <w:shd w:val="clear"/>
          <w:lang w:val="en-US" w:eastAsia="zh-CN"/>
        </w:rPr>
      </w:pPr>
      <w:r>
        <w:rPr>
          <w:rFonts w:hint="eastAsia" w:ascii="微软雅黑" w:hAnsi="微软雅黑" w:eastAsia="微软雅黑" w:cs="微软雅黑"/>
          <w:shd w:val="clear"/>
        </w:rPr>
        <w:t>REINIGUNG</w:t>
      </w:r>
      <w:r>
        <w:rPr>
          <w:rFonts w:hint="eastAsia" w:ascii="微软雅黑" w:hAnsi="微软雅黑" w:eastAsia="微软雅黑" w:cs="微软雅黑"/>
          <w:shd w:val="clear"/>
          <w:lang w:val="en-US" w:eastAsia="zh-CN"/>
        </w:rPr>
        <w:t>...........................................................................................................................................................20</w:t>
      </w:r>
    </w:p>
    <w:p>
      <w:pPr>
        <w:pStyle w:val="9"/>
        <w:tabs>
          <w:tab w:val="right" w:leader="dot" w:pos="10456"/>
        </w:tabs>
        <w:rPr>
          <w:rFonts w:hint="default" w:ascii="微软雅黑" w:hAnsi="微软雅黑" w:eastAsia="微软雅黑" w:cs="微软雅黑"/>
          <w:kern w:val="2"/>
          <w:sz w:val="21"/>
          <w:shd w:val="clear"/>
          <w:lang w:val="en-US" w:eastAsia="zh-CN"/>
        </w:rPr>
      </w:pPr>
      <w:r>
        <w:rPr>
          <w:rFonts w:hint="eastAsia" w:ascii="微软雅黑" w:hAnsi="微软雅黑" w:eastAsia="微软雅黑" w:cs="微软雅黑"/>
          <w:shd w:val="clear"/>
        </w:rPr>
        <w:t>ANLEITUNG ZUR FEHLERSUCHE</w:t>
      </w:r>
      <w:r>
        <w:rPr>
          <w:rFonts w:hint="eastAsia" w:ascii="微软雅黑" w:hAnsi="微软雅黑" w:eastAsia="微软雅黑" w:cs="微软雅黑"/>
          <w:shd w:val="clear"/>
          <w:lang w:val="en-US" w:eastAsia="zh-CN"/>
        </w:rPr>
        <w:t>....................................................................................................................21</w:t>
      </w:r>
    </w:p>
    <w:p>
      <w:pPr>
        <w:pStyle w:val="9"/>
        <w:tabs>
          <w:tab w:val="right" w:leader="dot" w:pos="10456"/>
        </w:tabs>
        <w:rPr>
          <w:rFonts w:hint="default" w:ascii="微软雅黑" w:hAnsi="微软雅黑" w:eastAsia="微软雅黑" w:cs="微软雅黑"/>
          <w:shd w:val="clear"/>
          <w:lang w:val="en-US" w:eastAsia="zh-CN"/>
        </w:rPr>
      </w:pPr>
      <w:r>
        <w:rPr>
          <w:rFonts w:hint="eastAsia" w:ascii="微软雅黑" w:hAnsi="微软雅黑" w:eastAsia="微软雅黑" w:cs="微软雅黑"/>
          <w:shd w:val="clear"/>
        </w:rPr>
        <w:t>GERÄUSCHE DES KOCHFELDES</w:t>
      </w:r>
      <w:r>
        <w:rPr>
          <w:rFonts w:hint="eastAsia" w:ascii="微软雅黑" w:hAnsi="微软雅黑" w:eastAsia="微软雅黑" w:cs="微软雅黑"/>
          <w:shd w:val="clear"/>
          <w:lang w:val="en-US" w:eastAsia="zh-CN"/>
        </w:rPr>
        <w:t>......................................................................................................................21</w:t>
      </w:r>
    </w:p>
    <w:p>
      <w:pPr>
        <w:pStyle w:val="9"/>
        <w:tabs>
          <w:tab w:val="right" w:leader="dot" w:pos="10456"/>
        </w:tabs>
        <w:rPr>
          <w:rFonts w:hint="default" w:ascii="Arial" w:hAnsi="Arial" w:eastAsia="微软雅黑" w:cs="Arial"/>
          <w:kern w:val="2"/>
          <w:sz w:val="21"/>
          <w:shd w:val="clear"/>
          <w:lang w:val="en-US" w:eastAsia="zh-CN"/>
        </w:rPr>
      </w:pPr>
      <w:r>
        <w:rPr>
          <w:rFonts w:hint="eastAsia" w:ascii="微软雅黑" w:hAnsi="微软雅黑" w:eastAsia="微软雅黑" w:cs="微软雅黑"/>
          <w:shd w:val="clear"/>
        </w:rPr>
        <w:t>KUNDENDIENST</w:t>
      </w:r>
      <w:r>
        <w:rPr>
          <w:rFonts w:hint="eastAsia" w:ascii="微软雅黑" w:hAnsi="微软雅黑" w:eastAsia="微软雅黑" w:cs="微软雅黑"/>
          <w:shd w:val="clear"/>
          <w:lang w:val="en-US" w:eastAsia="zh-CN"/>
        </w:rPr>
        <w:t>...................................................................................................................................................22</w:t>
      </w:r>
    </w:p>
    <w:p>
      <w:pPr>
        <w:pStyle w:val="18"/>
        <w:numPr>
          <w:ilvl w:val="0"/>
          <w:numId w:val="0"/>
        </w:numPr>
        <w:spacing w:line="0" w:lineRule="atLeast"/>
        <w:ind w:leftChars="0"/>
        <w:jc w:val="left"/>
        <w:rPr>
          <w:rFonts w:ascii="Arial" w:hAnsi="Arial" w:eastAsia="MyriadPro-Cond" w:cs="Arial"/>
          <w:kern w:val="0"/>
          <w:sz w:val="22"/>
          <w:shd w:val="clear"/>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2"/>
        <w:rPr>
          <w:rFonts w:hint="eastAsia" w:ascii="Arial" w:hAnsi="Arial" w:cs="Arial"/>
          <w:sz w:val="32"/>
          <w:szCs w:val="32"/>
          <w:shd w:val="pct10" w:color="auto" w:fill="FFFFFF"/>
        </w:rPr>
      </w:pPr>
      <w:r>
        <w:rPr>
          <w:rFonts w:hint="eastAsia" w:ascii="Arial" w:hAnsi="Arial" w:cs="Arial"/>
          <w:sz w:val="32"/>
          <w:szCs w:val="32"/>
          <w:shd w:val="pct10" w:color="auto" w:fill="FFFFFF"/>
        </w:rPr>
        <w:t>Sicherheitshinweise</w:t>
      </w:r>
    </w:p>
    <w:p>
      <w:pPr>
        <w:spacing w:beforeLines="0" w:afterLines="0" w:line="240" w:lineRule="atLeast"/>
        <w:jc w:val="left"/>
        <w:rPr>
          <w:rFonts w:hint="eastAsia" w:ascii="Arial" w:hAnsi="Arial" w:cs="Arial"/>
          <w:b/>
          <w:kern w:val="0"/>
          <w:sz w:val="28"/>
          <w:szCs w:val="28"/>
          <w:u w:val="single"/>
        </w:rPr>
      </w:pPr>
      <w:r>
        <w:rPr>
          <w:rFonts w:hint="eastAsia" w:ascii="Arial" w:hAnsi="Arial" w:eastAsia="MyriadPro-BoldCond" w:cs="Arial"/>
          <w:b/>
          <w:kern w:val="0"/>
          <w:sz w:val="28"/>
          <w:szCs w:val="28"/>
          <w:u w:val="single"/>
        </w:rPr>
        <w:t>IHRE SICHERHEIT UND DIE ANDERER IST SEHR WICHTIG</w:t>
      </w:r>
      <w:r>
        <w:rPr>
          <w:rFonts w:hint="eastAsia" w:ascii="Arial" w:hAnsi="Arial" w:cs="Arial"/>
          <w:b/>
          <w:kern w:val="0"/>
          <w:sz w:val="28"/>
          <w:szCs w:val="28"/>
          <w:u w:val="single"/>
        </w:rPr>
        <w:t xml:space="preserve"> </w:t>
      </w:r>
    </w:p>
    <w:p>
      <w:pPr>
        <w:spacing w:beforeLines="0" w:afterLines="0" w:line="240" w:lineRule="atLeast"/>
        <w:ind w:left="1260"/>
        <w:jc w:val="left"/>
        <w:rPr>
          <w:rFonts w:hint="eastAsia" w:ascii="Arial" w:hAnsi="Arial" w:cs="Arial"/>
          <w:sz w:val="21"/>
          <w:szCs w:val="21"/>
        </w:rPr>
      </w:pPr>
      <w:r>
        <w:rPr>
          <w:rFonts w:hint="default" w:ascii="Arial Narrow" w:hAnsi="Arial Narrow"/>
          <w:sz w:val="21"/>
          <w:szCs w:val="21"/>
        </w:rPr>
        <w:drawing>
          <wp:anchor distT="0" distB="0" distL="0" distR="0" simplePos="0" relativeHeight="251671552" behindDoc="0" locked="0" layoutInCell="1" allowOverlap="1">
            <wp:simplePos x="0" y="0"/>
            <wp:positionH relativeFrom="column">
              <wp:posOffset>47625</wp:posOffset>
            </wp:positionH>
            <wp:positionV relativeFrom="paragraph">
              <wp:posOffset>61595</wp:posOffset>
            </wp:positionV>
            <wp:extent cx="566420" cy="509270"/>
            <wp:effectExtent l="0" t="0" r="5080" b="5080"/>
            <wp:wrapNone/>
            <wp:docPr id="18"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descr="!.jpg"/>
                    <pic:cNvPicPr>
                      <a:picLocks noChangeAspect="1"/>
                    </pic:cNvPicPr>
                  </pic:nvPicPr>
                  <pic:blipFill>
                    <a:blip r:embed="rId32"/>
                    <a:stretch>
                      <a:fillRect/>
                    </a:stretch>
                  </pic:blipFill>
                  <pic:spPr>
                    <a:xfrm>
                      <a:off x="0" y="0"/>
                      <a:ext cx="566420" cy="509270"/>
                    </a:xfrm>
                    <a:prstGeom prst="rect">
                      <a:avLst/>
                    </a:prstGeom>
                    <a:noFill/>
                    <a:ln>
                      <a:noFill/>
                    </a:ln>
                  </pic:spPr>
                </pic:pic>
              </a:graphicData>
            </a:graphic>
          </wp:anchor>
        </w:drawing>
      </w:r>
      <w:r>
        <w:rPr>
          <w:rFonts w:hint="eastAsia" w:ascii="Arial" w:hAnsi="Arial" w:cs="Arial"/>
          <w:sz w:val="21"/>
          <w:szCs w:val="21"/>
        </w:rPr>
        <w:t>Dieses Handbuch und das gerät selbst enthalten wichtige sicherheitshinweise, die gelesen und immer beachtet werden müssen.</w:t>
      </w:r>
    </w:p>
    <w:p>
      <w:pPr>
        <w:spacing w:beforeLines="0" w:afterLines="0" w:line="240" w:lineRule="atLeast"/>
        <w:ind w:left="1260"/>
        <w:jc w:val="left"/>
        <w:rPr>
          <w:rFonts w:hint="eastAsia" w:ascii="Arial" w:hAnsi="Arial" w:cs="Arial"/>
          <w:sz w:val="21"/>
          <w:szCs w:val="21"/>
        </w:rPr>
      </w:pPr>
      <w:r>
        <w:rPr>
          <w:rFonts w:hint="eastAsia" w:ascii="Arial" w:hAnsi="Arial" w:cs="Arial"/>
          <w:sz w:val="21"/>
          <w:szCs w:val="21"/>
        </w:rPr>
        <w:t>Dies ist das warn- / vorsichtssicherheitssymbol in bezug auf sicherheit, warnung vor potenziellen risiken für benutzer und andere.</w:t>
      </w:r>
    </w:p>
    <w:p>
      <w:pPr>
        <w:spacing w:beforeLines="0" w:afterLines="0" w:line="240" w:lineRule="atLeast"/>
        <w:ind w:left="1260"/>
        <w:jc w:val="left"/>
        <w:rPr>
          <w:rFonts w:hint="eastAsia" w:ascii="Arial" w:hAnsi="Arial" w:cs="Arial"/>
          <w:sz w:val="21"/>
          <w:szCs w:val="21"/>
        </w:rPr>
      </w:pPr>
    </w:p>
    <w:p>
      <w:pPr>
        <w:pStyle w:val="18"/>
        <w:numPr>
          <w:ilvl w:val="0"/>
          <w:numId w:val="0"/>
        </w:numPr>
        <w:autoSpaceDE w:val="0"/>
        <w:autoSpaceDN w:val="0"/>
        <w:adjustRightInd w:val="0"/>
        <w:spacing w:beforeLines="0" w:afterLines="0" w:line="240" w:lineRule="atLeast"/>
        <w:ind w:firstLine="0"/>
        <w:jc w:val="left"/>
        <w:rPr>
          <w:rFonts w:hint="default" w:ascii="Arial" w:hAnsi="Arial" w:eastAsia="MyriadPro-Cond" w:cs="Arial"/>
          <w:kern w:val="0"/>
          <w:sz w:val="22"/>
          <w:szCs w:val="22"/>
        </w:rPr>
      </w:pPr>
      <w:r>
        <w:rPr>
          <w:rFonts w:hint="eastAsia" w:ascii="Arial" w:hAnsi="Arial" w:eastAsia="MyriadPro-Cond" w:cs="Arial"/>
          <w:kern w:val="0"/>
          <w:sz w:val="22"/>
          <w:szCs w:val="22"/>
        </w:rPr>
        <w:t>Alle sicherheitsrelevanten meldungen geben das potenzielle risiko an, auf das sie sich beziehen, und geben an, wie das risiko von verletzungen, schäden und stromschlägen durch unsachgemäße verwendung des geräts verringert werden kann. stellen Sie sicher, dass folgendes eingehalten wird:</w:t>
      </w:r>
    </w:p>
    <w:p>
      <w:pPr>
        <w:spacing w:beforeLines="0" w:afterLines="0" w:line="240" w:lineRule="atLeast"/>
        <w:jc w:val="left"/>
        <w:rPr>
          <w:rFonts w:hint="eastAsia" w:ascii="Arial" w:hAnsi="Arial" w:eastAsia="MyriadPro-Cond" w:cs="Arial"/>
          <w:kern w:val="0"/>
          <w:sz w:val="22"/>
          <w:szCs w:val="22"/>
        </w:rPr>
      </w:pPr>
      <w:r>
        <w:rPr>
          <w:rFonts w:hint="eastAsia" w:ascii="Arial" w:hAnsi="Arial" w:eastAsia="MyriadPro-Cond" w:cs="Arial"/>
          <w:kern w:val="0"/>
          <w:sz w:val="22"/>
          <w:szCs w:val="22"/>
          <w:lang w:val="en-US" w:eastAsia="zh-CN" w:bidi="ar-SA"/>
        </w:rPr>
        <w:t>1. Das g</w:t>
      </w:r>
      <w:r>
        <w:rPr>
          <w:rFonts w:hint="eastAsia" w:ascii="Arial" w:hAnsi="Arial" w:eastAsia="MyriadPro-Cond" w:cs="Arial"/>
          <w:kern w:val="0"/>
          <w:sz w:val="22"/>
          <w:szCs w:val="22"/>
        </w:rPr>
        <w:t>erät muss vor der installation von der stromversorgung getrennt werden.</w:t>
      </w:r>
    </w:p>
    <w:p>
      <w:pPr>
        <w:spacing w:beforeLines="0" w:afterLines="0" w:line="240" w:lineRule="atLeast"/>
        <w:jc w:val="left"/>
        <w:rPr>
          <w:rFonts w:hint="eastAsia" w:ascii="Arial" w:hAnsi="Arial" w:eastAsia="MyriadPro-Cond" w:cs="Arial"/>
          <w:kern w:val="0"/>
          <w:sz w:val="22"/>
          <w:szCs w:val="22"/>
        </w:rPr>
      </w:pPr>
      <w:r>
        <w:rPr>
          <w:rFonts w:hint="eastAsia" w:ascii="Arial" w:hAnsi="Arial" w:eastAsia="MyriadPro-Cond" w:cs="Arial"/>
          <w:kern w:val="0"/>
          <w:sz w:val="22"/>
          <w:szCs w:val="22"/>
        </w:rPr>
        <w:t></w:t>
      </w:r>
      <w:r>
        <w:rPr>
          <w:rFonts w:hint="eastAsia" w:ascii="Arial" w:hAnsi="Arial" w:cs="Arial"/>
          <w:kern w:val="0"/>
          <w:sz w:val="22"/>
          <w:szCs w:val="22"/>
        </w:rPr>
        <w:t>2. I</w:t>
      </w:r>
      <w:r>
        <w:rPr>
          <w:rFonts w:hint="eastAsia" w:ascii="Arial" w:hAnsi="Arial" w:eastAsia="MyriadPro-Cond" w:cs="Arial"/>
          <w:kern w:val="0"/>
          <w:sz w:val="22"/>
          <w:szCs w:val="22"/>
        </w:rPr>
        <w:t>nstallation und wartung müssen von einem spezialisierten techniker gemäß den anweisungen des herstellers und den geltenden örtlichen sicherheitsbestimmungen durchgeführt werden.</w:t>
      </w:r>
      <w:r>
        <w:rPr>
          <w:rFonts w:hint="eastAsia" w:ascii="Arial" w:hAnsi="Arial" w:cs="Arial"/>
          <w:kern w:val="0"/>
          <w:sz w:val="22"/>
          <w:szCs w:val="22"/>
        </w:rPr>
        <w:t>R</w:t>
      </w:r>
      <w:r>
        <w:rPr>
          <w:rFonts w:hint="eastAsia" w:ascii="Arial" w:hAnsi="Arial" w:eastAsia="MyriadPro-Cond" w:cs="Arial"/>
          <w:kern w:val="0"/>
          <w:sz w:val="22"/>
          <w:szCs w:val="22"/>
        </w:rPr>
        <w:t>eparieren oder ersetzen sie keine teile des geräts, es sei denn, dies ist ausdrücklich in der bedienungsanleitung angegeben.</w:t>
      </w:r>
    </w:p>
    <w:p>
      <w:pPr>
        <w:spacing w:beforeLines="0" w:afterLines="0" w:line="240" w:lineRule="atLeast"/>
        <w:jc w:val="left"/>
        <w:rPr>
          <w:rFonts w:hint="eastAsia" w:ascii="Arial" w:hAnsi="Arial" w:eastAsia="MyriadPro-Cond" w:cs="Arial"/>
          <w:kern w:val="0"/>
          <w:sz w:val="22"/>
          <w:szCs w:val="22"/>
        </w:rPr>
      </w:pPr>
      <w:r>
        <w:rPr>
          <w:rFonts w:hint="eastAsia" w:ascii="Arial" w:hAnsi="Arial" w:eastAsia="MyriadPro-Cond" w:cs="Arial"/>
          <w:kern w:val="0"/>
          <w:sz w:val="22"/>
          <w:szCs w:val="22"/>
        </w:rPr>
        <w:t></w:t>
      </w:r>
      <w:r>
        <w:rPr>
          <w:rFonts w:hint="eastAsia" w:ascii="Arial" w:hAnsi="Arial" w:cs="Arial"/>
          <w:kern w:val="0"/>
          <w:sz w:val="22"/>
          <w:szCs w:val="22"/>
        </w:rPr>
        <w:t>3. D</w:t>
      </w:r>
      <w:r>
        <w:rPr>
          <w:rFonts w:hint="eastAsia" w:ascii="Arial" w:hAnsi="Arial" w:eastAsia="MyriadPro-Cond" w:cs="Arial"/>
          <w:kern w:val="0"/>
          <w:sz w:val="22"/>
          <w:szCs w:val="22"/>
        </w:rPr>
        <w:t>as gerät muss geerdet sein.</w:t>
      </w:r>
    </w:p>
    <w:p>
      <w:pPr>
        <w:spacing w:beforeLines="0" w:afterLines="0" w:line="240" w:lineRule="atLeast"/>
        <w:jc w:val="left"/>
        <w:rPr>
          <w:rFonts w:hint="eastAsia" w:ascii="Arial" w:hAnsi="Arial" w:eastAsia="MyriadPro-Cond" w:cs="Arial"/>
          <w:kern w:val="0"/>
          <w:sz w:val="22"/>
          <w:szCs w:val="22"/>
        </w:rPr>
      </w:pPr>
      <w:r>
        <w:rPr>
          <w:rFonts w:hint="eastAsia" w:ascii="Arial" w:hAnsi="Arial" w:eastAsia="MyriadPro-Cond" w:cs="Arial"/>
          <w:kern w:val="0"/>
          <w:sz w:val="22"/>
          <w:szCs w:val="22"/>
        </w:rPr>
        <w:t></w:t>
      </w:r>
      <w:r>
        <w:rPr>
          <w:rFonts w:hint="eastAsia" w:ascii="Arial" w:hAnsi="Arial" w:cs="Arial"/>
          <w:kern w:val="0"/>
          <w:sz w:val="22"/>
          <w:szCs w:val="22"/>
        </w:rPr>
        <w:t>4. D</w:t>
      </w:r>
      <w:r>
        <w:rPr>
          <w:rFonts w:hint="eastAsia" w:ascii="Arial" w:hAnsi="Arial" w:eastAsia="MyriadPro-Cond" w:cs="Arial"/>
          <w:kern w:val="0"/>
          <w:sz w:val="22"/>
          <w:szCs w:val="22"/>
        </w:rPr>
        <w:t>as netzkabel muss lang genug sein, um das im schrank installierte gerät an die stromversorgung anzuschließen.</w:t>
      </w:r>
    </w:p>
    <w:p>
      <w:pPr>
        <w:spacing w:beforeLines="0" w:afterLines="0" w:line="240" w:lineRule="atLeast"/>
        <w:jc w:val="left"/>
        <w:rPr>
          <w:rFonts w:hint="eastAsia" w:ascii="Arial" w:hAnsi="Arial" w:eastAsia="MyriadPro-Cond" w:cs="Arial"/>
          <w:kern w:val="0"/>
          <w:sz w:val="22"/>
          <w:szCs w:val="22"/>
        </w:rPr>
      </w:pPr>
      <w:r>
        <w:rPr>
          <w:rFonts w:hint="eastAsia" w:ascii="Arial" w:hAnsi="Arial" w:eastAsia="MyriadPro-Cond" w:cs="Arial"/>
          <w:kern w:val="0"/>
          <w:sz w:val="22"/>
          <w:szCs w:val="22"/>
        </w:rPr>
        <w:t></w:t>
      </w:r>
      <w:r>
        <w:rPr>
          <w:rFonts w:hint="eastAsia" w:ascii="Arial" w:hAnsi="Arial" w:cs="Arial"/>
          <w:kern w:val="0"/>
          <w:sz w:val="22"/>
          <w:szCs w:val="22"/>
        </w:rPr>
        <w:t>5. F</w:t>
      </w:r>
      <w:r>
        <w:rPr>
          <w:rFonts w:hint="eastAsia" w:ascii="Arial" w:hAnsi="Arial" w:eastAsia="MyriadPro-Cond" w:cs="Arial"/>
          <w:kern w:val="0"/>
          <w:sz w:val="22"/>
          <w:szCs w:val="22"/>
        </w:rPr>
        <w:t>ür die installation gemäß den aktuellen sicherheitsbestimmungen ist ein omnipolarer schalter mit einem mindestkontaktabstand von 3 mm erforderlich.</w:t>
      </w:r>
    </w:p>
    <w:p>
      <w:pPr>
        <w:spacing w:beforeLines="0" w:afterLines="0" w:line="240" w:lineRule="atLeast"/>
        <w:jc w:val="left"/>
        <w:rPr>
          <w:rFonts w:hint="eastAsia" w:ascii="Arial" w:hAnsi="Arial" w:eastAsia="MyriadPro-Cond" w:cs="Arial"/>
          <w:kern w:val="0"/>
          <w:sz w:val="22"/>
          <w:szCs w:val="22"/>
        </w:rPr>
      </w:pPr>
      <w:r>
        <w:rPr>
          <w:rFonts w:hint="eastAsia" w:ascii="Arial" w:hAnsi="Arial" w:eastAsia="MyriadPro-Cond" w:cs="Arial"/>
          <w:kern w:val="0"/>
          <w:sz w:val="22"/>
          <w:szCs w:val="22"/>
        </w:rPr>
        <w:t></w:t>
      </w:r>
      <w:r>
        <w:rPr>
          <w:rFonts w:hint="eastAsia" w:ascii="Arial" w:hAnsi="Arial" w:cs="Arial"/>
          <w:kern w:val="0"/>
          <w:sz w:val="22"/>
          <w:szCs w:val="22"/>
        </w:rPr>
        <w:t>6. V</w:t>
      </w:r>
      <w:r>
        <w:rPr>
          <w:rFonts w:hint="eastAsia" w:ascii="Arial" w:hAnsi="Arial" w:eastAsia="MyriadPro-Cond" w:cs="Arial"/>
          <w:kern w:val="0"/>
          <w:sz w:val="22"/>
          <w:szCs w:val="22"/>
        </w:rPr>
        <w:t>erwenden sie keine mehrfachbuchsen oder verlängerungskabel.</w:t>
      </w:r>
    </w:p>
    <w:p>
      <w:pPr>
        <w:spacing w:beforeLines="0" w:afterLines="0" w:line="240" w:lineRule="atLeast"/>
        <w:jc w:val="left"/>
        <w:rPr>
          <w:rFonts w:hint="eastAsia" w:ascii="Arial" w:hAnsi="Arial" w:eastAsia="MyriadPro-Cond" w:cs="Arial"/>
          <w:kern w:val="0"/>
          <w:sz w:val="22"/>
          <w:szCs w:val="22"/>
        </w:rPr>
      </w:pPr>
      <w:r>
        <w:rPr>
          <w:rFonts w:hint="eastAsia" w:ascii="Arial" w:hAnsi="Arial" w:eastAsia="MyriadPro-Cond" w:cs="Arial"/>
          <w:kern w:val="0"/>
          <w:sz w:val="22"/>
          <w:szCs w:val="22"/>
        </w:rPr>
        <w:t></w:t>
      </w:r>
      <w:r>
        <w:rPr>
          <w:rFonts w:hint="eastAsia" w:ascii="Arial" w:hAnsi="Arial" w:cs="Arial"/>
          <w:kern w:val="0"/>
          <w:sz w:val="22"/>
          <w:szCs w:val="22"/>
        </w:rPr>
        <w:t>7. Z</w:t>
      </w:r>
      <w:r>
        <w:rPr>
          <w:rFonts w:hint="eastAsia" w:ascii="Arial" w:hAnsi="Arial" w:eastAsia="MyriadPro-Cond" w:cs="Arial"/>
          <w:kern w:val="0"/>
          <w:sz w:val="22"/>
          <w:szCs w:val="22"/>
        </w:rPr>
        <w:t>iehen sie nicht am netzkabel des geräts.</w:t>
      </w:r>
    </w:p>
    <w:p>
      <w:pPr>
        <w:spacing w:beforeLines="0" w:afterLines="0" w:line="240" w:lineRule="atLeast"/>
        <w:jc w:val="left"/>
        <w:rPr>
          <w:rFonts w:hint="eastAsia" w:ascii="Arial" w:hAnsi="Arial" w:eastAsia="MyriadPro-Cond" w:cs="Arial"/>
          <w:kern w:val="0"/>
          <w:sz w:val="22"/>
          <w:szCs w:val="22"/>
        </w:rPr>
      </w:pPr>
      <w:r>
        <w:rPr>
          <w:rFonts w:hint="eastAsia" w:ascii="Arial" w:hAnsi="Arial" w:eastAsia="MyriadPro-Cond" w:cs="Arial"/>
          <w:kern w:val="0"/>
          <w:sz w:val="22"/>
          <w:szCs w:val="22"/>
        </w:rPr>
        <w:t></w:t>
      </w:r>
      <w:r>
        <w:rPr>
          <w:rFonts w:hint="eastAsia" w:ascii="Arial" w:hAnsi="Arial" w:cs="Arial"/>
          <w:kern w:val="0"/>
          <w:sz w:val="22"/>
          <w:szCs w:val="22"/>
        </w:rPr>
        <w:t>8. D</w:t>
      </w:r>
      <w:r>
        <w:rPr>
          <w:rFonts w:hint="eastAsia" w:ascii="Arial" w:hAnsi="Arial" w:eastAsia="MyriadPro-Cond" w:cs="Arial"/>
          <w:kern w:val="0"/>
          <w:sz w:val="22"/>
          <w:szCs w:val="22"/>
        </w:rPr>
        <w:t>ie elektrischen teile dürfen nach der installation für den benutzer nicht zugänglich sein.</w:t>
      </w:r>
    </w:p>
    <w:p>
      <w:pPr>
        <w:spacing w:beforeLines="0" w:afterLines="0" w:line="240" w:lineRule="atLeast"/>
        <w:jc w:val="left"/>
        <w:rPr>
          <w:rFonts w:hint="eastAsia" w:ascii="Arial" w:hAnsi="Arial" w:eastAsia="MyriadPro-Cond" w:cs="Arial"/>
          <w:kern w:val="0"/>
          <w:sz w:val="22"/>
          <w:szCs w:val="22"/>
        </w:rPr>
      </w:pPr>
      <w:r>
        <w:rPr>
          <w:rFonts w:hint="eastAsia" w:ascii="Arial" w:hAnsi="Arial" w:eastAsia="MyriadPro-Cond" w:cs="Arial"/>
          <w:kern w:val="0"/>
          <w:sz w:val="22"/>
          <w:szCs w:val="22"/>
        </w:rPr>
        <w:t></w:t>
      </w:r>
      <w:r>
        <w:rPr>
          <w:rFonts w:hint="eastAsia" w:ascii="Arial" w:hAnsi="Arial" w:cs="Arial"/>
          <w:kern w:val="0"/>
          <w:sz w:val="22"/>
          <w:szCs w:val="22"/>
        </w:rPr>
        <w:t>9. D</w:t>
      </w:r>
      <w:r>
        <w:rPr>
          <w:rFonts w:hint="eastAsia" w:ascii="Arial" w:hAnsi="Arial" w:eastAsia="MyriadPro-Cond" w:cs="Arial"/>
          <w:kern w:val="0"/>
          <w:sz w:val="22"/>
          <w:szCs w:val="22"/>
        </w:rPr>
        <w:t xml:space="preserve">as gerät ist ausschließlich für den hausgebrauch zum kochen von speisen vorgesehen. eine andere verwendung ist nicht gestattet (z. b. beheizung von räumen). </w:t>
      </w:r>
      <w:r>
        <w:rPr>
          <w:rFonts w:hint="eastAsia" w:ascii="Arial" w:hAnsi="Arial" w:cs="Arial"/>
          <w:kern w:val="0"/>
          <w:sz w:val="22"/>
          <w:szCs w:val="22"/>
        </w:rPr>
        <w:t>D</w:t>
      </w:r>
      <w:r>
        <w:rPr>
          <w:rFonts w:hint="eastAsia" w:ascii="Arial" w:hAnsi="Arial" w:eastAsia="MyriadPro-Cond" w:cs="Arial"/>
          <w:kern w:val="0"/>
          <w:sz w:val="22"/>
          <w:szCs w:val="22"/>
        </w:rPr>
        <w:t>er hersteller lehnt jede haftung für unangemessene verwendung oder falsche einstellung der bedienelemente ab.</w:t>
      </w:r>
    </w:p>
    <w:p>
      <w:pPr>
        <w:spacing w:beforeLines="0" w:afterLines="0" w:line="240" w:lineRule="atLeast"/>
        <w:jc w:val="left"/>
        <w:rPr>
          <w:rFonts w:hint="eastAsia" w:ascii="Arial" w:hAnsi="Arial" w:eastAsia="MyriadPro-Cond" w:cs="Arial"/>
          <w:kern w:val="0"/>
          <w:sz w:val="22"/>
          <w:szCs w:val="22"/>
        </w:rPr>
      </w:pPr>
      <w:r>
        <w:rPr>
          <w:rFonts w:hint="eastAsia" w:ascii="Arial" w:hAnsi="Arial" w:eastAsia="MyriadPro-Cond" w:cs="Arial"/>
          <w:kern w:val="0"/>
          <w:sz w:val="22"/>
          <w:szCs w:val="22"/>
        </w:rPr>
        <w:t></w:t>
      </w:r>
      <w:r>
        <w:rPr>
          <w:rFonts w:hint="eastAsia" w:ascii="Arial" w:hAnsi="Arial" w:cs="Arial"/>
          <w:kern w:val="0"/>
          <w:sz w:val="22"/>
          <w:szCs w:val="22"/>
        </w:rPr>
        <w:t>10. W</w:t>
      </w:r>
      <w:r>
        <w:rPr>
          <w:rFonts w:hint="eastAsia" w:ascii="Arial" w:hAnsi="Arial" w:eastAsia="MyriadPro-Cond" w:cs="Arial"/>
          <w:kern w:val="0"/>
          <w:sz w:val="22"/>
          <w:szCs w:val="22"/>
        </w:rPr>
        <w:t xml:space="preserve">arnung: das gerät und seine zugänglichen teile werden während des gebrauchs heiß. </w:t>
      </w:r>
      <w:r>
        <w:rPr>
          <w:rFonts w:hint="eastAsia" w:ascii="Arial" w:hAnsi="Arial" w:cs="Arial"/>
          <w:kern w:val="0"/>
          <w:sz w:val="22"/>
          <w:szCs w:val="22"/>
        </w:rPr>
        <w:t>E</w:t>
      </w:r>
      <w:r>
        <w:rPr>
          <w:rFonts w:hint="eastAsia" w:ascii="Arial" w:hAnsi="Arial" w:eastAsia="MyriadPro-Cond" w:cs="Arial"/>
          <w:kern w:val="0"/>
          <w:sz w:val="22"/>
          <w:szCs w:val="22"/>
        </w:rPr>
        <w:t>s ist darauf zu achten, dass die heizelemente nicht berührt werden. kinder unter 8 jahren sind fernzuhalten, sofern sie nicht ständig beaufsichtigt werden.</w:t>
      </w:r>
    </w:p>
    <w:p>
      <w:pPr>
        <w:spacing w:beforeLines="0" w:afterLines="0" w:line="240" w:lineRule="atLeast"/>
        <w:jc w:val="left"/>
        <w:rPr>
          <w:rFonts w:hint="eastAsia" w:ascii="Arial" w:hAnsi="Arial" w:eastAsia="MyriadPro-Cond" w:cs="Arial"/>
          <w:kern w:val="0"/>
          <w:sz w:val="22"/>
          <w:szCs w:val="22"/>
        </w:rPr>
      </w:pPr>
      <w:r>
        <w:rPr>
          <w:rFonts w:hint="eastAsia" w:ascii="Arial" w:hAnsi="Arial" w:eastAsia="MyriadPro-Cond" w:cs="Arial"/>
          <w:kern w:val="0"/>
          <w:sz w:val="22"/>
          <w:szCs w:val="22"/>
        </w:rPr>
        <w:t></w:t>
      </w:r>
      <w:r>
        <w:rPr>
          <w:rFonts w:hint="eastAsia" w:ascii="Arial" w:hAnsi="Arial" w:cs="Arial"/>
          <w:kern w:val="0"/>
          <w:sz w:val="22"/>
          <w:szCs w:val="22"/>
        </w:rPr>
        <w:t>11. D</w:t>
      </w:r>
      <w:r>
        <w:rPr>
          <w:rFonts w:hint="eastAsia" w:ascii="Arial" w:hAnsi="Arial" w:eastAsia="MyriadPro-Cond" w:cs="Arial"/>
          <w:kern w:val="0"/>
          <w:sz w:val="22"/>
          <w:szCs w:val="22"/>
        </w:rPr>
        <w:t xml:space="preserve">ie zugänglichen teile können während des gebrauchs sehr heiß werden. </w:t>
      </w:r>
      <w:r>
        <w:rPr>
          <w:rFonts w:hint="eastAsia" w:ascii="Arial" w:hAnsi="Arial" w:cs="Arial"/>
          <w:kern w:val="0"/>
          <w:sz w:val="22"/>
          <w:szCs w:val="22"/>
        </w:rPr>
        <w:t>K</w:t>
      </w:r>
      <w:r>
        <w:rPr>
          <w:rFonts w:hint="eastAsia" w:ascii="Arial" w:hAnsi="Arial" w:eastAsia="MyriadPro-Cond" w:cs="Arial"/>
          <w:kern w:val="0"/>
          <w:sz w:val="22"/>
          <w:szCs w:val="22"/>
        </w:rPr>
        <w:t>inder müssen vom gerät ferngehalten und überwacht werden, um sicherzustellen, dass sie nicht damit spielen.</w:t>
      </w:r>
    </w:p>
    <w:p>
      <w:pPr>
        <w:spacing w:beforeLines="0" w:afterLines="0" w:line="240" w:lineRule="atLeast"/>
        <w:jc w:val="left"/>
        <w:rPr>
          <w:rFonts w:hint="eastAsia" w:ascii="Arial" w:hAnsi="Arial" w:eastAsia="MyriadPro-Cond" w:cs="Arial"/>
          <w:kern w:val="0"/>
          <w:sz w:val="22"/>
          <w:szCs w:val="22"/>
        </w:rPr>
      </w:pPr>
      <w:r>
        <w:rPr>
          <w:rFonts w:hint="eastAsia" w:ascii="Arial" w:hAnsi="Arial" w:eastAsia="MyriadPro-Cond" w:cs="Arial"/>
          <w:kern w:val="0"/>
          <w:sz w:val="22"/>
          <w:szCs w:val="22"/>
        </w:rPr>
        <w:t></w:t>
      </w:r>
      <w:r>
        <w:rPr>
          <w:rFonts w:hint="eastAsia" w:ascii="Arial" w:hAnsi="Arial" w:cs="Arial"/>
          <w:kern w:val="0"/>
          <w:sz w:val="22"/>
          <w:szCs w:val="22"/>
        </w:rPr>
        <w:t>12.</w:t>
      </w:r>
      <w:r>
        <w:rPr>
          <w:rFonts w:hint="eastAsia" w:ascii="Arial" w:hAnsi="Arial" w:eastAsia="MyriadPro-Cond" w:cs="Arial"/>
          <w:kern w:val="0"/>
          <w:sz w:val="22"/>
          <w:szCs w:val="22"/>
        </w:rPr>
        <w:t xml:space="preserve"> </w:t>
      </w:r>
      <w:r>
        <w:rPr>
          <w:rFonts w:hint="eastAsia" w:ascii="Arial" w:hAnsi="Arial" w:cs="Arial"/>
          <w:kern w:val="0"/>
          <w:sz w:val="22"/>
          <w:szCs w:val="22"/>
        </w:rPr>
        <w:t>B</w:t>
      </w:r>
      <w:r>
        <w:rPr>
          <w:rFonts w:hint="eastAsia" w:ascii="Arial" w:hAnsi="Arial" w:eastAsia="MyriadPro-Cond" w:cs="Arial"/>
          <w:kern w:val="0"/>
          <w:sz w:val="22"/>
          <w:szCs w:val="22"/>
        </w:rPr>
        <w:t>erühren sie die heizelemente des geräts während und nach dem gebrauch nicht. lassen sie das gerät nicht mit tüchern oder anderen brennbaren materialien in kontakt kommen, bis alle komponenten ausreichend abgekühlt sind.</w:t>
      </w:r>
    </w:p>
    <w:p>
      <w:pPr>
        <w:spacing w:beforeLines="0" w:afterLines="0" w:line="240" w:lineRule="atLeast"/>
        <w:jc w:val="left"/>
        <w:rPr>
          <w:rFonts w:hint="eastAsia" w:ascii="Arial" w:hAnsi="Arial" w:eastAsia="MyriadPro-Cond" w:cs="Arial"/>
          <w:kern w:val="0"/>
          <w:sz w:val="22"/>
          <w:szCs w:val="22"/>
        </w:rPr>
      </w:pPr>
      <w:r>
        <w:rPr>
          <w:rFonts w:hint="eastAsia" w:ascii="Arial" w:hAnsi="Arial" w:eastAsia="MyriadPro-Cond" w:cs="Arial"/>
          <w:kern w:val="0"/>
          <w:sz w:val="22"/>
          <w:szCs w:val="22"/>
        </w:rPr>
        <w:t></w:t>
      </w:r>
      <w:r>
        <w:rPr>
          <w:rFonts w:hint="eastAsia" w:ascii="Arial" w:hAnsi="Arial" w:cs="Arial"/>
          <w:kern w:val="0"/>
          <w:sz w:val="22"/>
          <w:szCs w:val="22"/>
        </w:rPr>
        <w:t>13. L</w:t>
      </w:r>
      <w:r>
        <w:rPr>
          <w:rFonts w:hint="eastAsia" w:ascii="Arial" w:hAnsi="Arial" w:eastAsia="MyriadPro-Cond" w:cs="Arial"/>
          <w:kern w:val="0"/>
          <w:sz w:val="22"/>
          <w:szCs w:val="22"/>
        </w:rPr>
        <w:t>egen sie keine brennbaren materialien auf oder in der nähe des geräts ab.</w:t>
      </w:r>
    </w:p>
    <w:p>
      <w:pPr>
        <w:spacing w:beforeLines="0" w:afterLines="0" w:line="240" w:lineRule="atLeast"/>
        <w:jc w:val="left"/>
        <w:rPr>
          <w:rFonts w:hint="eastAsia" w:ascii="Arial" w:hAnsi="Arial" w:eastAsia="MyriadPro-Cond" w:cs="Arial"/>
          <w:kern w:val="0"/>
          <w:sz w:val="22"/>
          <w:szCs w:val="22"/>
        </w:rPr>
      </w:pPr>
      <w:r>
        <w:rPr>
          <w:rFonts w:hint="eastAsia" w:ascii="Arial" w:hAnsi="Arial" w:eastAsia="MyriadPro-Cond" w:cs="Arial"/>
          <w:kern w:val="0"/>
          <w:sz w:val="22"/>
          <w:szCs w:val="22"/>
        </w:rPr>
        <w:t></w:t>
      </w:r>
      <w:r>
        <w:rPr>
          <w:rFonts w:hint="eastAsia" w:ascii="Arial" w:hAnsi="Arial" w:cs="Arial"/>
          <w:kern w:val="0"/>
          <w:sz w:val="22"/>
          <w:szCs w:val="22"/>
        </w:rPr>
        <w:t xml:space="preserve">14. </w:t>
      </w:r>
      <w:r>
        <w:rPr>
          <w:rFonts w:hint="eastAsia" w:ascii="Arial" w:hAnsi="Arial" w:eastAsia="MyriadPro-Cond" w:cs="Arial"/>
          <w:kern w:val="0"/>
          <w:sz w:val="22"/>
          <w:szCs w:val="22"/>
        </w:rPr>
        <w:t>Ü</w:t>
      </w:r>
      <w:r>
        <w:rPr>
          <w:rFonts w:hint="eastAsia" w:ascii="Arial" w:hAnsi="Arial" w:cs="Arial"/>
          <w:kern w:val="0"/>
          <w:sz w:val="22"/>
          <w:szCs w:val="22"/>
        </w:rPr>
        <w:t>b</w:t>
      </w:r>
      <w:r>
        <w:rPr>
          <w:rFonts w:hint="eastAsia" w:ascii="Arial" w:hAnsi="Arial" w:eastAsia="MyriadPro-Cond" w:cs="Arial"/>
          <w:kern w:val="0"/>
          <w:sz w:val="22"/>
          <w:szCs w:val="22"/>
        </w:rPr>
        <w:t>erhitzte öLe Und Fette EntzüNden Sich Leicht. Achten Sie Beim Kochen Von Fett- Und öLreichen Lebensmitteln Darauf.</w:t>
      </w:r>
    </w:p>
    <w:p>
      <w:pPr>
        <w:spacing w:beforeLines="0" w:afterLines="0" w:line="240" w:lineRule="atLeast"/>
        <w:jc w:val="left"/>
        <w:rPr>
          <w:rFonts w:hint="eastAsia" w:ascii="Arial" w:hAnsi="Arial" w:eastAsia="MyriadPro-Cond" w:cs="Arial"/>
          <w:kern w:val="0"/>
          <w:sz w:val="22"/>
          <w:szCs w:val="22"/>
        </w:rPr>
      </w:pPr>
      <w:r>
        <w:rPr>
          <w:rFonts w:hint="eastAsia" w:ascii="Arial" w:hAnsi="Arial" w:eastAsia="MyriadPro-Cond" w:cs="Arial"/>
          <w:kern w:val="0"/>
          <w:sz w:val="22"/>
          <w:szCs w:val="22"/>
        </w:rPr>
        <w:t></w:t>
      </w:r>
      <w:r>
        <w:rPr>
          <w:rFonts w:hint="eastAsia" w:ascii="Arial" w:hAnsi="Arial" w:cs="Arial"/>
          <w:kern w:val="0"/>
          <w:sz w:val="22"/>
          <w:szCs w:val="22"/>
        </w:rPr>
        <w:t>15. D</w:t>
      </w:r>
      <w:r>
        <w:rPr>
          <w:rFonts w:hint="eastAsia" w:ascii="Arial" w:hAnsi="Arial" w:eastAsia="MyriadPro-Cond" w:cs="Arial"/>
          <w:kern w:val="0"/>
          <w:sz w:val="22"/>
          <w:szCs w:val="22"/>
        </w:rPr>
        <w:t xml:space="preserve">ieses gerät kann von kindern ab 8 jahren und personen mit eingeschränkter körperlicher, sensorischer oder geistiger leistungsfähigkeit oder mangelnder erfahrung und wissen verwendet werden, wenn sie beaufsichtigt oder unterwiesen wurden, das gerät auf sichere weise zu verwenden und die gefahren zu verstehen beteiligt. </w:t>
      </w:r>
      <w:r>
        <w:rPr>
          <w:rFonts w:hint="eastAsia" w:ascii="Arial" w:hAnsi="Arial" w:cs="Arial"/>
          <w:kern w:val="0"/>
          <w:sz w:val="22"/>
          <w:szCs w:val="22"/>
        </w:rPr>
        <w:t>K</w:t>
      </w:r>
      <w:r>
        <w:rPr>
          <w:rFonts w:hint="eastAsia" w:ascii="Arial" w:hAnsi="Arial" w:eastAsia="MyriadPro-Cond" w:cs="Arial"/>
          <w:kern w:val="0"/>
          <w:sz w:val="22"/>
          <w:szCs w:val="22"/>
        </w:rPr>
        <w:t>inder dürfen nicht mit dem gerät spielen. reinigung und wartung durch den benutzer dürfen nicht von kindern ohne aufsicht durchgeführt werden.</w:t>
      </w:r>
    </w:p>
    <w:p>
      <w:pPr>
        <w:spacing w:beforeLines="0" w:afterLines="0" w:line="240" w:lineRule="atLeast"/>
        <w:jc w:val="left"/>
        <w:rPr>
          <w:rFonts w:hint="eastAsia" w:ascii="Arial" w:hAnsi="Arial" w:eastAsia="MyriadPro-Cond" w:cs="Arial"/>
          <w:kern w:val="0"/>
          <w:sz w:val="22"/>
          <w:szCs w:val="22"/>
        </w:rPr>
      </w:pPr>
      <w:r>
        <w:rPr>
          <w:rFonts w:hint="eastAsia" w:ascii="Arial" w:hAnsi="Arial" w:eastAsia="MyriadPro-Cond" w:cs="Arial"/>
          <w:kern w:val="0"/>
          <w:sz w:val="22"/>
          <w:szCs w:val="22"/>
        </w:rPr>
        <w:t></w:t>
      </w:r>
      <w:r>
        <w:rPr>
          <w:rFonts w:hint="eastAsia" w:ascii="Arial" w:hAnsi="Arial" w:cs="Arial"/>
          <w:kern w:val="0"/>
          <w:sz w:val="22"/>
          <w:szCs w:val="22"/>
        </w:rPr>
        <w:t>16. E</w:t>
      </w:r>
      <w:r>
        <w:rPr>
          <w:rFonts w:hint="eastAsia" w:ascii="Arial" w:hAnsi="Arial" w:eastAsia="MyriadPro-Cond" w:cs="Arial"/>
          <w:kern w:val="0"/>
          <w:sz w:val="22"/>
          <w:szCs w:val="22"/>
        </w:rPr>
        <w:t>in luftschalter oder leistungsschalter (nicht mitgeliefert) sollte im fach unter dem gerät installiert werden.</w:t>
      </w:r>
    </w:p>
    <w:p>
      <w:pPr>
        <w:spacing w:beforeLines="0" w:afterLines="0" w:line="240" w:lineRule="atLeast"/>
        <w:jc w:val="left"/>
        <w:rPr>
          <w:rFonts w:hint="eastAsia" w:ascii="Arial" w:hAnsi="Arial" w:eastAsia="MyriadPro-Cond" w:cs="Arial"/>
          <w:kern w:val="0"/>
          <w:sz w:val="22"/>
          <w:szCs w:val="22"/>
        </w:rPr>
      </w:pPr>
      <w:r>
        <w:rPr>
          <w:rFonts w:hint="eastAsia" w:ascii="Arial" w:hAnsi="Arial" w:eastAsia="MyriadPro-Cond" w:cs="Arial"/>
          <w:kern w:val="0"/>
          <w:sz w:val="22"/>
          <w:szCs w:val="22"/>
        </w:rPr>
        <w:t></w:t>
      </w:r>
      <w:r>
        <w:rPr>
          <w:rFonts w:hint="eastAsia" w:ascii="Arial" w:hAnsi="Arial" w:cs="Arial"/>
          <w:kern w:val="0"/>
          <w:sz w:val="22"/>
          <w:szCs w:val="22"/>
        </w:rPr>
        <w:t>17. W</w:t>
      </w:r>
      <w:r>
        <w:rPr>
          <w:rFonts w:hint="eastAsia" w:ascii="Arial" w:hAnsi="Arial" w:eastAsia="MyriadPro-Cond" w:cs="Arial"/>
          <w:kern w:val="0"/>
          <w:sz w:val="22"/>
          <w:szCs w:val="22"/>
        </w:rPr>
        <w:t>enn die oberfläche risse aufweist, schalten sie das gerät aus, um einen elektrischen schlag zu vermeiden.</w:t>
      </w:r>
    </w:p>
    <w:p>
      <w:pPr>
        <w:spacing w:beforeLines="0" w:afterLines="0" w:line="240" w:lineRule="atLeast"/>
        <w:jc w:val="left"/>
        <w:rPr>
          <w:rFonts w:hint="eastAsia" w:ascii="Arial" w:hAnsi="Arial" w:eastAsia="MyriadPro-Cond" w:cs="Arial"/>
          <w:kern w:val="0"/>
          <w:sz w:val="22"/>
          <w:szCs w:val="22"/>
        </w:rPr>
      </w:pPr>
      <w:r>
        <w:rPr>
          <w:rFonts w:hint="eastAsia" w:ascii="Arial" w:hAnsi="Arial" w:eastAsia="MyriadPro-Cond" w:cs="Arial"/>
          <w:kern w:val="0"/>
          <w:sz w:val="22"/>
          <w:szCs w:val="22"/>
        </w:rPr>
        <w:t></w:t>
      </w:r>
      <w:r>
        <w:rPr>
          <w:rFonts w:hint="eastAsia" w:ascii="Arial" w:hAnsi="Arial" w:cs="Arial"/>
          <w:kern w:val="0"/>
          <w:sz w:val="22"/>
          <w:szCs w:val="22"/>
        </w:rPr>
        <w:t>18. D</w:t>
      </w:r>
      <w:r>
        <w:rPr>
          <w:rFonts w:hint="eastAsia" w:ascii="Arial" w:hAnsi="Arial" w:eastAsia="MyriadPro-Cond" w:cs="Arial"/>
          <w:kern w:val="0"/>
          <w:sz w:val="22"/>
          <w:szCs w:val="22"/>
        </w:rPr>
        <w:t>as gerät darf nicht mit einem externen timer oder einer separaten fernbedienung betrieben werden.</w:t>
      </w:r>
    </w:p>
    <w:p>
      <w:pPr>
        <w:spacing w:beforeLines="0" w:afterLines="0" w:line="240" w:lineRule="atLeast"/>
        <w:jc w:val="left"/>
        <w:rPr>
          <w:rFonts w:hint="eastAsia" w:ascii="Arial" w:hAnsi="Arial" w:eastAsia="MyriadPro-Cond" w:cs="Arial"/>
          <w:kern w:val="0"/>
          <w:sz w:val="22"/>
          <w:szCs w:val="22"/>
        </w:rPr>
      </w:pPr>
      <w:r>
        <w:rPr>
          <w:rFonts w:hint="eastAsia" w:ascii="Arial" w:hAnsi="Arial" w:eastAsia="MyriadPro-Cond" w:cs="Arial"/>
          <w:kern w:val="0"/>
          <w:sz w:val="22"/>
          <w:szCs w:val="22"/>
        </w:rPr>
        <w:t>warnung: unbeaufsichtigtes kochen auf einem kochfeld mit fett oder öl kann gefährlich sein und zu einem brand führen. versuchen sie niemals, ein feuer mit wasser zu löschen, sondern schalten sie das gerät aus und decken sie dann die flamme ab, z. mit einem deckel oder einer feuerdecke.</w:t>
      </w:r>
    </w:p>
    <w:p>
      <w:pPr>
        <w:spacing w:beforeLines="0" w:afterLines="0" w:line="240" w:lineRule="atLeast"/>
        <w:jc w:val="left"/>
        <w:rPr>
          <w:rFonts w:hint="eastAsia" w:ascii="Arial" w:hAnsi="Arial" w:eastAsia="MyriadPro-Cond" w:cs="Arial"/>
          <w:kern w:val="0"/>
          <w:sz w:val="22"/>
          <w:szCs w:val="22"/>
        </w:rPr>
      </w:pPr>
      <w:r>
        <w:rPr>
          <w:rFonts w:hint="eastAsia" w:ascii="Arial" w:hAnsi="Arial" w:eastAsia="MyriadPro-Cond" w:cs="Arial"/>
          <w:kern w:val="0"/>
          <w:sz w:val="22"/>
          <w:szCs w:val="22"/>
        </w:rPr>
        <w:t></w:t>
      </w:r>
      <w:r>
        <w:rPr>
          <w:rFonts w:hint="eastAsia" w:ascii="Arial" w:hAnsi="Arial" w:cs="Arial"/>
          <w:kern w:val="0"/>
          <w:sz w:val="22"/>
          <w:szCs w:val="22"/>
        </w:rPr>
        <w:t>19. W</w:t>
      </w:r>
      <w:r>
        <w:rPr>
          <w:rFonts w:hint="eastAsia" w:ascii="Arial" w:hAnsi="Arial" w:eastAsia="MyriadPro-Cond" w:cs="Arial"/>
          <w:kern w:val="0"/>
          <w:sz w:val="22"/>
          <w:szCs w:val="22"/>
        </w:rPr>
        <w:t>arnung: brandgefahr: gegenstände nicht auf den kochflächen lagern.</w:t>
      </w:r>
    </w:p>
    <w:p>
      <w:pPr>
        <w:spacing w:beforeLines="0" w:afterLines="0" w:line="240" w:lineRule="atLeast"/>
        <w:jc w:val="left"/>
        <w:rPr>
          <w:rFonts w:hint="eastAsia" w:ascii="Arial" w:hAnsi="Arial" w:eastAsia="MyriadPro-Cond" w:cs="Arial"/>
          <w:kern w:val="0"/>
          <w:sz w:val="22"/>
          <w:szCs w:val="22"/>
        </w:rPr>
      </w:pPr>
      <w:r>
        <w:rPr>
          <w:rFonts w:hint="eastAsia" w:ascii="Arial" w:hAnsi="Arial" w:eastAsia="MyriadPro-Cond" w:cs="Arial"/>
          <w:kern w:val="0"/>
          <w:sz w:val="22"/>
          <w:szCs w:val="22"/>
        </w:rPr>
        <w:t></w:t>
      </w:r>
      <w:r>
        <w:rPr>
          <w:rFonts w:hint="eastAsia" w:ascii="Arial" w:hAnsi="Arial" w:cs="Arial"/>
          <w:kern w:val="0"/>
          <w:sz w:val="22"/>
          <w:szCs w:val="22"/>
        </w:rPr>
        <w:t>20. V</w:t>
      </w:r>
      <w:r>
        <w:rPr>
          <w:rFonts w:hint="eastAsia" w:ascii="Arial" w:hAnsi="Arial" w:eastAsia="MyriadPro-Cond" w:cs="Arial"/>
          <w:kern w:val="0"/>
          <w:sz w:val="22"/>
          <w:szCs w:val="22"/>
        </w:rPr>
        <w:t>erwenden sie keine dampfreiniger.</w:t>
      </w:r>
    </w:p>
    <w:p>
      <w:pPr>
        <w:spacing w:beforeLines="0" w:afterLines="0" w:line="240" w:lineRule="atLeast"/>
        <w:jc w:val="left"/>
        <w:rPr>
          <w:rFonts w:hint="eastAsia" w:ascii="Arial" w:hAnsi="Arial" w:eastAsia="MyriadPro-Cond" w:cs="Arial"/>
          <w:kern w:val="0"/>
          <w:sz w:val="22"/>
          <w:szCs w:val="22"/>
        </w:rPr>
      </w:pPr>
      <w:r>
        <w:rPr>
          <w:rFonts w:hint="eastAsia" w:ascii="Arial" w:hAnsi="Arial" w:eastAsia="MyriadPro-Cond" w:cs="Arial"/>
          <w:kern w:val="0"/>
          <w:sz w:val="22"/>
          <w:szCs w:val="22"/>
        </w:rPr>
        <w:t></w:t>
      </w:r>
      <w:r>
        <w:rPr>
          <w:rFonts w:hint="eastAsia" w:ascii="Arial" w:hAnsi="Arial" w:cs="Arial"/>
          <w:kern w:val="0"/>
          <w:sz w:val="22"/>
          <w:szCs w:val="22"/>
        </w:rPr>
        <w:t>21. M</w:t>
      </w:r>
      <w:r>
        <w:rPr>
          <w:rFonts w:hint="eastAsia" w:ascii="Arial" w:hAnsi="Arial" w:eastAsia="MyriadPro-Cond" w:cs="Arial"/>
          <w:kern w:val="0"/>
          <w:sz w:val="22"/>
          <w:szCs w:val="22"/>
        </w:rPr>
        <w:t>etallische gegenstände wie messer, gabeln, löffel und deckel sollten nicht auf die kochfeldoberfläche gestellt werden, da sie heiß werden können.</w:t>
      </w:r>
    </w:p>
    <w:p>
      <w:pPr>
        <w:spacing w:beforeLines="0" w:afterLines="0" w:line="240" w:lineRule="atLeast"/>
        <w:jc w:val="left"/>
        <w:rPr>
          <w:rFonts w:hint="eastAsia" w:ascii="Arial" w:hAnsi="Arial" w:eastAsia="MyriadPro-Cond" w:cs="Arial"/>
          <w:kern w:val="0"/>
          <w:sz w:val="22"/>
          <w:szCs w:val="22"/>
        </w:rPr>
      </w:pPr>
      <w:r>
        <w:rPr>
          <w:rFonts w:hint="eastAsia" w:ascii="Arial" w:hAnsi="Arial" w:eastAsia="MyriadPro-Cond" w:cs="Arial"/>
          <w:kern w:val="0"/>
          <w:sz w:val="22"/>
          <w:szCs w:val="22"/>
        </w:rPr>
        <w:t></w:t>
      </w:r>
      <w:r>
        <w:rPr>
          <w:rFonts w:hint="eastAsia" w:ascii="Arial" w:hAnsi="Arial" w:cs="Arial"/>
          <w:kern w:val="0"/>
          <w:sz w:val="22"/>
          <w:szCs w:val="22"/>
        </w:rPr>
        <w:t>22. S</w:t>
      </w:r>
      <w:r>
        <w:rPr>
          <w:rFonts w:hint="eastAsia" w:ascii="Arial" w:hAnsi="Arial" w:eastAsia="MyriadPro-Cond" w:cs="Arial"/>
          <w:kern w:val="0"/>
          <w:sz w:val="22"/>
          <w:szCs w:val="22"/>
        </w:rPr>
        <w:t>chalten sie das kochfeldelement nach dem gebrauch über die steuerung aus und verlassen sie sich nicht auf den pfannendetektor.</w:t>
      </w:r>
    </w:p>
    <w:p>
      <w:pPr>
        <w:pStyle w:val="2"/>
        <w:rPr>
          <w:rFonts w:hint="eastAsia" w:ascii="Arial" w:hAnsi="Arial" w:cs="Arial"/>
          <w:sz w:val="32"/>
          <w:szCs w:val="32"/>
          <w:shd w:val="pct10" w:color="auto" w:fill="FFFFFF"/>
        </w:rPr>
      </w:pPr>
    </w:p>
    <w:p>
      <w:pPr>
        <w:pStyle w:val="2"/>
        <w:rPr>
          <w:rFonts w:hint="eastAsia" w:ascii="Arial" w:hAnsi="Arial" w:cs="Arial"/>
          <w:sz w:val="32"/>
          <w:szCs w:val="32"/>
          <w:shd w:val="pct10" w:color="auto" w:fill="FFFFFF"/>
        </w:rPr>
      </w:pPr>
    </w:p>
    <w:p>
      <w:pPr>
        <w:rPr>
          <w:rFonts w:hint="eastAsia" w:ascii="Arial" w:hAnsi="Arial" w:cs="Arial"/>
          <w:sz w:val="32"/>
          <w:szCs w:val="32"/>
          <w:shd w:val="pct10" w:color="auto" w:fill="FFFFFF"/>
        </w:rPr>
      </w:pPr>
    </w:p>
    <w:p>
      <w:pPr>
        <w:rPr>
          <w:rFonts w:hint="eastAsia" w:ascii="Arial" w:hAnsi="Arial" w:cs="Arial"/>
          <w:sz w:val="32"/>
          <w:szCs w:val="32"/>
          <w:shd w:val="pct10" w:color="auto" w:fill="FFFFFF"/>
        </w:rPr>
      </w:pPr>
    </w:p>
    <w:p>
      <w:pPr>
        <w:pStyle w:val="2"/>
        <w:rPr>
          <w:rFonts w:hint="eastAsia" w:ascii="Arial" w:hAnsi="Arial" w:cs="Arial"/>
          <w:sz w:val="32"/>
          <w:szCs w:val="32"/>
          <w:shd w:val="pct10" w:color="auto" w:fill="FFFFFF"/>
        </w:rPr>
      </w:pPr>
      <w:r>
        <w:rPr>
          <w:rFonts w:hint="eastAsia" w:ascii="Arial" w:hAnsi="Arial" w:cs="Arial"/>
          <w:sz w:val="32"/>
          <w:szCs w:val="32"/>
          <w:shd w:val="pct10" w:color="auto" w:fill="FFFFFF"/>
        </w:rPr>
        <w:t>Installation</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Überprüfen sie nach dem auspacken des produkts den transport auf beschädigungen. Bei problemen wenden sie sich an den händler oder den kundendienst.</w:t>
      </w:r>
    </w:p>
    <w:p>
      <w:pPr>
        <w:spacing w:line="0" w:lineRule="atLeast"/>
        <w:jc w:val="left"/>
        <w:rPr>
          <w:rFonts w:ascii="Arial" w:hAnsi="Arial" w:cs="Arial"/>
          <w:kern w:val="0"/>
          <w:sz w:val="22"/>
        </w:rPr>
      </w:pPr>
      <w:r>
        <w:rPr>
          <w:rFonts w:hint="eastAsia" w:ascii="Arial" w:hAnsi="Arial" w:eastAsia="MyriadPro-Cond" w:cs="Arial"/>
          <w:kern w:val="0"/>
          <w:sz w:val="22"/>
        </w:rPr>
        <w:t>Die eingebauten abmessungen und installationsanweisungen finden sie in den folgenden abbildungen.</w:t>
      </w: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Narrow" w:hAnsi="Arial Narrow" w:cs="MyriadPro-Cond"/>
          <w:kern w:val="0"/>
          <w:sz w:val="28"/>
          <w:szCs w:val="28"/>
        </w:rPr>
      </w:pPr>
      <w:r>
        <w:rPr>
          <w:rFonts w:ascii="Arial Narrow" w:hAnsi="Arial Narrow" w:cs="MyriadPro-Cond"/>
          <w:kern w:val="0"/>
          <w:sz w:val="28"/>
          <w:szCs w:val="28"/>
        </w:rPr>
        <w:drawing>
          <wp:inline distT="0" distB="0" distL="0" distR="0">
            <wp:extent cx="3181350" cy="2343150"/>
            <wp:effectExtent l="0" t="0" r="0" b="0"/>
            <wp:docPr id="21" name="图片 117"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17" descr="11.jpg"/>
                    <pic:cNvPicPr>
                      <a:picLocks noChangeAspect="1" noChangeArrowheads="1"/>
                    </pic:cNvPicPr>
                  </pic:nvPicPr>
                  <pic:blipFill>
                    <a:blip r:embed="rId9" cstate="print"/>
                    <a:srcRect/>
                    <a:stretch>
                      <a:fillRect/>
                    </a:stretch>
                  </pic:blipFill>
                  <pic:spPr>
                    <a:xfrm>
                      <a:off x="0" y="0"/>
                      <a:ext cx="3181350" cy="2343150"/>
                    </a:xfrm>
                    <a:prstGeom prst="rect">
                      <a:avLst/>
                    </a:prstGeom>
                    <a:noFill/>
                    <a:ln w="9525">
                      <a:noFill/>
                      <a:miter lim="800000"/>
                      <a:headEnd/>
                      <a:tailEnd/>
                    </a:ln>
                  </pic:spPr>
                </pic:pic>
              </a:graphicData>
            </a:graphic>
          </wp:inline>
        </w:drawing>
      </w:r>
      <w:r>
        <w:rPr>
          <w:rFonts w:ascii="Arial Narrow" w:hAnsi="Arial Narrow" w:cs="MyriadPro-Cond"/>
          <w:kern w:val="0"/>
          <w:sz w:val="28"/>
          <w:szCs w:val="28"/>
        </w:rPr>
        <w:drawing>
          <wp:inline distT="0" distB="0" distL="0" distR="0">
            <wp:extent cx="3207385" cy="2309495"/>
            <wp:effectExtent l="0" t="0" r="12065" b="14605"/>
            <wp:docPr id="25" name="图片 25" descr="D:\工作\嵌入尺寸图\560x490.jpg560x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D:\工作\嵌入尺寸图\560x490.jpg560x490"/>
                    <pic:cNvPicPr>
                      <a:picLocks noChangeAspect="1" noChangeArrowheads="1"/>
                    </pic:cNvPicPr>
                  </pic:nvPicPr>
                  <pic:blipFill>
                    <a:blip r:embed="rId10"/>
                    <a:srcRect/>
                    <a:stretch>
                      <a:fillRect/>
                    </a:stretch>
                  </pic:blipFill>
                  <pic:spPr>
                    <a:xfrm>
                      <a:off x="0" y="0"/>
                      <a:ext cx="3207385" cy="2309495"/>
                    </a:xfrm>
                    <a:prstGeom prst="rect">
                      <a:avLst/>
                    </a:prstGeom>
                    <a:noFill/>
                    <a:ln w="9525">
                      <a:noFill/>
                      <a:miter lim="800000"/>
                      <a:headEnd/>
                      <a:tailEnd/>
                    </a:ln>
                  </pic:spPr>
                </pic:pic>
              </a:graphicData>
            </a:graphic>
          </wp:inline>
        </w:drawing>
      </w:r>
    </w:p>
    <w:p>
      <w:pPr>
        <w:spacing w:line="0" w:lineRule="atLeast"/>
        <w:jc w:val="left"/>
        <w:rPr>
          <w:rFonts w:ascii="Arial Narrow" w:hAnsi="Arial Narrow" w:cs="MyriadPro-Cond"/>
          <w:kern w:val="0"/>
          <w:sz w:val="28"/>
          <w:szCs w:val="28"/>
        </w:rPr>
      </w:pPr>
    </w:p>
    <w:p>
      <w:pPr>
        <w:spacing w:line="0" w:lineRule="atLeast"/>
        <w:jc w:val="left"/>
        <w:rPr>
          <w:rFonts w:ascii="Arial Narrow" w:hAnsi="Arial Narrow" w:cs="MyriadPro-Cond"/>
          <w:kern w:val="0"/>
          <w:sz w:val="28"/>
          <w:szCs w:val="28"/>
        </w:rPr>
      </w:pPr>
      <w:r>
        <w:rPr>
          <w:rFonts w:ascii="Arial Narrow" w:hAnsi="Arial Narrow" w:cs="MyriadPro-Cond"/>
          <w:kern w:val="0"/>
          <w:sz w:val="28"/>
          <w:szCs w:val="28"/>
        </w:rPr>
        <w:drawing>
          <wp:inline distT="0" distB="0" distL="0" distR="0">
            <wp:extent cx="3181350" cy="2457450"/>
            <wp:effectExtent l="0" t="0" r="0" b="0"/>
            <wp:docPr id="26" name="图片 13"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3" descr="3.jpg"/>
                    <pic:cNvPicPr>
                      <a:picLocks noChangeAspect="1" noChangeArrowheads="1"/>
                    </pic:cNvPicPr>
                  </pic:nvPicPr>
                  <pic:blipFill>
                    <a:blip r:embed="rId11" cstate="print"/>
                    <a:srcRect/>
                    <a:stretch>
                      <a:fillRect/>
                    </a:stretch>
                  </pic:blipFill>
                  <pic:spPr>
                    <a:xfrm>
                      <a:off x="0" y="0"/>
                      <a:ext cx="3181350" cy="2457450"/>
                    </a:xfrm>
                    <a:prstGeom prst="rect">
                      <a:avLst/>
                    </a:prstGeom>
                    <a:noFill/>
                    <a:ln w="9525">
                      <a:noFill/>
                      <a:miter lim="800000"/>
                      <a:headEnd/>
                      <a:tailEnd/>
                    </a:ln>
                  </pic:spPr>
                </pic:pic>
              </a:graphicData>
            </a:graphic>
          </wp:inline>
        </w:drawing>
      </w:r>
      <w:r>
        <w:rPr>
          <w:rFonts w:ascii="Arial Narrow" w:hAnsi="Arial Narrow" w:cs="MyriadPro-Cond"/>
          <w:kern w:val="0"/>
          <w:sz w:val="28"/>
          <w:szCs w:val="28"/>
        </w:rPr>
        <w:drawing>
          <wp:inline distT="0" distB="0" distL="0" distR="0">
            <wp:extent cx="3200400" cy="2457450"/>
            <wp:effectExtent l="0" t="0" r="0" b="0"/>
            <wp:docPr id="27" name="图片 23" descr="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3" descr="f4.jpg"/>
                    <pic:cNvPicPr>
                      <a:picLocks noChangeAspect="1" noChangeArrowheads="1"/>
                    </pic:cNvPicPr>
                  </pic:nvPicPr>
                  <pic:blipFill>
                    <a:blip r:embed="rId12" cstate="print"/>
                    <a:srcRect/>
                    <a:stretch>
                      <a:fillRect/>
                    </a:stretch>
                  </pic:blipFill>
                  <pic:spPr>
                    <a:xfrm>
                      <a:off x="0" y="0"/>
                      <a:ext cx="3200400" cy="2457450"/>
                    </a:xfrm>
                    <a:prstGeom prst="rect">
                      <a:avLst/>
                    </a:prstGeom>
                    <a:noFill/>
                    <a:ln w="9525">
                      <a:noFill/>
                      <a:miter lim="800000"/>
                      <a:headEnd/>
                      <a:tailEnd/>
                    </a:ln>
                  </pic:spPr>
                </pic:pic>
              </a:graphicData>
            </a:graphic>
          </wp:inline>
        </w:drawing>
      </w:r>
    </w:p>
    <w:p>
      <w:pPr>
        <w:spacing w:line="0" w:lineRule="atLeast"/>
        <w:ind w:left="420" w:firstLine="420"/>
        <w:jc w:val="left"/>
        <w:rPr>
          <w:rFonts w:ascii="Arial Narrow" w:hAnsi="Arial Narrow" w:cs="MyriadPro-Cond"/>
          <w:kern w:val="0"/>
          <w:sz w:val="28"/>
          <w:szCs w:val="28"/>
        </w:rPr>
      </w:pPr>
      <w:r>
        <w:rPr>
          <w:rFonts w:ascii="Arial Narrow" w:hAnsi="Arial Narrow" w:cs="MyriadPro-Cond"/>
          <w:kern w:val="0"/>
          <w:sz w:val="28"/>
          <w:szCs w:val="28"/>
        </w:rPr>
        <mc:AlternateContent>
          <mc:Choice Requires="wps">
            <w:drawing>
              <wp:anchor distT="0" distB="0" distL="114300" distR="114300" simplePos="0" relativeHeight="251670528" behindDoc="0" locked="0" layoutInCell="1" allowOverlap="1">
                <wp:simplePos x="0" y="0"/>
                <wp:positionH relativeFrom="column">
                  <wp:posOffset>9525</wp:posOffset>
                </wp:positionH>
                <wp:positionV relativeFrom="paragraph">
                  <wp:posOffset>168910</wp:posOffset>
                </wp:positionV>
                <wp:extent cx="428625" cy="409575"/>
                <wp:effectExtent l="0" t="0" r="0" b="0"/>
                <wp:wrapNone/>
                <wp:docPr id="161" name="文本框 28"/>
                <wp:cNvGraphicFramePr/>
                <a:graphic xmlns:a="http://schemas.openxmlformats.org/drawingml/2006/main">
                  <a:graphicData uri="http://schemas.microsoft.com/office/word/2010/wordprocessingShape">
                    <wps:wsp>
                      <wps:cNvSpPr txBox="1"/>
                      <wps:spPr>
                        <a:xfrm>
                          <a:off x="0" y="0"/>
                          <a:ext cx="428625" cy="409575"/>
                        </a:xfrm>
                        <a:prstGeom prst="rect">
                          <a:avLst/>
                        </a:prstGeom>
                        <a:noFill/>
                        <a:ln>
                          <a:noFill/>
                        </a:ln>
                      </wps:spPr>
                      <wps:txbx>
                        <w:txbxContent>
                          <w:p>
                            <w:r>
                              <w:drawing>
                                <wp:inline distT="0" distB="0" distL="0" distR="0">
                                  <wp:extent cx="381000" cy="361950"/>
                                  <wp:effectExtent l="0" t="0" r="0" b="0"/>
                                  <wp:docPr id="28"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descr="!.jpg"/>
                                          <pic:cNvPicPr>
                                            <a:picLocks noChangeAspect="1" noChangeArrowheads="1"/>
                                          </pic:cNvPicPr>
                                        </pic:nvPicPr>
                                        <pic:blipFill>
                                          <a:blip r:embed="rId8"/>
                                          <a:srcRect/>
                                          <a:stretch>
                                            <a:fillRect/>
                                          </a:stretch>
                                        </pic:blipFill>
                                        <pic:spPr>
                                          <a:xfrm>
                                            <a:off x="0" y="0"/>
                                            <a:ext cx="381000" cy="361950"/>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28" o:spid="_x0000_s1026" o:spt="202" type="#_x0000_t202" style="position:absolute;left:0pt;margin-left:0.75pt;margin-top:13.3pt;height:32.25pt;width:33.75pt;z-index:251670528;mso-width-relative:page;mso-height-relative:page;" filled="f" stroked="f" coordsize="21600,21600" o:gfxdata="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vTbtU1AAAAAYBAAAPAAAAAAAAAAEAIAAAACIAAABkcnMvZG93bnJldi54bWxQSwECFAAU&#10;AAAACACHTuJAor5qtrwBAAB0AwAADgAAAAAAAAABACAAAAAjAQAAZHJzL2Uyb0RvYy54bWxQSwUG&#10;AAAAAAYABgBZAQAAUQUAAAAA&#10;">
                <v:fill on="f" focussize="0,0"/>
                <v:stroke on="f"/>
                <v:imagedata o:title=""/>
                <o:lock v:ext="edit" aspectratio="f"/>
                <v:textbox inset="0mm,0mm,0mm,0mm">
                  <w:txbxContent>
                    <w:p>
                      <w:r>
                        <w:drawing>
                          <wp:inline distT="0" distB="0" distL="0" distR="0">
                            <wp:extent cx="381000" cy="361950"/>
                            <wp:effectExtent l="0" t="0" r="0" b="0"/>
                            <wp:docPr id="28"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descr="!.jpg"/>
                                    <pic:cNvPicPr>
                                      <a:picLocks noChangeAspect="1" noChangeArrowheads="1"/>
                                    </pic:cNvPicPr>
                                  </pic:nvPicPr>
                                  <pic:blipFill>
                                    <a:blip r:embed="rId8"/>
                                    <a:srcRect/>
                                    <a:stretch>
                                      <a:fillRect/>
                                    </a:stretch>
                                  </pic:blipFill>
                                  <pic:spPr>
                                    <a:xfrm>
                                      <a:off x="0" y="0"/>
                                      <a:ext cx="381000" cy="361950"/>
                                    </a:xfrm>
                                    <a:prstGeom prst="rect">
                                      <a:avLst/>
                                    </a:prstGeom>
                                    <a:noFill/>
                                    <a:ln w="9525">
                                      <a:noFill/>
                                      <a:miter lim="800000"/>
                                      <a:headEnd/>
                                      <a:tailEnd/>
                                    </a:ln>
                                  </pic:spPr>
                                </pic:pic>
                              </a:graphicData>
                            </a:graphic>
                          </wp:inline>
                        </w:drawing>
                      </w:r>
                    </w:p>
                  </w:txbxContent>
                </v:textbox>
              </v:shape>
            </w:pict>
          </mc:Fallback>
        </mc:AlternateContent>
      </w:r>
    </w:p>
    <w:p>
      <w:pPr>
        <w:pStyle w:val="18"/>
        <w:numPr>
          <w:ilvl w:val="3"/>
          <w:numId w:val="4"/>
        </w:numPr>
        <w:autoSpaceDE w:val="0"/>
        <w:autoSpaceDN w:val="0"/>
        <w:adjustRightInd w:val="0"/>
        <w:spacing w:line="0" w:lineRule="atLeast"/>
        <w:ind w:firstLineChars="0"/>
        <w:jc w:val="left"/>
        <w:rPr>
          <w:rFonts w:hint="eastAsia" w:ascii="Arial" w:hAnsi="Arial" w:eastAsia="MyriadPro-BoldCond" w:cs="Arial"/>
          <w:bCs/>
          <w:kern w:val="0"/>
          <w:sz w:val="22"/>
          <w:lang w:val="en-US" w:eastAsia="zh-CN"/>
        </w:rPr>
      </w:pPr>
      <w:r>
        <w:rPr>
          <w:rFonts w:hint="eastAsia" w:ascii="Arial" w:hAnsi="Arial" w:eastAsia="MyriadPro-BoldCond" w:cs="Arial"/>
          <w:bCs/>
          <w:kern w:val="0"/>
          <w:sz w:val="22"/>
          <w:lang w:val="en-US" w:eastAsia="zh-CN"/>
        </w:rPr>
        <w:t>Der abstand zwischen der unterseite des geräts und der trennwand muss die in der abbildung angegebenen maße einhalten (min. 50 mm).</w:t>
      </w:r>
    </w:p>
    <w:p>
      <w:pPr>
        <w:pStyle w:val="18"/>
        <w:numPr>
          <w:ilvl w:val="3"/>
          <w:numId w:val="4"/>
        </w:numPr>
        <w:autoSpaceDE w:val="0"/>
        <w:autoSpaceDN w:val="0"/>
        <w:adjustRightInd w:val="0"/>
        <w:spacing w:line="0" w:lineRule="atLeast"/>
        <w:ind w:firstLineChars="0"/>
        <w:jc w:val="left"/>
        <w:rPr>
          <w:rFonts w:hint="eastAsia" w:ascii="Arial" w:hAnsi="Arial" w:eastAsia="MyriadPro-BoldCond" w:cs="Arial"/>
          <w:bCs/>
          <w:kern w:val="0"/>
          <w:sz w:val="22"/>
          <w:lang w:val="en-US" w:eastAsia="zh-CN"/>
        </w:rPr>
      </w:pPr>
      <w:r>
        <w:rPr>
          <w:rFonts w:hint="eastAsia" w:ascii="Arial" w:hAnsi="Arial" w:eastAsia="MyriadPro-BoldCond" w:cs="Arial"/>
          <w:bCs/>
          <w:kern w:val="0"/>
          <w:sz w:val="22"/>
          <w:lang w:val="en-US" w:eastAsia="zh-CN"/>
        </w:rPr>
        <w:t>Um den ordnungsgemäßen betrieb des produkts zu gewährleisten, darf der erforderliche mindestabstand (min. 20 mm) auf der arbeitsplatte für den luftaustritt nicht behindert werden.</w:t>
      </w:r>
    </w:p>
    <w:p>
      <w:pPr>
        <w:pStyle w:val="18"/>
        <w:numPr>
          <w:ilvl w:val="3"/>
          <w:numId w:val="4"/>
        </w:numPr>
        <w:autoSpaceDE w:val="0"/>
        <w:autoSpaceDN w:val="0"/>
        <w:adjustRightInd w:val="0"/>
        <w:spacing w:line="0" w:lineRule="atLeast"/>
        <w:ind w:firstLineChars="0"/>
        <w:jc w:val="left"/>
        <w:rPr>
          <w:rFonts w:hint="eastAsia" w:ascii="Arial" w:hAnsi="Arial" w:eastAsia="MyriadPro-BoldCond" w:cs="Arial"/>
          <w:bCs/>
          <w:kern w:val="0"/>
          <w:sz w:val="22"/>
          <w:lang w:val="en-US" w:eastAsia="zh-CN"/>
        </w:rPr>
      </w:pPr>
      <w:r>
        <w:rPr>
          <w:rFonts w:hint="eastAsia" w:ascii="Arial" w:hAnsi="Arial" w:eastAsia="MyriadPro-BoldCond" w:cs="Arial"/>
          <w:bCs/>
          <w:kern w:val="0"/>
          <w:sz w:val="22"/>
          <w:lang w:val="en-US" w:eastAsia="zh-CN"/>
        </w:rPr>
        <w:t>Wenn ein unterbauofen installiert wird, stellen sie sicher, dass der ofen mit einem kühlsystem ausgestattet ist.</w:t>
      </w:r>
    </w:p>
    <w:p>
      <w:pPr>
        <w:pStyle w:val="18"/>
        <w:numPr>
          <w:ilvl w:val="0"/>
          <w:numId w:val="3"/>
        </w:numPr>
        <w:spacing w:line="0" w:lineRule="atLeast"/>
        <w:ind w:firstLineChars="0"/>
        <w:jc w:val="left"/>
        <w:rPr>
          <w:rFonts w:hint="eastAsia" w:ascii="Arial" w:hAnsi="Arial" w:cs="Arial"/>
          <w:kern w:val="0"/>
          <w:sz w:val="22"/>
          <w:lang w:val="en-US" w:eastAsia="zh-CN"/>
        </w:rPr>
      </w:pPr>
      <w:r>
        <w:rPr>
          <w:rFonts w:hint="eastAsia" w:ascii="Arial" w:hAnsi="Arial" w:cs="Arial"/>
          <w:kern w:val="0"/>
          <w:sz w:val="22"/>
          <w:lang w:val="en-US" w:eastAsia="zh-CN"/>
        </w:rPr>
        <w:t>Installieren sie das kochfeld nicht über einem geschirrspüler oder einer waschmaschine, damit die elektronischen schaltkreise nicht mit dampf oder feuchtigkeit in kontakt kommen, die sie beschädigen könnten.</w:t>
      </w: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2"/>
        <w:rPr>
          <w:rFonts w:hint="eastAsia" w:ascii="Arial" w:hAnsi="Arial" w:cs="Arial"/>
          <w:sz w:val="32"/>
          <w:szCs w:val="32"/>
          <w:shd w:val="pct10" w:color="auto" w:fill="FFFFFF"/>
        </w:rPr>
      </w:pPr>
      <w:r>
        <w:rPr>
          <w:rFonts w:hint="eastAsia" w:ascii="Arial" w:hAnsi="Arial" w:cs="Arial"/>
          <w:sz w:val="32"/>
          <w:szCs w:val="32"/>
          <w:shd w:val="pct10" w:color="auto" w:fill="FFFFFF"/>
        </w:rPr>
        <w:drawing>
          <wp:anchor distT="0" distB="0" distL="0" distR="0" simplePos="0" relativeHeight="251676672" behindDoc="0" locked="0" layoutInCell="1" allowOverlap="1">
            <wp:simplePos x="0" y="0"/>
            <wp:positionH relativeFrom="column">
              <wp:posOffset>95250</wp:posOffset>
            </wp:positionH>
            <wp:positionV relativeFrom="paragraph">
              <wp:posOffset>436245</wp:posOffset>
            </wp:positionV>
            <wp:extent cx="381000" cy="361950"/>
            <wp:effectExtent l="0" t="0" r="0" b="0"/>
            <wp:wrapNone/>
            <wp:docPr id="29"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 descr="!.jpg"/>
                    <pic:cNvPicPr>
                      <a:picLocks noChangeAspect="1" noChangeArrowheads="1"/>
                    </pic:cNvPicPr>
                  </pic:nvPicPr>
                  <pic:blipFill>
                    <a:blip r:embed="rId8"/>
                    <a:srcRect/>
                    <a:stretch>
                      <a:fillRect/>
                    </a:stretch>
                  </pic:blipFill>
                  <pic:spPr>
                    <a:xfrm>
                      <a:off x="0" y="0"/>
                      <a:ext cx="381000" cy="361950"/>
                    </a:xfrm>
                    <a:prstGeom prst="rect">
                      <a:avLst/>
                    </a:prstGeom>
                    <a:noFill/>
                    <a:ln w="9525">
                      <a:noFill/>
                      <a:miter lim="800000"/>
                      <a:headEnd/>
                      <a:tailEnd/>
                    </a:ln>
                  </pic:spPr>
                </pic:pic>
              </a:graphicData>
            </a:graphic>
          </wp:anchor>
        </w:drawing>
      </w:r>
      <w:r>
        <w:rPr>
          <w:rFonts w:hint="eastAsia" w:ascii="Arial" w:hAnsi="Arial" w:cs="Arial"/>
          <w:sz w:val="32"/>
          <w:szCs w:val="32"/>
          <w:shd w:val="pct10" w:color="auto" w:fill="FFFFFF"/>
        </w:rPr>
        <w:t>Elektrische Verbindung</w:t>
      </w:r>
    </w:p>
    <w:p>
      <w:pPr>
        <w:pStyle w:val="18"/>
        <w:numPr>
          <w:ilvl w:val="3"/>
          <w:numId w:val="4"/>
        </w:numPr>
        <w:autoSpaceDE w:val="0"/>
        <w:autoSpaceDN w:val="0"/>
        <w:adjustRightInd w:val="0"/>
        <w:spacing w:line="0" w:lineRule="atLeast"/>
        <w:ind w:firstLineChars="0"/>
        <w:jc w:val="left"/>
        <w:rPr>
          <w:rFonts w:hint="eastAsia" w:ascii="Arial" w:hAnsi="Arial" w:eastAsia="MyriadPro-BoldCond" w:cs="Arial"/>
          <w:bCs/>
          <w:kern w:val="0"/>
          <w:sz w:val="22"/>
        </w:rPr>
      </w:pPr>
      <w:r>
        <w:rPr>
          <w:rFonts w:hint="eastAsia" w:ascii="Arial" w:hAnsi="Arial" w:cs="Arial"/>
          <w:bCs/>
          <w:kern w:val="0"/>
          <w:sz w:val="22"/>
          <w:lang w:val="en-US" w:eastAsia="zh-CN"/>
        </w:rPr>
        <w:t>T</w:t>
      </w:r>
      <w:r>
        <w:rPr>
          <w:rFonts w:hint="eastAsia" w:ascii="Arial" w:hAnsi="Arial" w:eastAsia="MyriadPro-BoldCond" w:cs="Arial"/>
          <w:bCs/>
          <w:kern w:val="0"/>
          <w:sz w:val="22"/>
        </w:rPr>
        <w:t>rennen sie das gerät von der spannungsversorgung.</w:t>
      </w:r>
    </w:p>
    <w:p>
      <w:pPr>
        <w:pStyle w:val="18"/>
        <w:numPr>
          <w:ilvl w:val="0"/>
          <w:numId w:val="5"/>
        </w:numPr>
        <w:autoSpaceDE w:val="0"/>
        <w:autoSpaceDN w:val="0"/>
        <w:adjustRightInd w:val="0"/>
        <w:spacing w:line="0" w:lineRule="atLeast"/>
        <w:ind w:firstLineChars="0"/>
        <w:jc w:val="left"/>
        <w:rPr>
          <w:rFonts w:hint="eastAsia" w:ascii="Arial" w:hAnsi="Arial" w:cs="Arial"/>
          <w:bCs/>
          <w:kern w:val="0"/>
          <w:sz w:val="22"/>
          <w:lang w:val="en-US" w:eastAsia="zh-CN"/>
        </w:rPr>
      </w:pPr>
      <w:r>
        <w:rPr>
          <w:rFonts w:hint="eastAsia" w:ascii="Arial" w:hAnsi="Arial" w:cs="Arial"/>
          <w:bCs/>
          <w:kern w:val="0"/>
          <w:sz w:val="22"/>
          <w:lang w:val="en-US" w:eastAsia="zh-CN"/>
        </w:rPr>
        <w:t>D</w:t>
      </w:r>
      <w:r>
        <w:rPr>
          <w:rFonts w:hint="eastAsia" w:ascii="Arial" w:hAnsi="Arial" w:eastAsia="MyriadPro-BoldCond" w:cs="Arial"/>
          <w:bCs/>
          <w:kern w:val="0"/>
          <w:sz w:val="22"/>
        </w:rPr>
        <w:t xml:space="preserve">ie installation muss von qualifiziertem personal durchgeführt werden, das die aktuellen sicherheits- </w:t>
      </w:r>
      <w:r>
        <w:rPr>
          <w:rFonts w:hint="eastAsia" w:ascii="Arial" w:hAnsi="Arial" w:cs="Arial"/>
          <w:bCs/>
          <w:kern w:val="0"/>
          <w:sz w:val="22"/>
          <w:lang w:val="en-US" w:eastAsia="zh-CN"/>
        </w:rPr>
        <w:t>und installationsvorschriften kennt.</w:t>
      </w:r>
    </w:p>
    <w:p>
      <w:pPr>
        <w:pStyle w:val="18"/>
        <w:numPr>
          <w:ilvl w:val="0"/>
          <w:numId w:val="5"/>
        </w:numPr>
        <w:autoSpaceDE w:val="0"/>
        <w:autoSpaceDN w:val="0"/>
        <w:adjustRightInd w:val="0"/>
        <w:spacing w:line="0" w:lineRule="atLeast"/>
        <w:ind w:firstLineChars="0"/>
        <w:jc w:val="left"/>
        <w:rPr>
          <w:rFonts w:hint="eastAsia" w:ascii="Arial" w:hAnsi="Arial" w:cs="Arial"/>
          <w:bCs/>
          <w:kern w:val="0"/>
          <w:sz w:val="22"/>
          <w:lang w:val="en-US" w:eastAsia="zh-CN"/>
        </w:rPr>
      </w:pPr>
      <w:r>
        <w:rPr>
          <w:rFonts w:hint="eastAsia" w:ascii="Arial" w:hAnsi="Arial" w:cs="Arial"/>
          <w:bCs/>
          <w:kern w:val="0"/>
          <w:sz w:val="22"/>
          <w:lang w:val="en-US" w:eastAsia="zh-CN"/>
        </w:rPr>
        <w:t>Der hersteller lehnt jede haftung für personen-, tier- und sachschäden ab, die sich aus der nichtbeachtung der in diesem kapitel vorgesehenen vorschriften ergeben.</w:t>
      </w:r>
    </w:p>
    <w:p>
      <w:pPr>
        <w:pStyle w:val="18"/>
        <w:numPr>
          <w:ilvl w:val="0"/>
          <w:numId w:val="5"/>
        </w:numPr>
        <w:autoSpaceDE w:val="0"/>
        <w:autoSpaceDN w:val="0"/>
        <w:adjustRightInd w:val="0"/>
        <w:spacing w:line="0" w:lineRule="atLeast"/>
        <w:ind w:firstLineChars="0"/>
        <w:jc w:val="left"/>
        <w:rPr>
          <w:rFonts w:hint="eastAsia" w:ascii="Arial" w:hAnsi="Arial" w:cs="Arial"/>
          <w:bCs/>
          <w:kern w:val="0"/>
          <w:sz w:val="22"/>
          <w:lang w:val="en-US" w:eastAsia="zh-CN"/>
        </w:rPr>
      </w:pPr>
      <w:r>
        <w:rPr>
          <w:rFonts w:hint="eastAsia" w:ascii="Arial" w:hAnsi="Arial" w:cs="Arial"/>
          <w:bCs/>
          <w:kern w:val="0"/>
          <w:sz w:val="22"/>
          <w:lang w:val="en-US" w:eastAsia="zh-CN"/>
        </w:rPr>
        <w:t>Das netzkabel muss so lang sein, dass das kochfeld von der arbeitsplatte abgenommen werden kann.</w:t>
      </w:r>
    </w:p>
    <w:p>
      <w:pPr>
        <w:pStyle w:val="18"/>
        <w:numPr>
          <w:ilvl w:val="0"/>
          <w:numId w:val="5"/>
        </w:numPr>
        <w:autoSpaceDE w:val="0"/>
        <w:autoSpaceDN w:val="0"/>
        <w:adjustRightInd w:val="0"/>
        <w:spacing w:line="0" w:lineRule="atLeast"/>
        <w:ind w:firstLineChars="0"/>
        <w:jc w:val="left"/>
        <w:rPr>
          <w:rFonts w:ascii="Arial Narrow" w:hAnsi="Arial Narrow"/>
          <w:sz w:val="28"/>
          <w:szCs w:val="28"/>
        </w:rPr>
      </w:pPr>
      <w:r>
        <w:rPr>
          <w:rFonts w:hint="eastAsia" w:ascii="Arial" w:hAnsi="Arial" w:cs="Arial"/>
          <w:bCs/>
          <w:kern w:val="0"/>
          <w:sz w:val="22"/>
          <w:lang w:val="en-US" w:eastAsia="zh-CN"/>
        </w:rPr>
        <w:t>Vergewissern sie sich, dass die auf dem typenschild an der unterseite des geräts angegebene spannung mit der spannung des hauses übereinstimmt.</w:t>
      </w:r>
    </w:p>
    <w:p>
      <w:pPr>
        <w:spacing w:line="0" w:lineRule="atLeast"/>
        <w:rPr>
          <w:rFonts w:ascii="Arial Narrow" w:hAnsi="Arial Narrow"/>
          <w:sz w:val="28"/>
          <w:szCs w:val="28"/>
        </w:rPr>
      </w:pPr>
      <w:r>
        <w:drawing>
          <wp:anchor distT="0" distB="0" distL="114300" distR="114300" simplePos="0" relativeHeight="251674624" behindDoc="0" locked="0" layoutInCell="1" allowOverlap="1">
            <wp:simplePos x="0" y="0"/>
            <wp:positionH relativeFrom="column">
              <wp:posOffset>4238625</wp:posOffset>
            </wp:positionH>
            <wp:positionV relativeFrom="paragraph">
              <wp:posOffset>156210</wp:posOffset>
            </wp:positionV>
            <wp:extent cx="2169795" cy="3543300"/>
            <wp:effectExtent l="0" t="0" r="1905" b="0"/>
            <wp:wrapNone/>
            <wp:docPr id="3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7"/>
                    <pic:cNvPicPr>
                      <a:picLocks noChangeAspect="1"/>
                    </pic:cNvPicPr>
                  </pic:nvPicPr>
                  <pic:blipFill>
                    <a:blip r:embed="rId13"/>
                    <a:stretch>
                      <a:fillRect/>
                    </a:stretch>
                  </pic:blipFill>
                  <pic:spPr>
                    <a:xfrm>
                      <a:off x="0" y="0"/>
                      <a:ext cx="2169795" cy="3543300"/>
                    </a:xfrm>
                    <a:prstGeom prst="rect">
                      <a:avLst/>
                    </a:prstGeom>
                    <a:noFill/>
                    <a:ln>
                      <a:noFill/>
                    </a:ln>
                  </pic:spPr>
                </pic:pic>
              </a:graphicData>
            </a:graphic>
          </wp:anchor>
        </w:drawing>
      </w:r>
    </w:p>
    <w:p>
      <w:pPr>
        <w:spacing w:line="0" w:lineRule="atLeast"/>
        <w:rPr>
          <w:rFonts w:ascii="Arial Narrow" w:hAnsi="Arial Narrow"/>
          <w:sz w:val="28"/>
          <w:szCs w:val="28"/>
        </w:rPr>
      </w:pPr>
      <w:r>
        <w:drawing>
          <wp:inline distT="0" distB="0" distL="114300" distR="114300">
            <wp:extent cx="4043680" cy="3533775"/>
            <wp:effectExtent l="0" t="0" r="13970" b="9525"/>
            <wp:docPr id="18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5"/>
                    <pic:cNvPicPr>
                      <a:picLocks noChangeAspect="1"/>
                    </pic:cNvPicPr>
                  </pic:nvPicPr>
                  <pic:blipFill>
                    <a:blip r:embed="rId33"/>
                    <a:stretch>
                      <a:fillRect/>
                    </a:stretch>
                  </pic:blipFill>
                  <pic:spPr>
                    <a:xfrm>
                      <a:off x="0" y="0"/>
                      <a:ext cx="4043680" cy="3533775"/>
                    </a:xfrm>
                    <a:prstGeom prst="rect">
                      <a:avLst/>
                    </a:prstGeom>
                    <a:noFill/>
                    <a:ln>
                      <a:noFill/>
                    </a:ln>
                  </pic:spPr>
                </pic:pic>
              </a:graphicData>
            </a:graphic>
          </wp:inline>
        </w:drawing>
      </w:r>
    </w:p>
    <w:p>
      <w:pPr>
        <w:spacing w:line="0" w:lineRule="atLeast"/>
      </w:pPr>
    </w:p>
    <w:p>
      <w:pPr>
        <w:spacing w:line="0" w:lineRule="atLeast"/>
      </w:pPr>
    </w:p>
    <w:p>
      <w:pPr>
        <w:pStyle w:val="18"/>
        <w:numPr>
          <w:ilvl w:val="0"/>
          <w:numId w:val="7"/>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Brauner Feuerdraht: Stromversorgung der oberen und unteren platte auf der linken seite.</w:t>
      </w:r>
    </w:p>
    <w:p>
      <w:pPr>
        <w:pStyle w:val="18"/>
        <w:numPr>
          <w:ilvl w:val="0"/>
          <w:numId w:val="7"/>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Schwarzer Feuerdraht: Stromversorgung der oberen und unteren platte auf der rechten seite.</w:t>
      </w:r>
    </w:p>
    <w:p>
      <w:pPr>
        <w:pStyle w:val="18"/>
        <w:numPr>
          <w:ilvl w:val="0"/>
          <w:numId w:val="7"/>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Steuerplatine: Nehmen sie 5V strom von der unteren rechten leistungsplatine.</w:t>
      </w:r>
    </w:p>
    <w:p>
      <w:pPr>
        <w:pStyle w:val="18"/>
        <w:numPr>
          <w:ilvl w:val="0"/>
          <w:numId w:val="0"/>
        </w:numPr>
        <w:autoSpaceDE w:val="0"/>
        <w:autoSpaceDN w:val="0"/>
        <w:adjustRightInd w:val="0"/>
        <w:spacing w:line="240" w:lineRule="auto"/>
        <w:ind w:leftChars="0"/>
        <w:jc w:val="both"/>
        <w:rPr>
          <w:rFonts w:hint="eastAsia" w:ascii="Arial" w:hAnsi="Arial" w:eastAsia="MyriadPro-BoldCond" w:cs="Arial"/>
          <w:bCs/>
          <w:kern w:val="0"/>
          <w:sz w:val="22"/>
          <w:szCs w:val="22"/>
        </w:rPr>
      </w:pPr>
    </w:p>
    <w:p>
      <w:pPr>
        <w:pStyle w:val="18"/>
        <w:numPr>
          <w:ilvl w:val="0"/>
          <w:numId w:val="0"/>
        </w:numPr>
        <w:autoSpaceDE w:val="0"/>
        <w:autoSpaceDN w:val="0"/>
        <w:adjustRightInd w:val="0"/>
        <w:spacing w:line="240" w:lineRule="auto"/>
        <w:jc w:val="both"/>
        <w:rPr>
          <w:rFonts w:hint="eastAsia" w:ascii="Arial" w:hAnsi="Arial" w:cs="Arial"/>
          <w:b/>
          <w:bCs/>
          <w:sz w:val="24"/>
          <w:szCs w:val="24"/>
          <w:lang w:val="en-US" w:eastAsia="zh-CN"/>
        </w:rPr>
      </w:pPr>
      <w:r>
        <w:rPr>
          <w:rFonts w:hint="eastAsia" w:ascii="Arial" w:hAnsi="Arial" w:cs="Arial"/>
          <w:b/>
          <w:bCs/>
          <w:sz w:val="24"/>
          <w:szCs w:val="24"/>
          <w:lang w:val="en-US" w:eastAsia="zh-CN"/>
        </w:rPr>
        <w:t>Bezüglich des Verdrahtungsproblems (bitte überprüfen sie, welches der folgenden Probleme Ihr Kochfeld problem hat):</w:t>
      </w:r>
    </w:p>
    <w:p>
      <w:pPr>
        <w:pStyle w:val="18"/>
        <w:numPr>
          <w:ilvl w:val="0"/>
          <w:numId w:val="0"/>
        </w:numPr>
        <w:tabs>
          <w:tab w:val="left" w:pos="539"/>
          <w:tab w:val="left" w:pos="540"/>
        </w:tabs>
        <w:spacing w:before="52" w:after="0" w:line="240" w:lineRule="auto"/>
        <w:ind w:right="0" w:rightChars="0"/>
        <w:jc w:val="left"/>
        <w:rPr>
          <w:rFonts w:hint="eastAsia"/>
          <w:b/>
          <w:bCs/>
          <w:sz w:val="21"/>
          <w:lang w:eastAsia="zh-CN"/>
        </w:rPr>
      </w:pPr>
    </w:p>
    <w:p>
      <w:pPr>
        <w:pStyle w:val="18"/>
        <w:numPr>
          <w:ilvl w:val="0"/>
          <w:numId w:val="7"/>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Die obere und untere Platte auf der linken seite melden "E8" oder funktionieren nicht gleichzeitig. Prüfen Sie, ob der brauner feuerdraht schlechten Kontakt hat. Wenn die verkabelung locker ist, schließen sie sie bitte wieder an. Wenn Sie bestätigen, dass die verkabelung normal ist, kontaktieren sie uns bitte, um die bilder der verkabelungsposition und ein video des ausfalls des Kochfelds zu senden.</w:t>
      </w:r>
    </w:p>
    <w:p>
      <w:pPr>
        <w:pStyle w:val="18"/>
        <w:numPr>
          <w:ilvl w:val="0"/>
          <w:numId w:val="0"/>
        </w:numPr>
        <w:spacing w:line="0" w:lineRule="atLeast"/>
        <w:ind w:leftChars="0"/>
        <w:jc w:val="left"/>
        <w:rPr>
          <w:rFonts w:hint="eastAsia" w:ascii="Arial" w:hAnsi="Arial" w:eastAsia="MyriadPro-Cond" w:cs="Arial"/>
          <w:kern w:val="0"/>
          <w:sz w:val="22"/>
        </w:rPr>
      </w:pPr>
    </w:p>
    <w:p>
      <w:pPr>
        <w:pStyle w:val="18"/>
        <w:numPr>
          <w:ilvl w:val="0"/>
          <w:numId w:val="7"/>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Die obere und untere Platte links und einer der oberen und unteren Brenner rechts melden "E8". Die Leistungsplatine kann beschädigt und durchgebrannt sein. Bitte kontaktieren sie uns, um die bilder der verkabelungsposition und ein video des ausfalls des Kochfelds zu senden.</w:t>
      </w:r>
    </w:p>
    <w:p>
      <w:pPr>
        <w:pStyle w:val="18"/>
        <w:numPr>
          <w:ilvl w:val="0"/>
          <w:numId w:val="0"/>
        </w:numPr>
        <w:autoSpaceDE w:val="0"/>
        <w:autoSpaceDN w:val="0"/>
        <w:adjustRightInd w:val="0"/>
        <w:spacing w:line="240" w:lineRule="auto"/>
        <w:ind w:leftChars="0"/>
        <w:jc w:val="both"/>
        <w:rPr>
          <w:rFonts w:hint="eastAsia"/>
          <w:b/>
          <w:bCs/>
          <w:sz w:val="28"/>
          <w:szCs w:val="28"/>
        </w:rPr>
      </w:pPr>
    </w:p>
    <w:p>
      <w:pPr>
        <w:pStyle w:val="18"/>
        <w:numPr>
          <w:ilvl w:val="0"/>
          <w:numId w:val="0"/>
        </w:numPr>
        <w:autoSpaceDE w:val="0"/>
        <w:autoSpaceDN w:val="0"/>
        <w:adjustRightInd w:val="0"/>
        <w:spacing w:line="240" w:lineRule="auto"/>
        <w:jc w:val="both"/>
        <w:rPr>
          <w:rFonts w:hint="eastAsia" w:ascii="Arial" w:hAnsi="Arial" w:cs="Arial"/>
          <w:b/>
          <w:bCs/>
          <w:sz w:val="24"/>
          <w:szCs w:val="24"/>
          <w:lang w:val="en-US" w:eastAsia="zh-CN"/>
        </w:rPr>
      </w:pPr>
      <w:r>
        <w:rPr>
          <w:rFonts w:hint="eastAsia" w:ascii="Arial" w:hAnsi="Arial" w:cs="Arial"/>
          <w:b/>
          <w:bCs/>
          <w:sz w:val="24"/>
          <w:szCs w:val="24"/>
          <w:lang w:val="en-US" w:eastAsia="zh-CN"/>
        </w:rPr>
        <w:t>Andere verwandte Fehler des Induktionskochfelds:</w:t>
      </w:r>
    </w:p>
    <w:p>
      <w:pPr>
        <w:pStyle w:val="18"/>
        <w:numPr>
          <w:ilvl w:val="0"/>
          <w:numId w:val="7"/>
        </w:numPr>
        <w:spacing w:line="0" w:lineRule="atLeast"/>
        <w:ind w:firstLineChars="0"/>
        <w:jc w:val="left"/>
        <w:rPr>
          <w:rFonts w:hint="eastAsia" w:ascii="Arial" w:hAnsi="Arial" w:eastAsia="MyriadPro-Cond" w:cs="Arial"/>
          <w:kern w:val="0"/>
          <w:sz w:val="22"/>
          <w:lang w:val="en-US" w:eastAsia="zh-CN"/>
        </w:rPr>
      </w:pPr>
      <w:r>
        <w:rPr>
          <w:rFonts w:hint="eastAsia" w:ascii="Arial" w:hAnsi="Arial" w:eastAsia="MyriadPro-Cond" w:cs="Arial"/>
          <w:kern w:val="0"/>
          <w:sz w:val="22"/>
          <w:lang w:val="en-US" w:eastAsia="zh-CN"/>
        </w:rPr>
        <w:t>E1 Fehler: Die drahtspule ist offener Kreislauf. (Motherboard-Problem.)</w:t>
      </w:r>
    </w:p>
    <w:p>
      <w:pPr>
        <w:pStyle w:val="18"/>
        <w:numPr>
          <w:ilvl w:val="0"/>
          <w:numId w:val="7"/>
        </w:numPr>
        <w:spacing w:line="0" w:lineRule="atLeast"/>
        <w:ind w:firstLineChars="0"/>
        <w:jc w:val="left"/>
        <w:rPr>
          <w:rFonts w:hint="eastAsia" w:ascii="Arial" w:hAnsi="Arial" w:eastAsia="MyriadPro-Cond" w:cs="Arial"/>
          <w:kern w:val="0"/>
          <w:sz w:val="22"/>
          <w:lang w:val="en-US" w:eastAsia="zh-CN"/>
        </w:rPr>
      </w:pPr>
      <w:r>
        <w:rPr>
          <w:rFonts w:hint="eastAsia" w:ascii="Arial" w:hAnsi="Arial" w:eastAsia="MyriadPro-Cond" w:cs="Arial"/>
          <w:kern w:val="0"/>
          <w:sz w:val="22"/>
          <w:lang w:val="en-US" w:eastAsia="zh-CN"/>
        </w:rPr>
        <w:t>E2 Fehler: Der NTC des oberflächenfühlers des drahthaspelofens ist unterbrochen oder kurzgeschlossen. (Hauptplatinenproblem, ofenoberflächenfühler NTC ist nicht in den schwarzen abschnitt eingesteckt oder ofenoberflächenfühler NTC ist beschädigt.)</w:t>
      </w:r>
    </w:p>
    <w:p>
      <w:pPr>
        <w:pStyle w:val="18"/>
        <w:numPr>
          <w:ilvl w:val="0"/>
          <w:numId w:val="0"/>
        </w:numPr>
        <w:autoSpaceDE w:val="0"/>
        <w:autoSpaceDN w:val="0"/>
        <w:adjustRightInd w:val="0"/>
        <w:spacing w:line="240" w:lineRule="auto"/>
        <w:ind w:leftChars="0"/>
        <w:jc w:val="both"/>
        <w:rPr>
          <w:rFonts w:hint="eastAsia" w:ascii="Arial" w:hAnsi="Arial" w:eastAsia="MyriadPro-BoldCond" w:cs="Arial"/>
          <w:bCs/>
          <w:kern w:val="0"/>
          <w:sz w:val="22"/>
          <w:szCs w:val="22"/>
          <w:lang w:val="en-US" w:eastAsia="zh-CN"/>
        </w:rPr>
      </w:pPr>
    </w:p>
    <w:p>
      <w:pPr>
        <w:pStyle w:val="4"/>
        <w:spacing w:before="9"/>
        <w:ind w:left="0"/>
        <w:rPr>
          <w:sz w:val="5"/>
        </w:rPr>
      </w:pPr>
    </w:p>
    <w:p>
      <w:pPr>
        <w:pStyle w:val="4"/>
        <w:spacing w:before="9"/>
        <w:ind w:left="0"/>
        <w:rPr>
          <w:sz w:val="5"/>
        </w:rPr>
      </w:pPr>
    </w:p>
    <w:p>
      <w:pPr>
        <w:pStyle w:val="4"/>
        <w:spacing w:before="9"/>
        <w:ind w:left="0"/>
        <w:rPr>
          <w:sz w:val="5"/>
        </w:rPr>
      </w:pPr>
      <w:r>
        <w:drawing>
          <wp:anchor distT="0" distB="0" distL="0" distR="0" simplePos="0" relativeHeight="251675648" behindDoc="0" locked="0" layoutInCell="1" allowOverlap="1">
            <wp:simplePos x="0" y="0"/>
            <wp:positionH relativeFrom="page">
              <wp:posOffset>1143000</wp:posOffset>
            </wp:positionH>
            <wp:positionV relativeFrom="paragraph">
              <wp:posOffset>74295</wp:posOffset>
            </wp:positionV>
            <wp:extent cx="1508760" cy="1485900"/>
            <wp:effectExtent l="0" t="0" r="15240" b="0"/>
            <wp:wrapTopAndBottom/>
            <wp:docPr id="3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jpeg"/>
                    <pic:cNvPicPr>
                      <a:picLocks noChangeAspect="1"/>
                    </pic:cNvPicPr>
                  </pic:nvPicPr>
                  <pic:blipFill>
                    <a:blip r:embed="rId15" cstate="print"/>
                    <a:stretch>
                      <a:fillRect/>
                    </a:stretch>
                  </pic:blipFill>
                  <pic:spPr>
                    <a:xfrm>
                      <a:off x="0" y="0"/>
                      <a:ext cx="1508760" cy="1485900"/>
                    </a:xfrm>
                    <a:prstGeom prst="rect">
                      <a:avLst/>
                    </a:prstGeom>
                  </pic:spPr>
                </pic:pic>
              </a:graphicData>
            </a:graphic>
          </wp:anchor>
        </w:drawing>
      </w:r>
    </w:p>
    <w:p>
      <w:pPr>
        <w:pStyle w:val="18"/>
        <w:numPr>
          <w:ilvl w:val="0"/>
          <w:numId w:val="7"/>
        </w:numPr>
        <w:spacing w:line="0" w:lineRule="atLeast"/>
        <w:ind w:firstLineChars="0"/>
        <w:jc w:val="left"/>
        <w:rPr>
          <w:rFonts w:hint="eastAsia" w:ascii="Arial" w:hAnsi="Arial" w:eastAsia="MyriadPro-Cond" w:cs="Arial"/>
          <w:kern w:val="0"/>
          <w:sz w:val="22"/>
          <w:lang w:val="en-US" w:eastAsia="zh-CN"/>
        </w:rPr>
      </w:pPr>
      <w:r>
        <w:rPr>
          <w:rFonts w:hint="eastAsia" w:ascii="Arial" w:hAnsi="Arial" w:eastAsia="MyriadPro-Cond" w:cs="Arial"/>
          <w:kern w:val="0"/>
          <w:sz w:val="22"/>
          <w:lang w:val="en-US" w:eastAsia="zh-CN"/>
        </w:rPr>
        <w:t>E3 Fehler: Hochspannungsausfall. (Stellen Sie zunächst sicher, dass die spannung Ihres heimstromkreises 220 V-240 V beträgt. Wenn die spannung korrekt ist, kann ein problem mit dem motherboard vorliegen.)</w:t>
      </w:r>
    </w:p>
    <w:p>
      <w:pPr>
        <w:pStyle w:val="18"/>
        <w:numPr>
          <w:ilvl w:val="0"/>
          <w:numId w:val="7"/>
        </w:numPr>
        <w:spacing w:line="0" w:lineRule="atLeast"/>
        <w:ind w:firstLineChars="0"/>
        <w:jc w:val="left"/>
        <w:rPr>
          <w:rFonts w:hint="eastAsia" w:ascii="Arial" w:hAnsi="Arial" w:eastAsia="MyriadPro-Cond" w:cs="Arial"/>
          <w:kern w:val="0"/>
          <w:sz w:val="22"/>
          <w:lang w:val="en-US" w:eastAsia="zh-CN"/>
        </w:rPr>
      </w:pPr>
      <w:r>
        <w:rPr>
          <w:rFonts w:hint="eastAsia" w:ascii="Arial" w:hAnsi="Arial" w:eastAsia="MyriadPro-Cond" w:cs="Arial"/>
          <w:kern w:val="0"/>
          <w:sz w:val="22"/>
          <w:lang w:val="en-US" w:eastAsia="zh-CN"/>
        </w:rPr>
        <w:t>E4 Fehler: Niederspannungsausfall. (Stellen sie zunächst sicher, dass die spannung Ihres heimstromkreises 220 V-240 V beträgt. Wenn die spannung korrekt ist, kann ein problem mit dem motherboard vorliegen.)</w:t>
      </w:r>
    </w:p>
    <w:p>
      <w:pPr>
        <w:pStyle w:val="18"/>
        <w:numPr>
          <w:ilvl w:val="0"/>
          <w:numId w:val="7"/>
        </w:numPr>
        <w:spacing w:line="0" w:lineRule="atLeast"/>
        <w:ind w:firstLineChars="0"/>
        <w:jc w:val="left"/>
        <w:rPr>
          <w:rFonts w:hint="eastAsia" w:ascii="Arial" w:hAnsi="Arial" w:eastAsia="MyriadPro-Cond" w:cs="Arial"/>
          <w:kern w:val="0"/>
          <w:sz w:val="22"/>
          <w:lang w:val="en-US" w:eastAsia="zh-CN"/>
        </w:rPr>
      </w:pPr>
      <w:r>
        <w:rPr>
          <w:rFonts w:hint="eastAsia" w:ascii="Arial" w:hAnsi="Arial" w:eastAsia="MyriadPro-Cond" w:cs="Arial"/>
          <w:kern w:val="0"/>
          <w:sz w:val="22"/>
          <w:lang w:val="en-US" w:eastAsia="zh-CN"/>
        </w:rPr>
        <w:t>E8 Fehler: Kommunikationsfehler. (Das motherboard ist beschädigt.)</w:t>
      </w:r>
    </w:p>
    <w:p>
      <w:pPr>
        <w:pStyle w:val="18"/>
        <w:numPr>
          <w:ilvl w:val="0"/>
          <w:numId w:val="0"/>
        </w:numPr>
        <w:autoSpaceDE w:val="0"/>
        <w:autoSpaceDN w:val="0"/>
        <w:adjustRightInd w:val="0"/>
        <w:spacing w:line="240" w:lineRule="auto"/>
        <w:ind w:leftChars="0"/>
        <w:jc w:val="both"/>
        <w:rPr>
          <w:rFonts w:hint="eastAsia" w:ascii="Arial" w:hAnsi="Arial" w:eastAsia="MyriadPro-BoldCond" w:cs="Arial"/>
          <w:b/>
          <w:bCs w:val="0"/>
          <w:kern w:val="0"/>
          <w:sz w:val="24"/>
          <w:szCs w:val="24"/>
          <w:lang w:val="en-US" w:eastAsia="zh-CN" w:bidi="ar-SA"/>
        </w:rPr>
      </w:pPr>
    </w:p>
    <w:p>
      <w:pPr>
        <w:pStyle w:val="18"/>
        <w:numPr>
          <w:ilvl w:val="0"/>
          <w:numId w:val="0"/>
        </w:numPr>
        <w:autoSpaceDE w:val="0"/>
        <w:autoSpaceDN w:val="0"/>
        <w:adjustRightInd w:val="0"/>
        <w:spacing w:line="240" w:lineRule="auto"/>
        <w:jc w:val="both"/>
        <w:rPr>
          <w:rFonts w:hint="default" w:ascii="Arial" w:hAnsi="Arial" w:cs="Arial"/>
          <w:b/>
          <w:bCs/>
          <w:sz w:val="24"/>
          <w:szCs w:val="24"/>
          <w:lang w:val="en-US" w:eastAsia="zh-CN"/>
        </w:rPr>
      </w:pPr>
      <w:r>
        <w:rPr>
          <w:rFonts w:hint="default" w:ascii="Arial" w:hAnsi="Arial" w:cs="Arial"/>
          <w:b/>
          <w:bCs/>
          <w:sz w:val="24"/>
          <w:szCs w:val="24"/>
          <w:lang w:val="en-US" w:eastAsia="zh-CN"/>
        </w:rPr>
        <w:t>Kundenservice-E-Mail: service@iseasy.com</w:t>
      </w:r>
    </w:p>
    <w:p>
      <w:pPr>
        <w:pStyle w:val="18"/>
        <w:numPr>
          <w:ilvl w:val="0"/>
          <w:numId w:val="0"/>
        </w:numPr>
        <w:autoSpaceDE w:val="0"/>
        <w:autoSpaceDN w:val="0"/>
        <w:adjustRightInd w:val="0"/>
        <w:spacing w:line="240" w:lineRule="auto"/>
        <w:jc w:val="both"/>
        <w:rPr>
          <w:rFonts w:hint="default" w:ascii="Arial" w:hAnsi="Arial" w:cs="Arial"/>
          <w:b/>
          <w:bCs/>
          <w:sz w:val="24"/>
          <w:szCs w:val="24"/>
          <w:lang w:eastAsia="zh-CN"/>
        </w:rPr>
      </w:pPr>
      <w:r>
        <w:rPr>
          <w:rFonts w:hint="default" w:ascii="Arial" w:hAnsi="Arial" w:cs="Arial"/>
          <w:b/>
          <w:bCs/>
          <w:sz w:val="24"/>
          <w:szCs w:val="24"/>
          <w:lang w:val="en-US" w:eastAsia="zh-CN"/>
        </w:rPr>
        <w:t>(Bitte senden sie relevante videos und bilder an unsere E-Mail-adresse und hängen sie Ihre Amazon-Bestellnummer an. Nach bestätigung des problems werden wir Ihnen auf jeden fall eine zufriedenstellende lösung anbieten.)</w:t>
      </w:r>
    </w:p>
    <w:p>
      <w:pPr>
        <w:rPr>
          <w:rFonts w:ascii="Arial" w:hAnsi="Arial" w:cs="Arial"/>
          <w:sz w:val="32"/>
          <w:szCs w:val="32"/>
          <w:shd w:val="pct10" w:color="auto" w:fill="FFFFFF"/>
        </w:rPr>
      </w:pPr>
    </w:p>
    <w:p>
      <w:pPr>
        <w:pStyle w:val="18"/>
        <w:numPr>
          <w:ilvl w:val="0"/>
          <w:numId w:val="0"/>
        </w:numPr>
        <w:autoSpaceDE w:val="0"/>
        <w:autoSpaceDN w:val="0"/>
        <w:adjustRightInd w:val="0"/>
        <w:spacing w:line="240" w:lineRule="auto"/>
        <w:jc w:val="both"/>
        <w:rPr>
          <w:rFonts w:ascii="Arial" w:hAnsi="Arial" w:cs="Arial"/>
          <w:sz w:val="32"/>
          <w:szCs w:val="32"/>
          <w:shd w:val="pct10" w:color="auto" w:fill="FFFFFF"/>
        </w:rPr>
      </w:pPr>
    </w:p>
    <w:p>
      <w:pPr>
        <w:rPr>
          <w:rFonts w:ascii="Arial" w:hAnsi="Arial" w:cs="Arial"/>
          <w:sz w:val="32"/>
          <w:szCs w:val="32"/>
          <w:shd w:val="pct10" w:color="auto" w:fill="FFFFFF"/>
        </w:rPr>
      </w:pPr>
    </w:p>
    <w:p>
      <w:pPr>
        <w:pStyle w:val="2"/>
        <w:rPr>
          <w:rFonts w:ascii="Arial" w:hAnsi="Arial" w:cs="Arial"/>
          <w:sz w:val="32"/>
          <w:szCs w:val="32"/>
          <w:shd w:val="pct10" w:color="auto" w:fill="FFFFFF"/>
        </w:rPr>
      </w:pPr>
    </w:p>
    <w:p>
      <w:pPr>
        <w:rPr>
          <w:rFonts w:ascii="Arial" w:hAnsi="Arial" w:cs="Arial"/>
          <w:sz w:val="32"/>
          <w:szCs w:val="32"/>
          <w:shd w:val="pct10" w:color="auto" w:fill="FFFFFF"/>
        </w:rPr>
      </w:pPr>
    </w:p>
    <w:p>
      <w:pPr>
        <w:rPr>
          <w:rFonts w:ascii="Arial" w:hAnsi="Arial" w:cs="Arial"/>
          <w:sz w:val="32"/>
          <w:szCs w:val="32"/>
          <w:shd w:val="pct10" w:color="auto" w:fill="FFFFFF"/>
        </w:rPr>
      </w:pPr>
    </w:p>
    <w:p>
      <w:pPr>
        <w:rPr>
          <w:rFonts w:ascii="Arial" w:hAnsi="Arial" w:cs="Arial"/>
          <w:sz w:val="32"/>
          <w:szCs w:val="32"/>
          <w:shd w:val="pct10" w:color="auto" w:fill="FFFFFF"/>
        </w:rPr>
      </w:pPr>
    </w:p>
    <w:p>
      <w:pPr>
        <w:pStyle w:val="2"/>
        <w:rPr>
          <w:rFonts w:hint="eastAsia" w:ascii="Arial" w:hAnsi="Arial" w:cs="Arial"/>
          <w:sz w:val="32"/>
          <w:szCs w:val="32"/>
          <w:shd w:val="pct10" w:color="auto" w:fill="FFFFFF"/>
        </w:rPr>
      </w:pPr>
    </w:p>
    <w:p>
      <w:pPr>
        <w:rPr>
          <w:rFonts w:hint="eastAsia"/>
        </w:rPr>
      </w:pPr>
    </w:p>
    <w:p>
      <w:pPr>
        <w:pStyle w:val="2"/>
        <w:rPr>
          <w:rFonts w:hint="eastAsia" w:ascii="Arial" w:hAnsi="Arial" w:cs="Arial"/>
          <w:sz w:val="32"/>
          <w:szCs w:val="32"/>
          <w:shd w:val="pct10" w:color="auto" w:fill="FFFFFF"/>
        </w:rPr>
      </w:pPr>
      <w:r>
        <w:rPr>
          <w:rFonts w:hint="eastAsia" w:ascii="Arial" w:hAnsi="Arial" w:cs="Arial"/>
          <w:sz w:val="32"/>
          <w:szCs w:val="32"/>
          <w:shd w:val="pct10" w:color="auto" w:fill="FFFFFF"/>
        </w:rPr>
        <w:t>Vor Dem Gebrauch</w:t>
      </w:r>
    </w:p>
    <w:p>
      <w:pPr>
        <w:spacing w:line="0" w:lineRule="atLeast"/>
        <w:jc w:val="left"/>
        <w:rPr>
          <w:rFonts w:ascii="Arial Narrow" w:hAnsi="Arial Narrow" w:eastAsia="MyriadPro-Cond" w:cs="MyriadPro-Cond"/>
          <w:kern w:val="0"/>
          <w:sz w:val="28"/>
          <w:szCs w:val="28"/>
        </w:rPr>
      </w:pPr>
      <w:r>
        <w:rPr>
          <w:rFonts w:hint="eastAsia" w:ascii="Arial" w:hAnsi="Arial" w:eastAsia="MyriadPro-Cond" w:cs="Arial"/>
          <w:kern w:val="0"/>
          <w:sz w:val="22"/>
        </w:rPr>
        <w:t>WICHTIG: Die kochzonen schalten sich nicht ein, wenn die töpfe nicht die richtige größe haben. Verwenden Sie nur töpfe mit dem symbol “INDUCTION SYSTEM”(Abbildung unten). Stellen sie den topf auf die</w:t>
      </w:r>
      <w:r>
        <w:rPr>
          <w:rFonts w:hint="eastAsia" w:ascii="Arial" w:hAnsi="Arial" w:cs="Arial"/>
          <w:kern w:val="0"/>
          <w:sz w:val="22"/>
          <w:lang w:val="en-US" w:eastAsia="zh-CN"/>
        </w:rPr>
        <w:t xml:space="preserve"> </w:t>
      </w:r>
      <w:r>
        <w:rPr>
          <w:rFonts w:hint="eastAsia" w:ascii="Arial" w:hAnsi="Arial" w:eastAsia="MyriadPro-Cond" w:cs="Arial"/>
          <w:kern w:val="0"/>
          <w:sz w:val="22"/>
        </w:rPr>
        <w:t>gewünschte kochzone, bevor sie das kochfeld einschalten.</w:t>
      </w:r>
    </w:p>
    <w:p>
      <w:pPr>
        <w:spacing w:line="0" w:lineRule="atLeast"/>
        <w:jc w:val="center"/>
        <w:rPr>
          <w:rFonts w:ascii="Arial Narrow" w:hAnsi="Arial Narrow"/>
          <w:sz w:val="28"/>
          <w:szCs w:val="28"/>
        </w:rPr>
      </w:pPr>
    </w:p>
    <w:p>
      <w:pPr>
        <w:spacing w:line="0" w:lineRule="atLeast"/>
        <w:jc w:val="center"/>
        <w:rPr>
          <w:rFonts w:ascii="Arial Narrow" w:hAnsi="Arial Narrow"/>
          <w:sz w:val="28"/>
          <w:szCs w:val="28"/>
        </w:rPr>
      </w:pPr>
    </w:p>
    <w:p>
      <w:pPr>
        <w:pStyle w:val="18"/>
        <w:numPr>
          <w:ilvl w:val="0"/>
          <w:numId w:val="0"/>
        </w:numPr>
        <w:autoSpaceDE w:val="0"/>
        <w:autoSpaceDN w:val="0"/>
        <w:adjustRightInd w:val="0"/>
        <w:spacing w:line="0" w:lineRule="atLeast"/>
        <w:ind w:leftChars="0"/>
        <w:jc w:val="center"/>
        <w:rPr>
          <w:rFonts w:ascii="Arial Narrow" w:hAnsi="Arial Narrow"/>
          <w:sz w:val="28"/>
          <w:szCs w:val="28"/>
        </w:rPr>
      </w:pPr>
      <w:r>
        <w:rPr>
          <w:rFonts w:ascii="Arial Narrow" w:hAnsi="Arial Narrow"/>
          <w:sz w:val="28"/>
          <w:szCs w:val="28"/>
        </w:rPr>
        <w:drawing>
          <wp:inline distT="0" distB="0" distL="0" distR="0">
            <wp:extent cx="1676400" cy="1276350"/>
            <wp:effectExtent l="0" t="0" r="0" b="0"/>
            <wp:docPr id="33" name="图片 25" descr="p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5" descr="pot.jpg"/>
                    <pic:cNvPicPr>
                      <a:picLocks noChangeAspect="1" noChangeArrowheads="1"/>
                    </pic:cNvPicPr>
                  </pic:nvPicPr>
                  <pic:blipFill>
                    <a:blip r:embed="rId16" cstate="print"/>
                    <a:srcRect/>
                    <a:stretch>
                      <a:fillRect/>
                    </a:stretch>
                  </pic:blipFill>
                  <pic:spPr>
                    <a:xfrm>
                      <a:off x="0" y="0"/>
                      <a:ext cx="1676400" cy="1276350"/>
                    </a:xfrm>
                    <a:prstGeom prst="rect">
                      <a:avLst/>
                    </a:prstGeom>
                    <a:noFill/>
                    <a:ln w="9525">
                      <a:noFill/>
                      <a:miter lim="800000"/>
                      <a:headEnd/>
                      <a:tailEnd/>
                    </a:ln>
                  </pic:spPr>
                </pic:pic>
              </a:graphicData>
            </a:graphic>
          </wp:inline>
        </w:drawing>
      </w: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pStyle w:val="18"/>
        <w:numPr>
          <w:ilvl w:val="0"/>
          <w:numId w:val="0"/>
        </w:numPr>
        <w:autoSpaceDE w:val="0"/>
        <w:autoSpaceDN w:val="0"/>
        <w:adjustRightInd w:val="0"/>
        <w:spacing w:line="0" w:lineRule="atLeast"/>
        <w:ind w:leftChars="0"/>
        <w:jc w:val="left"/>
        <w:rPr>
          <w:rFonts w:hint="eastAsia" w:ascii="Arial" w:hAnsi="Arial" w:cs="Arial"/>
          <w:b/>
          <w:sz w:val="28"/>
          <w:szCs w:val="28"/>
          <w:u w:val="single"/>
        </w:rPr>
      </w:pPr>
      <w:r>
        <w:rPr>
          <w:rFonts w:hint="eastAsia" w:ascii="Arial" w:hAnsi="Arial" w:cs="Arial"/>
          <w:b/>
          <w:sz w:val="28"/>
          <w:szCs w:val="28"/>
          <w:u w:val="single"/>
        </w:rPr>
        <w:t>Bestehende TöPfe Und Pfannen</w:t>
      </w:r>
    </w:p>
    <w:p>
      <w:pPr>
        <w:pStyle w:val="18"/>
        <w:numPr>
          <w:ilvl w:val="0"/>
          <w:numId w:val="0"/>
        </w:numPr>
        <w:autoSpaceDE w:val="0"/>
        <w:autoSpaceDN w:val="0"/>
        <w:adjustRightInd w:val="0"/>
        <w:spacing w:line="0" w:lineRule="atLeast"/>
        <w:ind w:leftChars="0"/>
        <w:jc w:val="left"/>
        <w:rPr>
          <w:rFonts w:ascii="Arial" w:hAnsi="Arial" w:eastAsia="MyriadPro-Cond" w:cs="Arial"/>
          <w:kern w:val="0"/>
          <w:sz w:val="22"/>
        </w:rPr>
      </w:pPr>
      <w:r>
        <w:rPr>
          <w:rFonts w:hint="eastAsia" w:ascii="Arial" w:hAnsi="Arial" w:eastAsia="MyriadPro-Cond" w:cs="Arial"/>
          <w:kern w:val="0"/>
          <w:sz w:val="22"/>
        </w:rPr>
        <w:t>Verwenden sie einen magneten, um zu prüfen, ob der topf für das Induktionskochfeld geeignet ist: töpfe und pfannen sind ungeeignet, wenn sie nicht magnetisch erkennbar sind.</w:t>
      </w:r>
    </w:p>
    <w:p>
      <w:pPr>
        <w:pStyle w:val="18"/>
        <w:numPr>
          <w:ilvl w:val="0"/>
          <w:numId w:val="7"/>
        </w:numPr>
        <w:spacing w:line="0" w:lineRule="atLeast"/>
        <w:ind w:firstLineChars="0"/>
        <w:jc w:val="left"/>
        <w:rPr>
          <w:rFonts w:ascii="Arial" w:hAnsi="Arial" w:cs="Arial"/>
          <w:kern w:val="0"/>
          <w:sz w:val="22"/>
        </w:rPr>
      </w:pPr>
      <w:r>
        <w:rPr>
          <w:rFonts w:hint="eastAsia" w:ascii="Arial" w:hAnsi="Arial" w:eastAsia="MyriadPro-Cond" w:cs="Arial"/>
          <w:kern w:val="0"/>
          <w:sz w:val="22"/>
        </w:rPr>
        <w:t>Stellen sie sicher, dass die töpfe einen glatten boden haben, da sie sonst das kochfeld zerkratzen können. Überprüfen sie das geschirr.</w:t>
      </w:r>
    </w:p>
    <w:p>
      <w:pPr>
        <w:pStyle w:val="18"/>
        <w:numPr>
          <w:ilvl w:val="0"/>
          <w:numId w:val="7"/>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Stellen sie niemals heiße töpfe oder pfannen auf die oberfläche des bedienfelds des kochfelds. Dies kann zu schäden führen.</w:t>
      </w:r>
    </w:p>
    <w:p>
      <w:pPr>
        <w:pStyle w:val="18"/>
        <w:widowControl w:val="0"/>
        <w:numPr>
          <w:ilvl w:val="0"/>
          <w:numId w:val="0"/>
        </w:numPr>
        <w:spacing w:line="0" w:lineRule="atLeast"/>
        <w:jc w:val="left"/>
        <w:rPr>
          <w:rFonts w:ascii="Arial" w:hAnsi="Arial" w:eastAsia="MyriadPro-Cond" w:cs="Arial"/>
          <w:kern w:val="0"/>
          <w:sz w:val="22"/>
        </w:rPr>
      </w:pPr>
    </w:p>
    <w:p>
      <w:pPr>
        <w:pStyle w:val="18"/>
        <w:widowControl w:val="0"/>
        <w:numPr>
          <w:ilvl w:val="0"/>
          <w:numId w:val="0"/>
        </w:numPr>
        <w:spacing w:line="0" w:lineRule="atLeast"/>
        <w:jc w:val="left"/>
        <w:rPr>
          <w:rFonts w:ascii="Arial" w:hAnsi="Arial" w:eastAsia="MyriadPro-Cond" w:cs="Arial"/>
          <w:kern w:val="0"/>
          <w:sz w:val="22"/>
        </w:rPr>
      </w:pPr>
    </w:p>
    <w:p>
      <w:pPr>
        <w:pStyle w:val="18"/>
        <w:numPr>
          <w:ilvl w:val="0"/>
          <w:numId w:val="0"/>
        </w:numPr>
        <w:autoSpaceDE w:val="0"/>
        <w:autoSpaceDN w:val="0"/>
        <w:adjustRightInd w:val="0"/>
        <w:spacing w:line="0" w:lineRule="atLeast"/>
        <w:ind w:leftChars="0"/>
        <w:jc w:val="center"/>
        <w:rPr>
          <w:rFonts w:ascii="Arial Narrow" w:hAnsi="Arial Narrow"/>
          <w:sz w:val="22"/>
        </w:rPr>
      </w:pPr>
      <w:r>
        <w:rPr>
          <w:rFonts w:ascii="Arial Narrow" w:hAnsi="Arial Narrow"/>
          <w:sz w:val="22"/>
        </w:rPr>
        <w:drawing>
          <wp:inline distT="0" distB="0" distL="0" distR="0">
            <wp:extent cx="2228850" cy="628650"/>
            <wp:effectExtent l="0" t="0" r="0" b="0"/>
            <wp:docPr id="34" name="图片 26" descr="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6" descr="P1.jpg"/>
                    <pic:cNvPicPr>
                      <a:picLocks noChangeAspect="1" noChangeArrowheads="1"/>
                    </pic:cNvPicPr>
                  </pic:nvPicPr>
                  <pic:blipFill>
                    <a:blip r:embed="rId17" cstate="print"/>
                    <a:srcRect/>
                    <a:stretch>
                      <a:fillRect/>
                    </a:stretch>
                  </pic:blipFill>
                  <pic:spPr>
                    <a:xfrm>
                      <a:off x="0" y="0"/>
                      <a:ext cx="2228850" cy="628650"/>
                    </a:xfrm>
                    <a:prstGeom prst="rect">
                      <a:avLst/>
                    </a:prstGeom>
                    <a:noFill/>
                    <a:ln w="9525">
                      <a:noFill/>
                      <a:miter lim="800000"/>
                      <a:headEnd/>
                      <a:tailEnd/>
                    </a:ln>
                  </pic:spPr>
                </pic:pic>
              </a:graphicData>
            </a:graphic>
          </wp:inline>
        </w:drawing>
      </w:r>
      <w:r>
        <w:rPr>
          <w:rFonts w:ascii="Arial Narrow" w:hAnsi="Arial Narrow"/>
          <w:sz w:val="22"/>
        </w:rPr>
        <w:drawing>
          <wp:inline distT="0" distB="0" distL="0" distR="0">
            <wp:extent cx="2152650" cy="609600"/>
            <wp:effectExtent l="0" t="0" r="0" b="0"/>
            <wp:docPr id="35" name="图片 28" descr="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8" descr="P2.jpg"/>
                    <pic:cNvPicPr>
                      <a:picLocks noChangeAspect="1" noChangeArrowheads="1"/>
                    </pic:cNvPicPr>
                  </pic:nvPicPr>
                  <pic:blipFill>
                    <a:blip r:embed="rId18" cstate="print"/>
                    <a:srcRect/>
                    <a:stretch>
                      <a:fillRect/>
                    </a:stretch>
                  </pic:blipFill>
                  <pic:spPr>
                    <a:xfrm>
                      <a:off x="0" y="0"/>
                      <a:ext cx="2152650" cy="609600"/>
                    </a:xfrm>
                    <a:prstGeom prst="rect">
                      <a:avLst/>
                    </a:prstGeom>
                    <a:noFill/>
                    <a:ln w="9525">
                      <a:noFill/>
                      <a:miter lim="800000"/>
                      <a:headEnd/>
                      <a:tailEnd/>
                    </a:ln>
                  </pic:spPr>
                </pic:pic>
              </a:graphicData>
            </a:graphic>
          </wp:inline>
        </w:drawing>
      </w:r>
    </w:p>
    <w:p>
      <w:pPr>
        <w:pStyle w:val="18"/>
        <w:numPr>
          <w:ilvl w:val="0"/>
          <w:numId w:val="7"/>
        </w:numPr>
        <w:spacing w:line="0" w:lineRule="atLeast"/>
        <w:ind w:firstLineChars="0"/>
        <w:jc w:val="left"/>
        <w:rPr>
          <w:sz w:val="32"/>
          <w:szCs w:val="32"/>
          <w:shd w:val="pct10" w:color="auto" w:fill="FFFFFF"/>
        </w:rPr>
      </w:pPr>
      <w:r>
        <w:rPr>
          <w:rFonts w:hint="eastAsia" w:ascii="Arial" w:hAnsi="Arial" w:eastAsia="MyriadPro-Cond" w:cs="Arial"/>
          <w:kern w:val="0"/>
          <w:sz w:val="22"/>
          <w:lang w:val="en-US" w:eastAsia="zh-CN"/>
        </w:rPr>
        <w:t>D</w:t>
      </w:r>
      <w:r>
        <w:rPr>
          <w:rFonts w:hint="eastAsia" w:ascii="Arial" w:hAnsi="Arial" w:eastAsia="MyriadPro-Cond" w:cs="Arial"/>
          <w:kern w:val="0"/>
          <w:sz w:val="22"/>
        </w:rPr>
        <w:t>er bodendurchmesser von töpfen oder pfannen sollte mindestens 10 cm betragen.</w:t>
      </w: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2"/>
        <w:rPr>
          <w:rFonts w:hint="eastAsia" w:ascii="Arial" w:hAnsi="Arial" w:cs="Arial"/>
          <w:sz w:val="32"/>
          <w:szCs w:val="32"/>
          <w:shd w:val="pct10" w:color="auto" w:fill="FFFFFF"/>
        </w:rPr>
      </w:pPr>
    </w:p>
    <w:p>
      <w:pPr>
        <w:pStyle w:val="2"/>
        <w:rPr>
          <w:rFonts w:hint="eastAsia" w:ascii="Arial" w:hAnsi="Arial" w:cs="Arial"/>
          <w:sz w:val="32"/>
          <w:szCs w:val="32"/>
          <w:shd w:val="pct10" w:color="auto" w:fill="FFFFFF"/>
        </w:rPr>
      </w:pPr>
    </w:p>
    <w:p>
      <w:pPr>
        <w:rPr>
          <w:rFonts w:hint="eastAsia" w:ascii="Arial" w:hAnsi="Arial" w:cs="Arial"/>
          <w:sz w:val="32"/>
          <w:szCs w:val="32"/>
          <w:shd w:val="pct10" w:color="auto" w:fill="FFFFFF"/>
        </w:rPr>
      </w:pPr>
    </w:p>
    <w:p>
      <w:pPr>
        <w:rPr>
          <w:rFonts w:hint="eastAsia" w:ascii="Arial" w:hAnsi="Arial" w:cs="Arial"/>
          <w:sz w:val="32"/>
          <w:szCs w:val="32"/>
          <w:shd w:val="pct10" w:color="auto" w:fill="FFFFFF"/>
        </w:rPr>
      </w:pPr>
    </w:p>
    <w:p>
      <w:pPr>
        <w:pStyle w:val="2"/>
        <w:rPr>
          <w:rFonts w:hint="eastAsia" w:ascii="Arial" w:hAnsi="Arial" w:cs="Arial"/>
          <w:sz w:val="32"/>
          <w:szCs w:val="32"/>
          <w:shd w:val="pct10" w:color="auto" w:fill="FFFFFF"/>
        </w:rPr>
      </w:pPr>
      <w:r>
        <w:rPr>
          <w:rFonts w:hint="eastAsia" w:ascii="Arial" w:hAnsi="Arial" w:cs="Arial"/>
          <w:sz w:val="32"/>
          <w:szCs w:val="32"/>
          <w:shd w:val="pct10" w:color="auto" w:fill="FFFFFF"/>
        </w:rPr>
        <w:t>Anleitung zum Gebrauch</w:t>
      </w:r>
    </w:p>
    <w:p>
      <w:pPr>
        <w:spacing w:line="0" w:lineRule="atLeast"/>
        <w:jc w:val="both"/>
        <w:rPr>
          <w:rFonts w:hint="eastAsia" w:ascii="Arial" w:hAnsi="Arial" w:cs="Arial"/>
          <w:b/>
          <w:sz w:val="28"/>
          <w:szCs w:val="28"/>
          <w:u w:val="single"/>
        </w:rPr>
      </w:pPr>
      <w:r>
        <w:rPr>
          <w:rFonts w:hint="eastAsia" w:ascii="Arial" w:hAnsi="Arial" w:cs="Arial"/>
          <w:b/>
          <w:sz w:val="28"/>
          <w:szCs w:val="28"/>
          <w:u w:val="single"/>
        </w:rPr>
        <w:t>GesamtüBersicht</w:t>
      </w:r>
    </w:p>
    <w:p>
      <w:pPr>
        <w:spacing w:line="0" w:lineRule="atLeast"/>
        <w:jc w:val="center"/>
        <w:rPr>
          <w:rFonts w:ascii="Arial Narrow" w:hAnsi="Arial Narrow"/>
          <w:sz w:val="28"/>
          <w:szCs w:val="28"/>
        </w:rPr>
      </w:pPr>
    </w:p>
    <w:p>
      <w:pPr>
        <w:pStyle w:val="18"/>
        <w:numPr>
          <w:ilvl w:val="0"/>
          <w:numId w:val="0"/>
        </w:numPr>
        <w:spacing w:line="0" w:lineRule="atLeast"/>
        <w:ind w:left="840" w:leftChars="0"/>
        <w:jc w:val="left"/>
        <w:rPr>
          <w:rFonts w:hint="eastAsia" w:ascii="Arial" w:hAnsi="Arial" w:cs="Arial"/>
          <w:sz w:val="22"/>
          <w:lang w:val="en-US" w:eastAsia="zh-CN"/>
        </w:rPr>
      </w:pPr>
      <w:r>
        <w:rPr>
          <w:rFonts w:ascii="Arial Narrow" w:hAnsi="Arial Narrow"/>
          <w:sz w:val="21"/>
          <w:szCs w:val="21"/>
        </w:rPr>
        <w:drawing>
          <wp:anchor distT="0" distB="0" distL="0" distR="0" simplePos="0" relativeHeight="251677696" behindDoc="0" locked="0" layoutInCell="1" allowOverlap="1">
            <wp:simplePos x="0" y="0"/>
            <wp:positionH relativeFrom="column">
              <wp:posOffset>-71120</wp:posOffset>
            </wp:positionH>
            <wp:positionV relativeFrom="paragraph">
              <wp:posOffset>122555</wp:posOffset>
            </wp:positionV>
            <wp:extent cx="405130" cy="363855"/>
            <wp:effectExtent l="0" t="0" r="13970" b="17145"/>
            <wp:wrapNone/>
            <wp:docPr id="36"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jpg"/>
                    <pic:cNvPicPr>
                      <a:picLocks noChangeAspect="1" noChangeArrowheads="1"/>
                    </pic:cNvPicPr>
                  </pic:nvPicPr>
                  <pic:blipFill>
                    <a:blip r:embed="rId34"/>
                    <a:srcRect/>
                    <a:stretch>
                      <a:fillRect/>
                    </a:stretch>
                  </pic:blipFill>
                  <pic:spPr>
                    <a:xfrm>
                      <a:off x="504825" y="1189990"/>
                      <a:ext cx="405130" cy="363855"/>
                    </a:xfrm>
                    <a:prstGeom prst="rect">
                      <a:avLst/>
                    </a:prstGeom>
                    <a:noFill/>
                    <a:ln w="9525">
                      <a:noFill/>
                      <a:miter lim="800000"/>
                      <a:headEnd/>
                      <a:tailEnd/>
                    </a:ln>
                  </pic:spPr>
                </pic:pic>
              </a:graphicData>
            </a:graphic>
          </wp:anchor>
        </w:drawing>
      </w:r>
      <w:r>
        <w:rPr>
          <w:rFonts w:hint="eastAsia" w:ascii="Arial" w:hAnsi="Arial" w:cs="Arial"/>
          <w:sz w:val="22"/>
        </w:rPr>
        <w:t>Verwenden sie folgendes nicht, um eine dauerhafte beschädigung der glaskeramikplatte zu vermeiden:</w:t>
      </w:r>
      <w:r>
        <w:rPr>
          <w:rFonts w:hint="eastAsia" w:ascii="Arial" w:hAnsi="Arial" w:cs="Arial"/>
          <w:sz w:val="22"/>
          <w:lang w:val="en-US" w:eastAsia="zh-CN"/>
        </w:rPr>
        <w:t xml:space="preserve">    </w:t>
      </w:r>
    </w:p>
    <w:p>
      <w:pPr>
        <w:pStyle w:val="18"/>
        <w:numPr>
          <w:ilvl w:val="0"/>
          <w:numId w:val="0"/>
        </w:numPr>
        <w:spacing w:line="0" w:lineRule="atLeast"/>
        <w:ind w:firstLine="880" w:firstLineChars="400"/>
        <w:jc w:val="left"/>
        <w:rPr>
          <w:rFonts w:hint="eastAsia" w:ascii="Arial" w:hAnsi="Arial" w:cs="Arial"/>
          <w:sz w:val="22"/>
        </w:rPr>
      </w:pPr>
      <w:r>
        <w:rPr>
          <w:rFonts w:hint="eastAsia" w:ascii="Arial" w:hAnsi="Arial" w:cs="Arial"/>
          <w:sz w:val="22"/>
        </w:rPr>
        <w:t>Töpfe mit nicht perfekt flachem boden.</w:t>
      </w:r>
    </w:p>
    <w:p>
      <w:pPr>
        <w:pStyle w:val="18"/>
        <w:widowControl w:val="0"/>
        <w:numPr>
          <w:ilvl w:val="0"/>
          <w:numId w:val="0"/>
        </w:numPr>
        <w:spacing w:line="0" w:lineRule="atLeast"/>
        <w:ind w:firstLine="880" w:firstLineChars="400"/>
        <w:jc w:val="left"/>
        <w:rPr>
          <w:rFonts w:ascii="Arial" w:hAnsi="Arial" w:cs="Arial"/>
          <w:sz w:val="22"/>
        </w:rPr>
      </w:pPr>
      <w:r>
        <w:rPr>
          <w:rFonts w:hint="eastAsia" w:ascii="Arial" w:hAnsi="Arial" w:cs="Arial"/>
          <w:sz w:val="22"/>
        </w:rPr>
        <w:t>Metalltöpfe mit emailliertem boden.</w:t>
      </w:r>
    </w:p>
    <w:p>
      <w:pPr>
        <w:spacing w:line="0" w:lineRule="atLeast"/>
        <w:jc w:val="left"/>
        <w:rPr>
          <w:rFonts w:ascii="Arial" w:hAnsi="Arial" w:cs="Arial"/>
          <w:b/>
          <w:sz w:val="28"/>
          <w:szCs w:val="28"/>
          <w:u w:val="single"/>
        </w:rPr>
      </w:pPr>
    </w:p>
    <w:p>
      <w:pPr>
        <w:spacing w:line="0" w:lineRule="atLeast"/>
        <w:jc w:val="left"/>
        <w:rPr>
          <w:rFonts w:hint="eastAsia" w:ascii="Arial" w:hAnsi="Arial" w:cs="Arial"/>
          <w:b/>
          <w:sz w:val="28"/>
          <w:szCs w:val="28"/>
          <w:u w:val="single"/>
          <w:lang w:val="en-US" w:eastAsia="zh-CN"/>
        </w:rPr>
      </w:pPr>
    </w:p>
    <w:p>
      <w:pPr>
        <w:spacing w:line="0" w:lineRule="atLeast"/>
        <w:jc w:val="left"/>
        <w:rPr>
          <w:rFonts w:hint="eastAsia" w:ascii="Arial" w:hAnsi="Arial" w:cs="Arial"/>
          <w:b/>
          <w:sz w:val="28"/>
          <w:szCs w:val="28"/>
          <w:u w:val="single"/>
        </w:rPr>
      </w:pPr>
      <w:r>
        <w:rPr>
          <w:rFonts w:hint="eastAsia" w:ascii="Arial" w:hAnsi="Arial" w:cs="Arial"/>
          <w:b/>
          <w:sz w:val="28"/>
          <w:szCs w:val="28"/>
          <w:u w:val="single"/>
          <w:lang w:val="en-US" w:eastAsia="zh-CN"/>
        </w:rPr>
        <w:t>B</w:t>
      </w:r>
      <w:r>
        <w:rPr>
          <w:rFonts w:hint="eastAsia" w:ascii="Arial" w:hAnsi="Arial" w:cs="Arial"/>
          <w:b/>
          <w:sz w:val="28"/>
          <w:szCs w:val="28"/>
          <w:u w:val="single"/>
        </w:rPr>
        <w:t>edienfeld-</w:t>
      </w:r>
      <w:r>
        <w:rPr>
          <w:rFonts w:hint="eastAsia" w:ascii="Arial" w:hAnsi="Arial" w:cs="Arial"/>
          <w:b/>
          <w:sz w:val="28"/>
          <w:szCs w:val="28"/>
          <w:u w:val="single"/>
          <w:lang w:val="en-US" w:eastAsia="zh-CN"/>
        </w:rPr>
        <w:t>L</w:t>
      </w:r>
      <w:r>
        <w:rPr>
          <w:rFonts w:hint="eastAsia" w:ascii="Arial" w:hAnsi="Arial" w:cs="Arial"/>
          <w:b/>
          <w:sz w:val="28"/>
          <w:szCs w:val="28"/>
          <w:u w:val="single"/>
        </w:rPr>
        <w:t>ayout</w:t>
      </w: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r>
        <w:drawing>
          <wp:inline distT="0" distB="0" distL="114300" distR="114300">
            <wp:extent cx="6724015" cy="2280920"/>
            <wp:effectExtent l="0" t="0" r="635" b="5080"/>
            <wp:docPr id="3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
                    <pic:cNvPicPr>
                      <a:picLocks noChangeAspect="1"/>
                    </pic:cNvPicPr>
                  </pic:nvPicPr>
                  <pic:blipFill>
                    <a:blip r:embed="rId19"/>
                    <a:stretch>
                      <a:fillRect/>
                    </a:stretch>
                  </pic:blipFill>
                  <pic:spPr>
                    <a:xfrm>
                      <a:off x="0" y="0"/>
                      <a:ext cx="6724015" cy="2280920"/>
                    </a:xfrm>
                    <a:prstGeom prst="rect">
                      <a:avLst/>
                    </a:prstGeom>
                    <a:noFill/>
                    <a:ln>
                      <a:noFill/>
                    </a:ln>
                  </pic:spPr>
                </pic:pic>
              </a:graphicData>
            </a:graphic>
          </wp:inline>
        </w:drawing>
      </w:r>
    </w:p>
    <w:p>
      <w:pPr>
        <w:autoSpaceDE w:val="0"/>
        <w:autoSpaceDN w:val="0"/>
        <w:adjustRightInd w:val="0"/>
        <w:spacing w:line="0" w:lineRule="atLeast"/>
        <w:rPr>
          <w:rFonts w:ascii="Arial" w:hAnsi="Arial" w:cs="Arial"/>
          <w:kern w:val="0"/>
          <w:sz w:val="22"/>
        </w:rPr>
      </w:pPr>
    </w:p>
    <w:p>
      <w:pPr>
        <w:autoSpaceDE w:val="0"/>
        <w:autoSpaceDN w:val="0"/>
        <w:adjustRightInd w:val="0"/>
        <w:spacing w:line="0" w:lineRule="atLeast"/>
        <w:jc w:val="left"/>
        <w:rPr>
          <w:rFonts w:ascii="Arial" w:hAnsi="Arial" w:cs="Arial"/>
          <w:b/>
          <w:bCs/>
          <w:kern w:val="0"/>
          <w:sz w:val="28"/>
          <w:szCs w:val="28"/>
        </w:rPr>
      </w:pPr>
      <w:r>
        <w:rPr>
          <w:rFonts w:hint="eastAsia" w:ascii="Arial" w:hAnsi="Arial" w:eastAsia="MyriadPro-BoldCond" w:cs="Arial"/>
          <w:b/>
          <w:bCs/>
          <w:kern w:val="0"/>
          <w:sz w:val="28"/>
          <w:szCs w:val="28"/>
        </w:rPr>
        <w:t xml:space="preserve">Kochfeld ein- / </w:t>
      </w:r>
      <w:r>
        <w:rPr>
          <w:rFonts w:hint="eastAsia" w:ascii="Arial" w:hAnsi="Arial" w:cs="Arial"/>
          <w:b/>
          <w:bCs/>
          <w:kern w:val="0"/>
          <w:sz w:val="28"/>
          <w:szCs w:val="28"/>
          <w:lang w:val="en-US" w:eastAsia="zh-CN"/>
        </w:rPr>
        <w:t>A</w:t>
      </w:r>
      <w:r>
        <w:rPr>
          <w:rFonts w:hint="eastAsia" w:ascii="Arial" w:hAnsi="Arial" w:eastAsia="MyriadPro-BoldCond" w:cs="Arial"/>
          <w:b/>
          <w:bCs/>
          <w:kern w:val="0"/>
          <w:sz w:val="28"/>
          <w:szCs w:val="28"/>
        </w:rPr>
        <w:t>usschalten</w:t>
      </w:r>
      <w:r>
        <w:rPr>
          <w:rFonts w:hint="eastAsia" w:ascii="Arial" w:hAnsi="Arial" w:cs="Arial"/>
          <w:kern w:val="0"/>
          <w:sz w:val="22"/>
        </w:rPr>
        <w:t xml:space="preserve">  </w:t>
      </w:r>
      <w:r>
        <w:drawing>
          <wp:inline distT="0" distB="0" distL="114300" distR="114300">
            <wp:extent cx="369570" cy="342900"/>
            <wp:effectExtent l="0" t="0" r="11430" b="0"/>
            <wp:docPr id="3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5"/>
                    <pic:cNvPicPr>
                      <a:picLocks noChangeAspect="1"/>
                    </pic:cNvPicPr>
                  </pic:nvPicPr>
                  <pic:blipFill>
                    <a:blip r:embed="rId20"/>
                    <a:stretch>
                      <a:fillRect/>
                    </a:stretch>
                  </pic:blipFill>
                  <pic:spPr>
                    <a:xfrm>
                      <a:off x="0" y="0"/>
                      <a:ext cx="369570" cy="342900"/>
                    </a:xfrm>
                    <a:prstGeom prst="rect">
                      <a:avLst/>
                    </a:prstGeom>
                    <a:noFill/>
                    <a:ln>
                      <a:noFill/>
                    </a:ln>
                  </pic:spPr>
                </pic:pic>
              </a:graphicData>
            </a:graphic>
          </wp:inline>
        </w:drawing>
      </w:r>
    </w:p>
    <w:p>
      <w:pPr>
        <w:numPr>
          <w:ilvl w:val="0"/>
          <w:numId w:val="0"/>
        </w:numPr>
        <w:autoSpaceDE w:val="0"/>
        <w:autoSpaceDN w:val="0"/>
        <w:adjustRightInd w:val="0"/>
        <w:spacing w:line="0" w:lineRule="atLeast"/>
        <w:jc w:val="left"/>
        <w:rPr>
          <w:rFonts w:ascii="Arial" w:hAnsi="Arial" w:eastAsia="MyriadPro-Cond" w:cs="Arial"/>
          <w:kern w:val="0"/>
          <w:sz w:val="22"/>
        </w:rPr>
      </w:pPr>
      <w:r>
        <w:drawing>
          <wp:anchor distT="0" distB="0" distL="114300" distR="114300" simplePos="0" relativeHeight="251673600" behindDoc="0" locked="0" layoutInCell="1" allowOverlap="1">
            <wp:simplePos x="0" y="0"/>
            <wp:positionH relativeFrom="column">
              <wp:posOffset>3020060</wp:posOffset>
            </wp:positionH>
            <wp:positionV relativeFrom="paragraph">
              <wp:posOffset>80645</wp:posOffset>
            </wp:positionV>
            <wp:extent cx="285750" cy="265430"/>
            <wp:effectExtent l="0" t="0" r="0" b="1270"/>
            <wp:wrapNone/>
            <wp:docPr id="3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5"/>
                    <pic:cNvPicPr>
                      <a:picLocks noChangeAspect="1"/>
                    </pic:cNvPicPr>
                  </pic:nvPicPr>
                  <pic:blipFill>
                    <a:blip r:embed="rId20"/>
                    <a:stretch>
                      <a:fillRect/>
                    </a:stretch>
                  </pic:blipFill>
                  <pic:spPr>
                    <a:xfrm>
                      <a:off x="0" y="0"/>
                      <a:ext cx="285750" cy="265430"/>
                    </a:xfrm>
                    <a:prstGeom prst="rect">
                      <a:avLst/>
                    </a:prstGeom>
                    <a:noFill/>
                    <a:ln>
                      <a:noFill/>
                    </a:ln>
                  </pic:spPr>
                </pic:pic>
              </a:graphicData>
            </a:graphic>
          </wp:anchor>
        </w:drawing>
      </w:r>
    </w:p>
    <w:p>
      <w:pPr>
        <w:numPr>
          <w:ilvl w:val="0"/>
          <w:numId w:val="0"/>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 xml:space="preserve">Um das kochfeld einzuschalten, drücken sie die </w:t>
      </w:r>
      <w:r>
        <w:rPr>
          <w:rFonts w:hint="eastAsia" w:ascii="Arial" w:hAnsi="Arial" w:cs="Arial"/>
          <w:kern w:val="0"/>
          <w:sz w:val="22"/>
          <w:lang w:val="en-US" w:eastAsia="zh-CN"/>
        </w:rPr>
        <w:t xml:space="preserve">      </w:t>
      </w:r>
      <w:r>
        <w:rPr>
          <w:rFonts w:hint="eastAsia" w:ascii="Arial" w:hAnsi="Arial" w:eastAsia="MyriadPro-Cond" w:cs="Arial"/>
          <w:kern w:val="0"/>
          <w:sz w:val="22"/>
        </w:rPr>
        <w:t xml:space="preserve">Taste und die kochzonenanzeigen leuchten auf. </w:t>
      </w:r>
    </w:p>
    <w:p>
      <w:pPr>
        <w:numPr>
          <w:ilvl w:val="0"/>
          <w:numId w:val="0"/>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 xml:space="preserve"> </w:t>
      </w:r>
    </w:p>
    <w:p>
      <w:pPr>
        <w:numPr>
          <w:ilvl w:val="0"/>
          <w:numId w:val="0"/>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 xml:space="preserve">Wenn innerhalb von 120 sekunden nach dem einschalten keine heizzone ausgewählt wird, schaltet sich das kochfeld automatisch aus.        </w:t>
      </w:r>
    </w:p>
    <w:p>
      <w:pPr>
        <w:spacing w:line="0" w:lineRule="atLeast"/>
        <w:jc w:val="left"/>
        <w:rPr>
          <w:rFonts w:ascii="Arial" w:hAnsi="Arial" w:cs="Arial"/>
          <w:b/>
          <w:bCs/>
          <w:kern w:val="0"/>
          <w:sz w:val="28"/>
          <w:szCs w:val="28"/>
        </w:rPr>
      </w:pPr>
    </w:p>
    <w:p>
      <w:pPr>
        <w:spacing w:line="0" w:lineRule="atLeast"/>
        <w:jc w:val="left"/>
      </w:pPr>
      <w:r>
        <w:rPr>
          <w:rFonts w:hint="eastAsia" w:ascii="Arial" w:hAnsi="Arial" w:eastAsia="MyriadPro-BoldCond" w:cs="Arial"/>
          <w:b/>
          <w:bCs/>
          <w:kern w:val="0"/>
          <w:sz w:val="28"/>
          <w:szCs w:val="28"/>
        </w:rPr>
        <w:t>Schalten das gerät ein und stellen die garstufe ein</w:t>
      </w:r>
      <w:r>
        <w:rPr>
          <w:rFonts w:hint="eastAsia" w:ascii="Arial" w:hAnsi="Arial" w:cs="Arial"/>
          <w:b/>
          <w:bCs/>
          <w:kern w:val="0"/>
          <w:sz w:val="28"/>
          <w:szCs w:val="28"/>
          <w:lang w:val="en-US" w:eastAsia="zh-CN"/>
        </w:rPr>
        <w:t xml:space="preserve"> </w:t>
      </w:r>
      <w:r>
        <w:drawing>
          <wp:inline distT="0" distB="0" distL="114300" distR="114300">
            <wp:extent cx="359410" cy="328930"/>
            <wp:effectExtent l="0" t="0" r="2540" b="13970"/>
            <wp:docPr id="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7"/>
                    <pic:cNvPicPr>
                      <a:picLocks noChangeAspect="1"/>
                    </pic:cNvPicPr>
                  </pic:nvPicPr>
                  <pic:blipFill>
                    <a:blip r:embed="rId21"/>
                    <a:stretch>
                      <a:fillRect/>
                    </a:stretch>
                  </pic:blipFill>
                  <pic:spPr>
                    <a:xfrm>
                      <a:off x="0" y="0"/>
                      <a:ext cx="359410" cy="328930"/>
                    </a:xfrm>
                    <a:prstGeom prst="rect">
                      <a:avLst/>
                    </a:prstGeom>
                    <a:noFill/>
                    <a:ln>
                      <a:noFill/>
                    </a:ln>
                  </pic:spPr>
                </pic:pic>
              </a:graphicData>
            </a:graphic>
          </wp:inline>
        </w:drawing>
      </w:r>
    </w:p>
    <w:p>
      <w:pPr>
        <w:spacing w:line="0" w:lineRule="atLeast"/>
        <w:jc w:val="left"/>
      </w:pPr>
    </w:p>
    <w:p>
      <w:pPr>
        <w:autoSpaceDE w:val="0"/>
        <w:autoSpaceDN w:val="0"/>
        <w:adjustRightInd w:val="0"/>
        <w:spacing w:line="0" w:lineRule="atLeast"/>
        <w:jc w:val="left"/>
        <w:rPr>
          <w:rFonts w:hint="default" w:ascii="Arial" w:hAnsi="Arial" w:eastAsia="宋体" w:cs="Arial"/>
          <w:kern w:val="0"/>
          <w:sz w:val="22"/>
          <w:lang w:val="en-US" w:eastAsia="zh-CN"/>
        </w:rPr>
      </w:pPr>
      <w:r>
        <w:rPr>
          <w:rFonts w:hint="eastAsia" w:ascii="Arial" w:hAnsi="Arial" w:eastAsia="MyriadPro-Cond" w:cs="Arial"/>
          <w:kern w:val="0"/>
          <w:sz w:val="22"/>
        </w:rPr>
        <w:t>Sobald das kochfeld eingeschaltet und die pfanne auf der gewählten kochzone positioniert ist, Entsprechende Taste: Das Display zeigt stufe 0 an. Jede Kochzone verfügt über verschiedene Leistungsstufen</w:t>
      </w:r>
      <w:r>
        <w:rPr>
          <w:rFonts w:ascii="Arial" w:hAnsi="Arial" w:eastAsia="MyriadPro-Cond" w:cs="Arial"/>
          <w:kern w:val="0"/>
          <w:sz w:val="22"/>
        </w:rPr>
        <w:t>,</w:t>
      </w:r>
      <w:r>
        <w:rPr>
          <w:rFonts w:hint="eastAsia" w:ascii="Arial" w:hAnsi="Arial" w:cs="Arial"/>
          <w:kern w:val="0"/>
          <w:sz w:val="22"/>
          <w:lang w:val="en-US" w:eastAsia="zh-CN"/>
        </w:rPr>
        <w:t>Stellen sie die leistungsstufe ein, indem sie die Taste “+” oder “-” drücken</w:t>
      </w:r>
      <w:r>
        <w:rPr>
          <w:rFonts w:ascii="Arial" w:hAnsi="Arial" w:eastAsia="Batang" w:cs="Arial"/>
          <w:color w:val="231F20"/>
          <w:kern w:val="0"/>
          <w:szCs w:val="21"/>
        </w:rPr>
        <w:t xml:space="preserve"> </w:t>
      </w:r>
      <w:r>
        <w:drawing>
          <wp:inline distT="0" distB="0" distL="114300" distR="114300">
            <wp:extent cx="1623695" cy="360680"/>
            <wp:effectExtent l="0" t="0" r="14605" b="1270"/>
            <wp:docPr id="4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8"/>
                    <pic:cNvPicPr>
                      <a:picLocks noChangeAspect="1"/>
                    </pic:cNvPicPr>
                  </pic:nvPicPr>
                  <pic:blipFill>
                    <a:blip r:embed="rId22"/>
                    <a:stretch>
                      <a:fillRect/>
                    </a:stretch>
                  </pic:blipFill>
                  <pic:spPr>
                    <a:xfrm>
                      <a:off x="0" y="0"/>
                      <a:ext cx="1623695" cy="360680"/>
                    </a:xfrm>
                    <a:prstGeom prst="rect">
                      <a:avLst/>
                    </a:prstGeom>
                    <a:noFill/>
                    <a:ln>
                      <a:noFill/>
                    </a:ln>
                  </pic:spPr>
                </pic:pic>
              </a:graphicData>
            </a:graphic>
          </wp:inline>
        </w:drawing>
      </w:r>
      <w:r>
        <w:rPr>
          <w:rFonts w:hint="eastAsia"/>
          <w:lang w:val="en-US" w:eastAsia="zh-CN"/>
        </w:rPr>
        <w:t>.</w:t>
      </w:r>
    </w:p>
    <w:p>
      <w:pPr>
        <w:autoSpaceDE w:val="0"/>
        <w:autoSpaceDN w:val="0"/>
        <w:adjustRightInd w:val="0"/>
        <w:spacing w:line="0" w:lineRule="atLeast"/>
        <w:jc w:val="left"/>
        <w:rPr>
          <w:rFonts w:ascii="Arial" w:hAnsi="Arial" w:cs="Arial"/>
          <w:kern w:val="0"/>
          <w:sz w:val="22"/>
        </w:rPr>
      </w:pPr>
    </w:p>
    <w:p>
      <w:pPr>
        <w:autoSpaceDE w:val="0"/>
        <w:autoSpaceDN w:val="0"/>
        <w:adjustRightInd w:val="0"/>
        <w:spacing w:line="0" w:lineRule="atLeast"/>
        <w:jc w:val="left"/>
      </w:pPr>
      <w:r>
        <w:rPr>
          <w:rFonts w:hint="eastAsia" w:ascii="Arial" w:hAnsi="Arial" w:cs="Arial"/>
          <w:b/>
          <w:bCs/>
          <w:kern w:val="0"/>
          <w:sz w:val="28"/>
          <w:szCs w:val="28"/>
        </w:rPr>
        <w:t>Booster-Funktion</w:t>
      </w:r>
      <w:r>
        <w:rPr>
          <w:rFonts w:hint="eastAsia" w:ascii="Arial" w:hAnsi="Arial" w:cs="Arial"/>
          <w:b/>
          <w:bCs/>
          <w:kern w:val="0"/>
          <w:sz w:val="28"/>
          <w:szCs w:val="28"/>
          <w:lang w:val="en-US" w:eastAsia="zh-CN"/>
        </w:rPr>
        <w:t xml:space="preserve"> </w:t>
      </w:r>
      <w:r>
        <w:drawing>
          <wp:inline distT="0" distB="0" distL="114300" distR="114300">
            <wp:extent cx="400050" cy="314325"/>
            <wp:effectExtent l="0" t="0" r="0" b="9525"/>
            <wp:docPr id="4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6"/>
                    <pic:cNvPicPr>
                      <a:picLocks noChangeAspect="1"/>
                    </pic:cNvPicPr>
                  </pic:nvPicPr>
                  <pic:blipFill>
                    <a:blip r:embed="rId23"/>
                    <a:stretch>
                      <a:fillRect/>
                    </a:stretch>
                  </pic:blipFill>
                  <pic:spPr>
                    <a:xfrm>
                      <a:off x="0" y="0"/>
                      <a:ext cx="400050" cy="314325"/>
                    </a:xfrm>
                    <a:prstGeom prst="rect">
                      <a:avLst/>
                    </a:prstGeom>
                    <a:noFill/>
                    <a:ln>
                      <a:noFill/>
                    </a:ln>
                  </pic:spPr>
                </pic:pic>
              </a:graphicData>
            </a:graphic>
          </wp:inline>
        </w:drawing>
      </w:r>
    </w:p>
    <w:p>
      <w:pPr>
        <w:autoSpaceDE w:val="0"/>
        <w:autoSpaceDN w:val="0"/>
        <w:adjustRightInd w:val="0"/>
        <w:spacing w:line="0" w:lineRule="atLeast"/>
        <w:jc w:val="left"/>
      </w:pPr>
    </w:p>
    <w:p>
      <w:pPr>
        <w:autoSpaceDE w:val="0"/>
        <w:autoSpaceDN w:val="0"/>
        <w:adjustRightInd w:val="0"/>
        <w:spacing w:line="0" w:lineRule="atLeast"/>
        <w:jc w:val="left"/>
        <w:rPr>
          <w:rFonts w:ascii="Arial" w:hAnsi="Arial" w:cs="Arial" w:eastAsiaTheme="minorEastAsia"/>
          <w:b/>
          <w:bCs/>
          <w:kern w:val="0"/>
          <w:sz w:val="28"/>
          <w:szCs w:val="28"/>
        </w:rPr>
      </w:pPr>
      <w:r>
        <w:rPr>
          <w:rFonts w:hint="eastAsia" w:ascii="Arial" w:hAnsi="Arial" w:cs="Arial"/>
          <w:kern w:val="0"/>
          <w:sz w:val="22"/>
          <w:highlight w:val="none"/>
          <w:lang w:val="en-US" w:eastAsia="zh-CN"/>
        </w:rPr>
        <w:t xml:space="preserve">Nachdem sie die gewünschte kochzone ausgewählt haben, indem sie die taste </w:t>
      </w:r>
      <w:r>
        <w:rPr>
          <w:rFonts w:hint="eastAsia" w:ascii="Arial" w:hAnsi="Arial" w:cs="Arial"/>
          <w:b/>
          <w:bCs/>
          <w:kern w:val="0"/>
          <w:sz w:val="22"/>
          <w:highlight w:val="none"/>
          <w:lang w:val="en-US" w:eastAsia="zh-CN"/>
        </w:rPr>
        <w:t>B</w:t>
      </w:r>
      <w:r>
        <w:rPr>
          <w:rFonts w:hint="eastAsia" w:ascii="Arial" w:hAnsi="Arial" w:cs="Arial"/>
          <w:kern w:val="0"/>
          <w:sz w:val="22"/>
          <w:highlight w:val="none"/>
          <w:lang w:val="en-US" w:eastAsia="zh-CN"/>
        </w:rPr>
        <w:t xml:space="preserve"> auf maximale stufe drücken, arbeitet die kochzone 5 minuten lang mit maximaler geschwindigkeit weiter.</w:t>
      </w:r>
    </w:p>
    <w:p>
      <w:pPr>
        <w:autoSpaceDE w:val="0"/>
        <w:autoSpaceDN w:val="0"/>
        <w:adjustRightInd w:val="0"/>
        <w:spacing w:line="0" w:lineRule="atLeast"/>
        <w:jc w:val="left"/>
        <w:rPr>
          <w:rFonts w:hint="eastAsia" w:ascii="Arial" w:hAnsi="Arial" w:eastAsia="MyriadPro-BoldCond" w:cs="Arial"/>
          <w:b/>
          <w:bCs/>
          <w:kern w:val="0"/>
          <w:sz w:val="28"/>
          <w:szCs w:val="28"/>
        </w:rPr>
      </w:pPr>
    </w:p>
    <w:p>
      <w:pPr>
        <w:autoSpaceDE w:val="0"/>
        <w:autoSpaceDN w:val="0"/>
        <w:adjustRightInd w:val="0"/>
        <w:spacing w:line="0" w:lineRule="atLeast"/>
        <w:jc w:val="left"/>
        <w:rPr>
          <w:rFonts w:hint="eastAsia" w:ascii="Arial" w:hAnsi="Arial" w:eastAsia="MyriadPro-BoldCond" w:cs="Arial"/>
          <w:b/>
          <w:bCs/>
          <w:kern w:val="0"/>
          <w:sz w:val="28"/>
          <w:szCs w:val="28"/>
        </w:rPr>
      </w:pPr>
    </w:p>
    <w:p>
      <w:pPr>
        <w:autoSpaceDE w:val="0"/>
        <w:autoSpaceDN w:val="0"/>
        <w:adjustRightInd w:val="0"/>
        <w:spacing w:line="0" w:lineRule="atLeast"/>
        <w:jc w:val="left"/>
        <w:rPr>
          <w:rFonts w:hint="eastAsia" w:ascii="Arial" w:hAnsi="Arial" w:eastAsia="MyriadPro-BoldCond" w:cs="Arial"/>
          <w:b/>
          <w:bCs/>
          <w:kern w:val="0"/>
          <w:sz w:val="28"/>
          <w:szCs w:val="28"/>
        </w:rPr>
      </w:pPr>
    </w:p>
    <w:p>
      <w:pPr>
        <w:autoSpaceDE w:val="0"/>
        <w:autoSpaceDN w:val="0"/>
        <w:adjustRightInd w:val="0"/>
        <w:spacing w:line="0" w:lineRule="atLeast"/>
        <w:jc w:val="left"/>
        <w:rPr>
          <w:rFonts w:hint="eastAsia" w:ascii="Arial" w:hAnsi="Arial" w:eastAsia="宋体" w:cs="Arial"/>
          <w:b/>
          <w:bCs/>
          <w:kern w:val="0"/>
          <w:sz w:val="28"/>
          <w:szCs w:val="28"/>
          <w:lang w:val="en-US" w:eastAsia="zh-CN"/>
        </w:rPr>
      </w:pPr>
      <w:r>
        <w:rPr>
          <w:rFonts w:hint="eastAsia" w:ascii="Arial" w:hAnsi="Arial" w:eastAsia="MyriadPro-BoldCond" w:cs="Arial"/>
          <w:b/>
          <w:bCs/>
          <w:kern w:val="0"/>
          <w:sz w:val="28"/>
          <w:szCs w:val="28"/>
        </w:rPr>
        <w:t>Kindersicherung Schloss</w:t>
      </w:r>
      <w:r>
        <w:rPr>
          <w:rFonts w:hint="eastAsia" w:ascii="Arial" w:hAnsi="Arial" w:cs="Arial"/>
          <w:b/>
          <w:bCs/>
          <w:kern w:val="0"/>
          <w:sz w:val="28"/>
          <w:szCs w:val="28"/>
          <w:lang w:val="en-US" w:eastAsia="zh-CN"/>
        </w:rPr>
        <w:t xml:space="preserve"> </w:t>
      </w:r>
      <w:r>
        <w:drawing>
          <wp:inline distT="0" distB="0" distL="114300" distR="114300">
            <wp:extent cx="476250" cy="295275"/>
            <wp:effectExtent l="0" t="0" r="0" b="9525"/>
            <wp:docPr id="4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7"/>
                    <pic:cNvPicPr>
                      <a:picLocks noChangeAspect="1"/>
                    </pic:cNvPicPr>
                  </pic:nvPicPr>
                  <pic:blipFill>
                    <a:blip r:embed="rId24"/>
                    <a:stretch>
                      <a:fillRect/>
                    </a:stretch>
                  </pic:blipFill>
                  <pic:spPr>
                    <a:xfrm>
                      <a:off x="0" y="0"/>
                      <a:ext cx="476250" cy="295275"/>
                    </a:xfrm>
                    <a:prstGeom prst="rect">
                      <a:avLst/>
                    </a:prstGeom>
                    <a:noFill/>
                    <a:ln>
                      <a:noFill/>
                    </a:ln>
                  </pic:spPr>
                </pic:pic>
              </a:graphicData>
            </a:graphic>
          </wp:inline>
        </w:drawing>
      </w:r>
    </w:p>
    <w:p>
      <w:pPr>
        <w:numPr>
          <w:ilvl w:val="0"/>
          <w:numId w:val="0"/>
        </w:numPr>
        <w:autoSpaceDE w:val="0"/>
        <w:autoSpaceDN w:val="0"/>
        <w:adjustRightInd w:val="0"/>
        <w:spacing w:line="240" w:lineRule="auto"/>
        <w:jc w:val="left"/>
        <w:rPr>
          <w:rFonts w:hint="eastAsia" w:ascii="Arial" w:hAnsi="Arial" w:eastAsia="MyriadPro-Cond" w:cs="Arial"/>
          <w:kern w:val="0"/>
          <w:sz w:val="22"/>
        </w:rPr>
      </w:pPr>
      <w:r>
        <w:rPr>
          <w:rFonts w:hint="eastAsia" w:ascii="Arial" w:hAnsi="Arial" w:eastAsia="MyriadPro-Cond" w:cs="Arial"/>
          <w:kern w:val="0"/>
          <w:sz w:val="22"/>
        </w:rPr>
        <w:t>Diese funktion verriegelt die bedienelemente, um ein versehentliches einschalten des kochfelds zu verhindern</w:t>
      </w:r>
      <w:r>
        <w:rPr>
          <w:rFonts w:hint="eastAsia" w:ascii="Arial" w:hAnsi="Arial" w:cs="Arial"/>
          <w:kern w:val="0"/>
          <w:sz w:val="22"/>
          <w:lang w:eastAsia="zh-CN"/>
        </w:rPr>
        <w:t>，</w:t>
      </w:r>
      <w:r>
        <w:rPr>
          <w:rFonts w:hint="eastAsia" w:ascii="Arial" w:hAnsi="Arial" w:eastAsia="MyriadPro-Cond" w:cs="Arial"/>
          <w:kern w:val="0"/>
          <w:sz w:val="22"/>
        </w:rPr>
        <w:t>Um die kindersicherung zu aktivieren, schalten sie das kochfeld ein und halten sie die taste</w:t>
      </w:r>
      <w:r>
        <w:rPr>
          <w:rFonts w:hint="eastAsia" w:ascii="Arial" w:hAnsi="Arial" w:cs="Arial"/>
          <w:kern w:val="0"/>
          <w:sz w:val="22"/>
          <w:lang w:val="en-US" w:eastAsia="zh-CN"/>
        </w:rPr>
        <w:t xml:space="preserve"> </w:t>
      </w:r>
      <w:r>
        <w:drawing>
          <wp:inline distT="0" distB="0" distL="114300" distR="114300">
            <wp:extent cx="415290" cy="257810"/>
            <wp:effectExtent l="0" t="0" r="3810" b="8890"/>
            <wp:docPr id="4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7"/>
                    <pic:cNvPicPr>
                      <a:picLocks noChangeAspect="1"/>
                    </pic:cNvPicPr>
                  </pic:nvPicPr>
                  <pic:blipFill>
                    <a:blip r:embed="rId24"/>
                    <a:stretch>
                      <a:fillRect/>
                    </a:stretch>
                  </pic:blipFill>
                  <pic:spPr>
                    <a:xfrm>
                      <a:off x="0" y="0"/>
                      <a:ext cx="415290" cy="257810"/>
                    </a:xfrm>
                    <a:prstGeom prst="rect">
                      <a:avLst/>
                    </a:prstGeom>
                    <a:noFill/>
                    <a:ln>
                      <a:noFill/>
                    </a:ln>
                  </pic:spPr>
                </pic:pic>
              </a:graphicData>
            </a:graphic>
          </wp:inline>
        </w:drawing>
      </w:r>
      <w:r>
        <w:rPr>
          <w:rFonts w:hint="eastAsia" w:ascii="Arial" w:hAnsi="Arial" w:cs="Arial"/>
          <w:kern w:val="0"/>
          <w:sz w:val="22"/>
          <w:lang w:val="en-US" w:eastAsia="zh-CN"/>
        </w:rPr>
        <w:t xml:space="preserve"> </w:t>
      </w:r>
      <w:r>
        <w:rPr>
          <w:rFonts w:hint="eastAsia" w:ascii="Arial" w:hAnsi="Arial" w:eastAsia="MyriadPro-Cond" w:cs="Arial"/>
          <w:kern w:val="0"/>
          <w:sz w:val="22"/>
        </w:rPr>
        <w:t xml:space="preserve"> kindersicherung drei sekunden lang gedrückt. Der timer zeigt Lo. Dann ist das bedienfeld gesperrt. </w:t>
      </w:r>
    </w:p>
    <w:p>
      <w:pPr>
        <w:numPr>
          <w:ilvl w:val="0"/>
          <w:numId w:val="0"/>
        </w:numPr>
        <w:autoSpaceDE w:val="0"/>
        <w:autoSpaceDN w:val="0"/>
        <w:adjustRightInd w:val="0"/>
        <w:spacing w:line="240" w:lineRule="auto"/>
        <w:jc w:val="left"/>
        <w:rPr>
          <w:rFonts w:ascii="Arial" w:hAnsi="Arial" w:eastAsia="MyriadPro-BoldCond" w:cs="Arial"/>
          <w:b/>
          <w:bCs/>
          <w:kern w:val="0"/>
          <w:sz w:val="28"/>
          <w:szCs w:val="28"/>
        </w:rPr>
      </w:pPr>
      <w:r>
        <w:rPr>
          <w:rFonts w:hint="eastAsia" w:ascii="Arial" w:hAnsi="Arial" w:eastAsia="MyriadPro-Cond" w:cs="Arial"/>
          <w:kern w:val="0"/>
          <w:sz w:val="22"/>
        </w:rPr>
        <w:t xml:space="preserve">Um die </w:t>
      </w:r>
      <w:r>
        <w:rPr>
          <w:rFonts w:hint="eastAsia" w:ascii="Arial" w:hAnsi="Arial" w:cs="Arial"/>
          <w:kern w:val="0"/>
          <w:sz w:val="22"/>
          <w:lang w:val="en-US" w:eastAsia="zh-CN"/>
        </w:rPr>
        <w:t>b</w:t>
      </w:r>
      <w:r>
        <w:rPr>
          <w:rFonts w:hint="eastAsia" w:ascii="Arial" w:hAnsi="Arial" w:eastAsia="MyriadPro-Cond" w:cs="Arial"/>
          <w:kern w:val="0"/>
          <w:sz w:val="22"/>
        </w:rPr>
        <w:t xml:space="preserve">edienfeldsperre zu deaktivieren, wiederholen </w:t>
      </w:r>
      <w:r>
        <w:rPr>
          <w:rFonts w:hint="eastAsia" w:ascii="Arial" w:hAnsi="Arial" w:cs="Arial"/>
          <w:kern w:val="0"/>
          <w:sz w:val="22"/>
          <w:lang w:val="en-US" w:eastAsia="zh-CN"/>
        </w:rPr>
        <w:t>s</w:t>
      </w:r>
      <w:r>
        <w:rPr>
          <w:rFonts w:hint="eastAsia" w:ascii="Arial" w:hAnsi="Arial" w:eastAsia="MyriadPro-Cond" w:cs="Arial"/>
          <w:kern w:val="0"/>
          <w:sz w:val="22"/>
        </w:rPr>
        <w:t xml:space="preserve">ie den </w:t>
      </w:r>
      <w:r>
        <w:rPr>
          <w:rFonts w:hint="eastAsia" w:ascii="Arial" w:hAnsi="Arial" w:cs="Arial"/>
          <w:kern w:val="0"/>
          <w:sz w:val="22"/>
          <w:lang w:val="en-US" w:eastAsia="zh-CN"/>
        </w:rPr>
        <w:t>a</w:t>
      </w:r>
      <w:r>
        <w:rPr>
          <w:rFonts w:hint="eastAsia" w:ascii="Arial" w:hAnsi="Arial" w:eastAsia="MyriadPro-Cond" w:cs="Arial"/>
          <w:kern w:val="0"/>
          <w:sz w:val="22"/>
        </w:rPr>
        <w:t>ktivierungsvorgang.</w:t>
      </w:r>
      <w:r>
        <w:rPr>
          <w:rFonts w:hint="eastAsia" w:ascii="Arial" w:hAnsi="Arial" w:cs="Arial"/>
          <w:kern w:val="0"/>
          <w:sz w:val="22"/>
          <w:lang w:val="en-US" w:eastAsia="zh-CN"/>
        </w:rPr>
        <w:t xml:space="preserve"> </w:t>
      </w:r>
      <w:r>
        <w:rPr>
          <w:rFonts w:hint="eastAsia" w:ascii="Arial" w:hAnsi="Arial" w:eastAsia="MyriadPro-Cond" w:cs="Arial"/>
          <w:kern w:val="0"/>
          <w:sz w:val="22"/>
        </w:rPr>
        <w:t>Der lo geht aus und das kochfeld ist wieder aktiv.</w:t>
      </w:r>
    </w:p>
    <w:p>
      <w:pPr>
        <w:autoSpaceDE w:val="0"/>
        <w:autoSpaceDN w:val="0"/>
        <w:adjustRightInd w:val="0"/>
        <w:spacing w:line="0" w:lineRule="atLeast"/>
        <w:jc w:val="left"/>
        <w:rPr>
          <w:rFonts w:ascii="Arial" w:hAnsi="Arial" w:eastAsia="MyriadPro-BoldCond" w:cs="Arial"/>
          <w:b/>
          <w:bCs/>
          <w:kern w:val="0"/>
          <w:sz w:val="28"/>
          <w:szCs w:val="28"/>
        </w:rPr>
      </w:pPr>
    </w:p>
    <w:p>
      <w:pPr>
        <w:autoSpaceDE w:val="0"/>
        <w:autoSpaceDN w:val="0"/>
        <w:adjustRightInd w:val="0"/>
        <w:spacing w:line="0" w:lineRule="atLeast"/>
        <w:jc w:val="left"/>
      </w:pPr>
      <w:r>
        <w:rPr>
          <w:rFonts w:ascii="Arial" w:hAnsi="Arial" w:eastAsia="MyriadPro-BoldCond" w:cs="Arial"/>
          <w:b/>
          <w:bCs/>
          <w:kern w:val="0"/>
          <w:sz w:val="28"/>
          <w:szCs w:val="28"/>
        </w:rPr>
        <w:t>Timer</w:t>
      </w:r>
      <w:r>
        <w:rPr>
          <w:rFonts w:hint="eastAsia" w:ascii="Arial" w:hAnsi="Arial" w:cs="Arial"/>
          <w:b/>
          <w:bCs/>
          <w:kern w:val="0"/>
          <w:sz w:val="28"/>
          <w:szCs w:val="28"/>
          <w:lang w:val="en-US" w:eastAsia="zh-CN"/>
        </w:rPr>
        <w:t xml:space="preserve"> </w:t>
      </w:r>
      <w:r>
        <w:drawing>
          <wp:inline distT="0" distB="0" distL="114300" distR="114300">
            <wp:extent cx="383540" cy="419100"/>
            <wp:effectExtent l="0" t="0" r="16510" b="0"/>
            <wp:docPr id="4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8"/>
                    <pic:cNvPicPr>
                      <a:picLocks noChangeAspect="1"/>
                    </pic:cNvPicPr>
                  </pic:nvPicPr>
                  <pic:blipFill>
                    <a:blip r:embed="rId25"/>
                    <a:stretch>
                      <a:fillRect/>
                    </a:stretch>
                  </pic:blipFill>
                  <pic:spPr>
                    <a:xfrm>
                      <a:off x="0" y="0"/>
                      <a:ext cx="383540" cy="419100"/>
                    </a:xfrm>
                    <a:prstGeom prst="rect">
                      <a:avLst/>
                    </a:prstGeom>
                    <a:noFill/>
                    <a:ln>
                      <a:noFill/>
                    </a:ln>
                  </pic:spPr>
                </pic:pic>
              </a:graphicData>
            </a:graphic>
          </wp:inline>
        </w:drawing>
      </w:r>
    </w:p>
    <w:p>
      <w:pPr>
        <w:autoSpaceDE w:val="0"/>
        <w:autoSpaceDN w:val="0"/>
        <w:adjustRightInd w:val="0"/>
        <w:spacing w:line="0" w:lineRule="atLeast"/>
        <w:jc w:val="left"/>
        <w:rPr>
          <w:rFonts w:hint="eastAsia"/>
          <w:lang w:val="en-US" w:eastAsia="zh-CN"/>
        </w:rPr>
      </w:pPr>
    </w:p>
    <w:p>
      <w:pPr>
        <w:numPr>
          <w:ilvl w:val="0"/>
          <w:numId w:val="0"/>
        </w:numPr>
        <w:autoSpaceDE w:val="0"/>
        <w:autoSpaceDN w:val="0"/>
        <w:adjustRightInd w:val="0"/>
        <w:spacing w:line="240" w:lineRule="auto"/>
        <w:jc w:val="left"/>
        <w:rPr>
          <w:rFonts w:hint="default" w:ascii="Arial" w:hAnsi="Arial" w:eastAsia="MyriadPro-Cond" w:cs="Arial"/>
          <w:kern w:val="0"/>
          <w:sz w:val="22"/>
          <w:szCs w:val="22"/>
        </w:rPr>
      </w:pPr>
      <w:r>
        <w:rPr>
          <w:rFonts w:hint="default" w:ascii="Arial" w:hAnsi="Arial" w:eastAsia="MyriadPro-Cond" w:cs="Arial"/>
          <w:kern w:val="0"/>
          <w:sz w:val="22"/>
          <w:szCs w:val="22"/>
        </w:rPr>
        <w:t>Mit dem timer kann die garzeit für alle kochzonen auf maximal 99 minuten eingestellt werden.</w:t>
      </w:r>
    </w:p>
    <w:p>
      <w:pPr>
        <w:numPr>
          <w:ilvl w:val="0"/>
          <w:numId w:val="0"/>
        </w:numPr>
        <w:autoSpaceDE w:val="0"/>
        <w:autoSpaceDN w:val="0"/>
        <w:adjustRightInd w:val="0"/>
        <w:spacing w:line="240" w:lineRule="auto"/>
        <w:jc w:val="left"/>
        <w:rPr>
          <w:rFonts w:hint="default" w:ascii="Arial" w:hAnsi="Arial" w:eastAsia="MyriadPro-Cond" w:cs="Arial"/>
          <w:kern w:val="0"/>
          <w:sz w:val="22"/>
          <w:szCs w:val="22"/>
        </w:rPr>
      </w:pPr>
    </w:p>
    <w:p>
      <w:pPr>
        <w:numPr>
          <w:ilvl w:val="0"/>
          <w:numId w:val="0"/>
        </w:numPr>
        <w:autoSpaceDE w:val="0"/>
        <w:autoSpaceDN w:val="0"/>
        <w:adjustRightInd w:val="0"/>
        <w:spacing w:line="240" w:lineRule="auto"/>
        <w:jc w:val="left"/>
        <w:rPr>
          <w:rFonts w:hint="default" w:ascii="Arial" w:hAnsi="Arial" w:eastAsia="MyriadPro-Cond" w:cs="Arial"/>
          <w:kern w:val="0"/>
          <w:sz w:val="22"/>
          <w:szCs w:val="22"/>
        </w:rPr>
      </w:pPr>
      <w:r>
        <w:rPr>
          <w:rFonts w:hint="default" w:ascii="Arial" w:hAnsi="Arial" w:eastAsia="MyriadPro-Cond" w:cs="Arial"/>
          <w:kern w:val="0"/>
          <w:sz w:val="22"/>
          <w:szCs w:val="22"/>
        </w:rPr>
        <w:t xml:space="preserve">Wählen sie die kochzone aus, die mit dem timer verwendet werden soll, drücken Sie die taste mit dem uhrensymbol und stellen Sie die gewünschte garzeit ein, indem sie drücken </w:t>
      </w:r>
      <w:r>
        <w:rPr>
          <w:rFonts w:hint="default" w:ascii="Arial" w:hAnsi="Arial" w:cs="Arial"/>
          <w:kern w:val="0"/>
          <w:sz w:val="22"/>
          <w:szCs w:val="22"/>
        </w:rPr>
        <w:t xml:space="preserve"> </w:t>
      </w:r>
      <w:r>
        <w:rPr>
          <w:rFonts w:hint="default" w:ascii="Arial" w:hAnsi="Arial" w:cs="Arial"/>
          <w:sz w:val="22"/>
          <w:szCs w:val="22"/>
        </w:rPr>
        <w:drawing>
          <wp:inline distT="0" distB="0" distL="114300" distR="114300">
            <wp:extent cx="179070" cy="171450"/>
            <wp:effectExtent l="0" t="0" r="11430" b="0"/>
            <wp:docPr id="4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1"/>
                    <pic:cNvPicPr>
                      <a:picLocks noChangeAspect="1"/>
                    </pic:cNvPicPr>
                  </pic:nvPicPr>
                  <pic:blipFill>
                    <a:blip r:embed="rId26"/>
                    <a:stretch>
                      <a:fillRect/>
                    </a:stretch>
                  </pic:blipFill>
                  <pic:spPr>
                    <a:xfrm>
                      <a:off x="0" y="0"/>
                      <a:ext cx="179070" cy="171450"/>
                    </a:xfrm>
                    <a:prstGeom prst="rect">
                      <a:avLst/>
                    </a:prstGeom>
                    <a:noFill/>
                    <a:ln>
                      <a:noFill/>
                    </a:ln>
                  </pic:spPr>
                </pic:pic>
              </a:graphicData>
            </a:graphic>
          </wp:inline>
        </w:drawing>
      </w:r>
      <w:r>
        <w:rPr>
          <w:rFonts w:hint="default" w:ascii="Arial" w:hAnsi="Arial" w:cs="Arial"/>
          <w:kern w:val="0"/>
          <w:sz w:val="22"/>
          <w:szCs w:val="22"/>
        </w:rPr>
        <w:t xml:space="preserve"> </w:t>
      </w:r>
      <w:r>
        <w:rPr>
          <w:rFonts w:hint="default" w:ascii="Arial" w:hAnsi="Arial" w:cs="Arial"/>
          <w:kern w:val="0"/>
          <w:sz w:val="22"/>
          <w:szCs w:val="22"/>
          <w:lang w:val="en-US" w:eastAsia="zh-CN"/>
        </w:rPr>
        <w:t>und</w:t>
      </w:r>
      <w:r>
        <w:rPr>
          <w:rFonts w:hint="default" w:ascii="Arial" w:hAnsi="Arial" w:cs="Arial"/>
          <w:kern w:val="0"/>
          <w:sz w:val="22"/>
          <w:szCs w:val="22"/>
        </w:rPr>
        <w:t xml:space="preserve"> </w:t>
      </w:r>
      <w:r>
        <w:rPr>
          <w:rFonts w:hint="default" w:ascii="Arial" w:hAnsi="Arial" w:cs="Arial"/>
          <w:sz w:val="22"/>
          <w:szCs w:val="22"/>
        </w:rPr>
        <w:drawing>
          <wp:inline distT="0" distB="0" distL="114300" distR="114300">
            <wp:extent cx="158750" cy="162560"/>
            <wp:effectExtent l="0" t="0" r="12700" b="8890"/>
            <wp:docPr id="4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0"/>
                    <pic:cNvPicPr>
                      <a:picLocks noChangeAspect="1"/>
                    </pic:cNvPicPr>
                  </pic:nvPicPr>
                  <pic:blipFill>
                    <a:blip r:embed="rId27"/>
                    <a:stretch>
                      <a:fillRect/>
                    </a:stretch>
                  </pic:blipFill>
                  <pic:spPr>
                    <a:xfrm>
                      <a:off x="0" y="0"/>
                      <a:ext cx="158750" cy="162560"/>
                    </a:xfrm>
                    <a:prstGeom prst="rect">
                      <a:avLst/>
                    </a:prstGeom>
                    <a:noFill/>
                    <a:ln>
                      <a:noFill/>
                    </a:ln>
                  </pic:spPr>
                </pic:pic>
              </a:graphicData>
            </a:graphic>
          </wp:inline>
        </w:drawing>
      </w:r>
      <w:r>
        <w:rPr>
          <w:rFonts w:hint="default" w:ascii="Arial" w:hAnsi="Arial" w:cs="Arial"/>
          <w:sz w:val="22"/>
          <w:szCs w:val="22"/>
          <w:lang w:val="en-US" w:eastAsia="zh-CN"/>
        </w:rPr>
        <w:t>,</w:t>
      </w:r>
      <w:r>
        <w:rPr>
          <w:rFonts w:hint="default" w:ascii="Arial" w:hAnsi="Arial" w:eastAsia="MyriadPro-Cond" w:cs="Arial"/>
          <w:kern w:val="0"/>
          <w:sz w:val="22"/>
          <w:szCs w:val="22"/>
        </w:rPr>
        <w:t>nach einigen sekunden startet der timer den countdown.</w:t>
      </w:r>
    </w:p>
    <w:p>
      <w:pPr>
        <w:numPr>
          <w:ilvl w:val="0"/>
          <w:numId w:val="0"/>
        </w:numPr>
        <w:autoSpaceDE w:val="0"/>
        <w:autoSpaceDN w:val="0"/>
        <w:adjustRightInd w:val="0"/>
        <w:spacing w:line="240" w:lineRule="auto"/>
        <w:jc w:val="left"/>
        <w:rPr>
          <w:rFonts w:hint="default" w:ascii="Arial" w:hAnsi="Arial" w:eastAsia="MyriadPro-Cond" w:cs="Arial"/>
          <w:kern w:val="0"/>
          <w:sz w:val="22"/>
          <w:szCs w:val="22"/>
        </w:rPr>
      </w:pPr>
      <w:r>
        <w:rPr>
          <w:rFonts w:hint="default" w:ascii="Arial" w:hAnsi="Arial" w:eastAsia="MyriadPro-Cond" w:cs="Arial"/>
          <w:kern w:val="0"/>
          <w:sz w:val="22"/>
          <w:szCs w:val="22"/>
        </w:rPr>
        <w:t>Nach ablauf der eingestellten zeit ertönen drei akustische signale und das kochfeld schaltet sich automatisch aus.</w:t>
      </w:r>
    </w:p>
    <w:p>
      <w:pPr>
        <w:numPr>
          <w:ilvl w:val="0"/>
          <w:numId w:val="0"/>
        </w:numPr>
        <w:autoSpaceDE w:val="0"/>
        <w:autoSpaceDN w:val="0"/>
        <w:adjustRightInd w:val="0"/>
        <w:spacing w:line="240" w:lineRule="auto"/>
        <w:jc w:val="left"/>
        <w:rPr>
          <w:rFonts w:hint="default" w:ascii="Arial" w:hAnsi="Arial" w:eastAsia="MyriadPro-Cond" w:cs="Arial"/>
          <w:kern w:val="0"/>
          <w:sz w:val="22"/>
          <w:szCs w:val="22"/>
        </w:rPr>
      </w:pPr>
      <w:r>
        <w:rPr>
          <w:rFonts w:hint="default" w:ascii="Arial" w:hAnsi="Arial" w:eastAsia="MyriadPro-Cond" w:cs="Arial"/>
          <w:kern w:val="0"/>
          <w:sz w:val="22"/>
          <w:szCs w:val="22"/>
        </w:rPr>
        <w:t>Halten sie zum deaktivieren des timers die taste mit dem uhrensymbol mindestens 4 sekunden lang gedrückt.</w:t>
      </w:r>
    </w:p>
    <w:p>
      <w:pPr>
        <w:numPr>
          <w:ilvl w:val="0"/>
          <w:numId w:val="0"/>
        </w:numPr>
        <w:autoSpaceDE w:val="0"/>
        <w:autoSpaceDN w:val="0"/>
        <w:adjustRightInd w:val="0"/>
        <w:spacing w:line="240" w:lineRule="auto"/>
        <w:jc w:val="left"/>
        <w:rPr>
          <w:rFonts w:ascii="Arial" w:hAnsi="Arial" w:eastAsia="MyriadPro-Cond" w:cs="Arial"/>
          <w:kern w:val="0"/>
          <w:sz w:val="22"/>
        </w:rPr>
      </w:pPr>
    </w:p>
    <w:p>
      <w:pPr>
        <w:autoSpaceDE w:val="0"/>
        <w:autoSpaceDN w:val="0"/>
        <w:adjustRightInd w:val="0"/>
        <w:spacing w:line="0" w:lineRule="atLeast"/>
        <w:jc w:val="left"/>
        <w:rPr>
          <w:rFonts w:hint="eastAsia" w:ascii="Arial" w:hAnsi="Arial" w:cs="Arial"/>
          <w:b w:val="0"/>
          <w:bCs w:val="0"/>
          <w:i w:val="0"/>
          <w:iCs w:val="0"/>
          <w:caps w:val="0"/>
          <w:color w:val="666666"/>
          <w:spacing w:val="0"/>
          <w:sz w:val="21"/>
          <w:szCs w:val="21"/>
          <w:shd w:val="clear" w:fill="FFFFFF"/>
          <w:lang w:val="en-US" w:eastAsia="zh-CN"/>
        </w:rPr>
      </w:pPr>
    </w:p>
    <w:p>
      <w:pPr>
        <w:autoSpaceDE w:val="0"/>
        <w:autoSpaceDN w:val="0"/>
        <w:adjustRightInd w:val="0"/>
        <w:spacing w:line="0" w:lineRule="atLeast"/>
        <w:jc w:val="left"/>
        <w:rPr>
          <w:rFonts w:hint="default" w:ascii="Arial" w:hAnsi="Arial" w:eastAsia="宋体" w:cs="Arial"/>
          <w:b/>
          <w:bCs/>
          <w:color w:val="auto"/>
          <w:kern w:val="0"/>
          <w:sz w:val="28"/>
          <w:szCs w:val="28"/>
          <w:highlight w:val="none"/>
          <w:lang w:val="en-US" w:eastAsia="zh-CN"/>
        </w:rPr>
      </w:pPr>
      <w:r>
        <w:rPr>
          <w:rFonts w:hint="default" w:ascii="Arial" w:hAnsi="Arial" w:eastAsia="MyriadPro-BoldCond" w:cs="Arial"/>
          <w:b/>
          <w:bCs/>
          <w:color w:val="auto"/>
          <w:kern w:val="0"/>
          <w:sz w:val="28"/>
          <w:szCs w:val="28"/>
          <w:highlight w:val="none"/>
          <w:lang w:eastAsia="zh-CN"/>
        </w:rPr>
        <w:t>Timer-Aus-Glocke</w:t>
      </w:r>
      <w:r>
        <w:rPr>
          <w:rFonts w:hint="eastAsia" w:ascii="Arial" w:hAnsi="Arial" w:eastAsia="MyriadPro-BoldCond" w:cs="Arial"/>
          <w:b/>
          <w:bCs/>
          <w:color w:val="auto"/>
          <w:kern w:val="0"/>
          <w:sz w:val="28"/>
          <w:szCs w:val="28"/>
          <w:highlight w:val="none"/>
          <w:lang w:val="en-US" w:eastAsia="zh-CN"/>
        </w:rPr>
        <w:t xml:space="preserve"> </w:t>
      </w:r>
      <w:r>
        <w:rPr>
          <w:color w:val="auto"/>
          <w:highlight w:val="none"/>
        </w:rPr>
        <w:drawing>
          <wp:inline distT="0" distB="0" distL="114300" distR="114300">
            <wp:extent cx="295275" cy="285750"/>
            <wp:effectExtent l="0" t="0" r="9525" b="0"/>
            <wp:docPr id="4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4"/>
                    <pic:cNvPicPr>
                      <a:picLocks noChangeAspect="1"/>
                    </pic:cNvPicPr>
                  </pic:nvPicPr>
                  <pic:blipFill>
                    <a:blip r:embed="rId28"/>
                    <a:stretch>
                      <a:fillRect/>
                    </a:stretch>
                  </pic:blipFill>
                  <pic:spPr>
                    <a:xfrm>
                      <a:off x="0" y="0"/>
                      <a:ext cx="295275" cy="285750"/>
                    </a:xfrm>
                    <a:prstGeom prst="rect">
                      <a:avLst/>
                    </a:prstGeom>
                    <a:noFill/>
                    <a:ln>
                      <a:noFill/>
                    </a:ln>
                  </pic:spPr>
                </pic:pic>
              </a:graphicData>
            </a:graphic>
          </wp:inline>
        </w:drawing>
      </w:r>
    </w:p>
    <w:p>
      <w:pPr>
        <w:numPr>
          <w:ilvl w:val="0"/>
          <w:numId w:val="0"/>
        </w:numPr>
        <w:autoSpaceDE w:val="0"/>
        <w:autoSpaceDN w:val="0"/>
        <w:adjustRightInd w:val="0"/>
        <w:spacing w:line="0" w:lineRule="atLeast"/>
        <w:jc w:val="left"/>
        <w:rPr>
          <w:rFonts w:hint="eastAsia" w:ascii="Arial" w:hAnsi="Arial" w:eastAsia="MyriadPro-Cond" w:cs="Arial"/>
          <w:color w:val="auto"/>
          <w:kern w:val="0"/>
          <w:sz w:val="22"/>
          <w:highlight w:val="none"/>
        </w:rPr>
      </w:pPr>
    </w:p>
    <w:p>
      <w:pPr>
        <w:autoSpaceDE w:val="0"/>
        <w:autoSpaceDN w:val="0"/>
        <w:adjustRightInd w:val="0"/>
        <w:spacing w:line="0" w:lineRule="atLeast"/>
        <w:jc w:val="left"/>
        <w:rPr>
          <w:rFonts w:hint="eastAsia" w:ascii="Arial" w:hAnsi="Arial" w:eastAsia="MyriadPro-Cond" w:cs="Arial"/>
          <w:color w:val="auto"/>
          <w:kern w:val="0"/>
          <w:sz w:val="22"/>
          <w:highlight w:val="none"/>
        </w:rPr>
      </w:pPr>
      <w:r>
        <w:rPr>
          <w:rFonts w:hint="eastAsia" w:ascii="Arial" w:hAnsi="Arial" w:eastAsia="MyriadPro-Cond" w:cs="Arial"/>
          <w:color w:val="auto"/>
          <w:kern w:val="0"/>
          <w:sz w:val="22"/>
          <w:highlight w:val="none"/>
        </w:rPr>
        <w:t>Wenn sie den timing-ton ausschalten möchten, drücken sie bitte diese taste. Wenn die zeitmessung endet, wird keine warnung ausgegeben.</w:t>
      </w:r>
    </w:p>
    <w:p>
      <w:pPr>
        <w:autoSpaceDE w:val="0"/>
        <w:autoSpaceDN w:val="0"/>
        <w:adjustRightInd w:val="0"/>
        <w:spacing w:line="0" w:lineRule="atLeast"/>
        <w:jc w:val="left"/>
        <w:rPr>
          <w:rFonts w:hint="eastAsia" w:ascii="Arial" w:hAnsi="Arial" w:eastAsia="MyriadPro-Cond" w:cs="Arial"/>
          <w:color w:val="auto"/>
          <w:kern w:val="0"/>
          <w:sz w:val="22"/>
          <w:highlight w:val="none"/>
        </w:rPr>
      </w:pPr>
    </w:p>
    <w:p>
      <w:pPr>
        <w:autoSpaceDE w:val="0"/>
        <w:autoSpaceDN w:val="0"/>
        <w:adjustRightInd w:val="0"/>
        <w:spacing w:line="0" w:lineRule="atLeast"/>
        <w:jc w:val="left"/>
        <w:rPr>
          <w:rFonts w:hint="eastAsia" w:ascii="Arial" w:hAnsi="Arial" w:cs="Arial"/>
          <w:b/>
          <w:bCs/>
          <w:kern w:val="0"/>
          <w:sz w:val="28"/>
          <w:szCs w:val="28"/>
        </w:rPr>
      </w:pPr>
      <w:r>
        <w:rPr>
          <w:rFonts w:hint="eastAsia" w:ascii="Arial" w:hAnsi="Arial" w:cs="Arial"/>
          <w:b/>
          <w:bCs/>
          <w:kern w:val="0"/>
          <w:sz w:val="28"/>
          <w:szCs w:val="28"/>
        </w:rPr>
        <w:t>Automatisches Ausschalten</w:t>
      </w:r>
    </w:p>
    <w:p>
      <w:pPr>
        <w:spacing w:line="0" w:lineRule="atLeast"/>
        <w:jc w:val="left"/>
        <w:rPr>
          <w:rFonts w:hint="eastAsia" w:ascii="Arial" w:hAnsi="Arial" w:cs="Arial"/>
          <w:kern w:val="0"/>
          <w:sz w:val="22"/>
        </w:rPr>
      </w:pPr>
      <w:r>
        <w:rPr>
          <w:rFonts w:hint="eastAsia" w:ascii="Arial" w:hAnsi="Arial" w:cs="Arial"/>
          <w:kern w:val="0"/>
          <w:sz w:val="22"/>
        </w:rPr>
        <w:t>Wenn Sie keine kochzeit eingestellt, vergessen haben, das kochfeld auszuschalten, und das kochfeld zwei stunden lang nicht bedient haben, schaltet sich das kochfeld automatisch aus.</w:t>
      </w:r>
    </w:p>
    <w:p>
      <w:pPr>
        <w:spacing w:line="0" w:lineRule="atLeast"/>
        <w:jc w:val="left"/>
        <w:rPr>
          <w:rFonts w:hint="eastAsia" w:ascii="Arial" w:hAnsi="Arial" w:cs="Arial"/>
          <w:kern w:val="0"/>
          <w:sz w:val="22"/>
        </w:rPr>
      </w:pPr>
    </w:p>
    <w:p>
      <w:pPr>
        <w:spacing w:line="0" w:lineRule="atLeast"/>
        <w:jc w:val="left"/>
        <w:rPr>
          <w:rFonts w:hint="eastAsia" w:ascii="Arial" w:hAnsi="Arial" w:cs="Arial"/>
          <w:kern w:val="0"/>
          <w:sz w:val="22"/>
        </w:rPr>
      </w:pPr>
    </w:p>
    <w:p>
      <w:pPr>
        <w:autoSpaceDE w:val="0"/>
        <w:autoSpaceDN w:val="0"/>
        <w:adjustRightInd w:val="0"/>
        <w:spacing w:line="0" w:lineRule="atLeast"/>
        <w:jc w:val="left"/>
        <w:rPr>
          <w:rFonts w:hint="eastAsia" w:ascii="Arial" w:hAnsi="Arial" w:cs="Arial"/>
          <w:b/>
          <w:bCs/>
          <w:kern w:val="0"/>
          <w:sz w:val="28"/>
          <w:szCs w:val="28"/>
          <w:u w:val="single"/>
        </w:rPr>
      </w:pPr>
      <w:r>
        <w:rPr>
          <w:rFonts w:hint="eastAsia" w:ascii="Arial" w:hAnsi="Arial" w:cs="Arial"/>
          <w:b/>
          <w:bCs/>
          <w:kern w:val="0"/>
          <w:sz w:val="28"/>
          <w:szCs w:val="28"/>
          <w:u w:val="single"/>
        </w:rPr>
        <w:t>Warnhinweise für die bedienfeld</w:t>
      </w:r>
    </w:p>
    <w:p>
      <w:pPr>
        <w:autoSpaceDE w:val="0"/>
        <w:autoSpaceDN w:val="0"/>
        <w:adjustRightInd w:val="0"/>
        <w:spacing w:line="0" w:lineRule="atLeast"/>
        <w:jc w:val="left"/>
        <w:rPr>
          <w:rFonts w:ascii="Arial" w:hAnsi="Arial" w:cs="Arial"/>
          <w:b/>
          <w:bCs/>
          <w:kern w:val="0"/>
          <w:sz w:val="28"/>
          <w:szCs w:val="28"/>
        </w:rPr>
      </w:pPr>
      <w:r>
        <w:rPr>
          <w:rFonts w:hint="eastAsia" w:ascii="Arial" w:hAnsi="Arial" w:eastAsia="MyriadPro-BoldCond" w:cs="Arial"/>
          <w:b/>
          <w:bCs/>
          <w:kern w:val="0"/>
          <w:sz w:val="28"/>
          <w:szCs w:val="28"/>
        </w:rPr>
        <w:t>Restwärmeanzeige</w:t>
      </w:r>
      <w:r>
        <w:rPr>
          <w:rFonts w:ascii="Arial" w:hAnsi="Arial" w:cs="Arial"/>
          <w:kern w:val="0"/>
          <w:sz w:val="28"/>
          <w:szCs w:val="28"/>
        </w:rPr>
        <mc:AlternateContent>
          <mc:Choice Requires="wps">
            <w:drawing>
              <wp:anchor distT="0" distB="0" distL="114300" distR="114300" simplePos="0" relativeHeight="251672576" behindDoc="0" locked="0" layoutInCell="1" allowOverlap="1">
                <wp:simplePos x="0" y="0"/>
                <wp:positionH relativeFrom="column">
                  <wp:posOffset>57150</wp:posOffset>
                </wp:positionH>
                <wp:positionV relativeFrom="paragraph">
                  <wp:posOffset>140970</wp:posOffset>
                </wp:positionV>
                <wp:extent cx="315595" cy="594360"/>
                <wp:effectExtent l="0" t="0" r="0" b="0"/>
                <wp:wrapNone/>
                <wp:docPr id="162" name="文本框 9"/>
                <wp:cNvGraphicFramePr/>
                <a:graphic xmlns:a="http://schemas.openxmlformats.org/drawingml/2006/main">
                  <a:graphicData uri="http://schemas.microsoft.com/office/word/2010/wordprocessingShape">
                    <wps:wsp>
                      <wps:cNvSpPr txBox="1"/>
                      <wps:spPr>
                        <a:xfrm>
                          <a:off x="0" y="0"/>
                          <a:ext cx="315595" cy="594360"/>
                        </a:xfrm>
                        <a:prstGeom prst="rect">
                          <a:avLst/>
                        </a:prstGeom>
                        <a:noFill/>
                        <a:ln>
                          <a:noFill/>
                        </a:ln>
                        <a:effectLst/>
                      </wps:spPr>
                      <wps:txbx>
                        <w:txbxContent>
                          <w:p>
                            <w:r>
                              <w:drawing>
                                <wp:inline distT="0" distB="0" distL="0" distR="0">
                                  <wp:extent cx="314325" cy="514350"/>
                                  <wp:effectExtent l="0" t="0" r="9525" b="0"/>
                                  <wp:docPr id="49" name="图片 32"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2" descr="h.jpg"/>
                                          <pic:cNvPicPr>
                                            <a:picLocks noChangeAspect="1" noChangeArrowheads="1"/>
                                          </pic:cNvPicPr>
                                        </pic:nvPicPr>
                                        <pic:blipFill>
                                          <a:blip r:embed="rId29"/>
                                          <a:srcRect/>
                                          <a:stretch>
                                            <a:fillRect/>
                                          </a:stretch>
                                        </pic:blipFill>
                                        <pic:spPr>
                                          <a:xfrm>
                                            <a:off x="0" y="0"/>
                                            <a:ext cx="314325" cy="514350"/>
                                          </a:xfrm>
                                          <a:prstGeom prst="rect">
                                            <a:avLst/>
                                          </a:prstGeom>
                                          <a:noFill/>
                                          <a:ln w="9525">
                                            <a:noFill/>
                                            <a:miter lim="800000"/>
                                            <a:headEnd/>
                                            <a:tailEnd/>
                                          </a:ln>
                                        </pic:spPr>
                                      </pic:pic>
                                    </a:graphicData>
                                  </a:graphic>
                                </wp:inline>
                              </w:drawing>
                            </w:r>
                          </w:p>
                        </w:txbxContent>
                      </wps:txbx>
                      <wps:bodyPr wrap="none" lIns="0" tIns="0" rIns="0" bIns="0" upright="1">
                        <a:spAutoFit/>
                      </wps:bodyPr>
                    </wps:wsp>
                  </a:graphicData>
                </a:graphic>
              </wp:anchor>
            </w:drawing>
          </mc:Choice>
          <mc:Fallback>
            <w:pict>
              <v:shape id="文本框 9" o:spid="_x0000_s1026" o:spt="202" type="#_x0000_t202" style="position:absolute;left:0pt;margin-left:4.5pt;margin-top:11.1pt;height:46.8pt;width:24.85pt;mso-wrap-style:none;z-index:251672576;mso-width-relative:page;mso-height-relative:page;" filled="f" stroked="f" coordsize="21600,21600" o:gfxdata="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H3bCfdMAAAAHAQAADwAAAAAAAAABACAAAAAi&#10;AAAAZHJzL2Rvd25yZXYueG1sUEsBAhQAFAAAAAgAh07iQEF3GmHWAQAApwMAAA4AAAAAAAAAAQAg&#10;AAAAIgEAAGRycy9lMm9Eb2MueG1sUEsFBgAAAAAGAAYAWQEAAGoFAAAAAA==&#10;">
                <v:fill on="f" focussize="0,0"/>
                <v:stroke on="f"/>
                <v:imagedata o:title=""/>
                <o:lock v:ext="edit" aspectratio="f"/>
                <v:textbox inset="0mm,0mm,0mm,0mm" style="mso-fit-shape-to-text:t;">
                  <w:txbxContent>
                    <w:p>
                      <w:r>
                        <w:drawing>
                          <wp:inline distT="0" distB="0" distL="0" distR="0">
                            <wp:extent cx="314325" cy="514350"/>
                            <wp:effectExtent l="0" t="0" r="9525" b="0"/>
                            <wp:docPr id="49" name="图片 32"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2" descr="h.jpg"/>
                                    <pic:cNvPicPr>
                                      <a:picLocks noChangeAspect="1" noChangeArrowheads="1"/>
                                    </pic:cNvPicPr>
                                  </pic:nvPicPr>
                                  <pic:blipFill>
                                    <a:blip r:embed="rId29"/>
                                    <a:srcRect/>
                                    <a:stretch>
                                      <a:fillRect/>
                                    </a:stretch>
                                  </pic:blipFill>
                                  <pic:spPr>
                                    <a:xfrm>
                                      <a:off x="0" y="0"/>
                                      <a:ext cx="314325" cy="514350"/>
                                    </a:xfrm>
                                    <a:prstGeom prst="rect">
                                      <a:avLst/>
                                    </a:prstGeom>
                                    <a:noFill/>
                                    <a:ln w="9525">
                                      <a:noFill/>
                                      <a:miter lim="800000"/>
                                      <a:headEnd/>
                                      <a:tailEnd/>
                                    </a:ln>
                                  </pic:spPr>
                                </pic:pic>
                              </a:graphicData>
                            </a:graphic>
                          </wp:inline>
                        </w:drawing>
                      </w:r>
                    </w:p>
                  </w:txbxContent>
                </v:textbox>
              </v:shape>
            </w:pict>
          </mc:Fallback>
        </mc:AlternateContent>
      </w:r>
    </w:p>
    <w:p>
      <w:pPr>
        <w:numPr>
          <w:ilvl w:val="0"/>
          <w:numId w:val="10"/>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 xml:space="preserve">Das </w:t>
      </w:r>
      <w:r>
        <w:rPr>
          <w:rFonts w:hint="eastAsia" w:ascii="Arial" w:hAnsi="Arial" w:cs="Arial"/>
          <w:kern w:val="0"/>
          <w:sz w:val="22"/>
          <w:lang w:val="en-US" w:eastAsia="zh-CN"/>
        </w:rPr>
        <w:t>k</w:t>
      </w:r>
      <w:r>
        <w:rPr>
          <w:rFonts w:hint="eastAsia" w:ascii="Arial" w:hAnsi="Arial" w:eastAsia="MyriadPro-Cond" w:cs="Arial"/>
          <w:kern w:val="0"/>
          <w:sz w:val="22"/>
        </w:rPr>
        <w:t xml:space="preserve">ochfeld ist mit einer </w:t>
      </w:r>
      <w:r>
        <w:rPr>
          <w:rFonts w:hint="eastAsia" w:ascii="Arial" w:hAnsi="Arial" w:cs="Arial"/>
          <w:kern w:val="0"/>
          <w:sz w:val="22"/>
          <w:lang w:val="en-US" w:eastAsia="zh-CN"/>
        </w:rPr>
        <w:t>r</w:t>
      </w:r>
      <w:r>
        <w:rPr>
          <w:rFonts w:hint="eastAsia" w:ascii="Arial" w:hAnsi="Arial" w:eastAsia="MyriadPro-Cond" w:cs="Arial"/>
          <w:kern w:val="0"/>
          <w:sz w:val="22"/>
        </w:rPr>
        <w:t xml:space="preserve">estwärmeanzeige für jede </w:t>
      </w:r>
      <w:r>
        <w:rPr>
          <w:rFonts w:hint="eastAsia" w:ascii="Arial" w:hAnsi="Arial" w:cs="Arial"/>
          <w:kern w:val="0"/>
          <w:sz w:val="22"/>
          <w:lang w:val="en-US" w:eastAsia="zh-CN"/>
        </w:rPr>
        <w:t>k</w:t>
      </w:r>
      <w:r>
        <w:rPr>
          <w:rFonts w:hint="eastAsia" w:ascii="Arial" w:hAnsi="Arial" w:eastAsia="MyriadPro-Cond" w:cs="Arial"/>
          <w:kern w:val="0"/>
          <w:sz w:val="22"/>
        </w:rPr>
        <w:t>ochzone ausgestattet</w:t>
      </w:r>
      <w:r>
        <w:rPr>
          <w:rFonts w:ascii="Arial" w:hAnsi="Arial" w:eastAsia="MyriadPro-Cond" w:cs="Arial"/>
          <w:kern w:val="0"/>
          <w:sz w:val="22"/>
        </w:rPr>
        <w:t xml:space="preserve">. </w:t>
      </w:r>
    </w:p>
    <w:p>
      <w:pPr>
        <w:numPr>
          <w:ilvl w:val="0"/>
          <w:numId w:val="10"/>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 xml:space="preserve">Diese </w:t>
      </w:r>
      <w:r>
        <w:rPr>
          <w:rFonts w:hint="eastAsia" w:ascii="Arial" w:hAnsi="Arial" w:cs="Arial"/>
          <w:kern w:val="0"/>
          <w:sz w:val="22"/>
          <w:lang w:val="en-US" w:eastAsia="zh-CN"/>
        </w:rPr>
        <w:t>a</w:t>
      </w:r>
      <w:r>
        <w:rPr>
          <w:rFonts w:hint="eastAsia" w:ascii="Arial" w:hAnsi="Arial" w:eastAsia="MyriadPro-Cond" w:cs="Arial"/>
          <w:kern w:val="0"/>
          <w:sz w:val="22"/>
        </w:rPr>
        <w:t xml:space="preserve">nzeigen warnen den </w:t>
      </w:r>
      <w:r>
        <w:rPr>
          <w:rFonts w:hint="eastAsia" w:ascii="Arial" w:hAnsi="Arial" w:cs="Arial"/>
          <w:kern w:val="0"/>
          <w:sz w:val="22"/>
          <w:lang w:val="en-US" w:eastAsia="zh-CN"/>
        </w:rPr>
        <w:t>b</w:t>
      </w:r>
      <w:r>
        <w:rPr>
          <w:rFonts w:hint="eastAsia" w:ascii="Arial" w:hAnsi="Arial" w:eastAsia="MyriadPro-Cond" w:cs="Arial"/>
          <w:kern w:val="0"/>
          <w:sz w:val="22"/>
        </w:rPr>
        <w:t xml:space="preserve">enutzer, wenn die </w:t>
      </w:r>
      <w:r>
        <w:rPr>
          <w:rFonts w:hint="eastAsia" w:ascii="Arial" w:hAnsi="Arial" w:cs="Arial"/>
          <w:kern w:val="0"/>
          <w:sz w:val="22"/>
          <w:lang w:val="en-US" w:eastAsia="zh-CN"/>
        </w:rPr>
        <w:t>k</w:t>
      </w:r>
      <w:r>
        <w:rPr>
          <w:rFonts w:hint="eastAsia" w:ascii="Arial" w:hAnsi="Arial" w:eastAsia="MyriadPro-Cond" w:cs="Arial"/>
          <w:kern w:val="0"/>
          <w:sz w:val="22"/>
        </w:rPr>
        <w:t>ochzonen noch heiß sind</w:t>
      </w:r>
      <w:r>
        <w:rPr>
          <w:rFonts w:ascii="Arial" w:hAnsi="Arial" w:eastAsia="MyriadPro-Cond" w:cs="Arial"/>
          <w:kern w:val="0"/>
          <w:sz w:val="22"/>
        </w:rPr>
        <w:t>.</w:t>
      </w:r>
    </w:p>
    <w:p>
      <w:pPr>
        <w:numPr>
          <w:ilvl w:val="0"/>
          <w:numId w:val="10"/>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 xml:space="preserve">Wenn das </w:t>
      </w:r>
      <w:r>
        <w:rPr>
          <w:rFonts w:hint="eastAsia" w:ascii="Arial" w:hAnsi="Arial" w:cs="Arial"/>
          <w:kern w:val="0"/>
          <w:sz w:val="22"/>
          <w:lang w:val="en-US" w:eastAsia="zh-CN"/>
        </w:rPr>
        <w:t>d</w:t>
      </w:r>
      <w:r>
        <w:rPr>
          <w:rFonts w:hint="eastAsia" w:ascii="Arial" w:hAnsi="Arial" w:eastAsia="MyriadPro-Cond" w:cs="Arial"/>
          <w:kern w:val="0"/>
          <w:sz w:val="22"/>
        </w:rPr>
        <w:t>isplay anzeigt</w:t>
      </w:r>
      <w:r>
        <w:rPr>
          <w:rFonts w:hint="eastAsia" w:ascii="Arial" w:hAnsi="Arial" w:cs="Arial"/>
          <w:kern w:val="0"/>
          <w:sz w:val="22"/>
          <w:lang w:val="en-US" w:eastAsia="zh-CN"/>
        </w:rPr>
        <w:t xml:space="preserve"> </w:t>
      </w:r>
      <w:r>
        <w:rPr>
          <w:rFonts w:ascii="Arial" w:hAnsi="Arial" w:eastAsia="MyriadPro-Cond" w:cs="Arial"/>
          <w:color w:val="FF0000"/>
          <w:kern w:val="0"/>
          <w:sz w:val="22"/>
        </w:rPr>
        <w:drawing>
          <wp:inline distT="0" distB="0" distL="114300" distR="114300">
            <wp:extent cx="133350" cy="228600"/>
            <wp:effectExtent l="0" t="0" r="0" b="0"/>
            <wp:docPr id="50" name="图片 13"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3" descr="h.jpg"/>
                    <pic:cNvPicPr>
                      <a:picLocks noChangeAspect="1"/>
                    </pic:cNvPicPr>
                  </pic:nvPicPr>
                  <pic:blipFill>
                    <a:blip r:embed="rId30"/>
                    <a:stretch>
                      <a:fillRect/>
                    </a:stretch>
                  </pic:blipFill>
                  <pic:spPr>
                    <a:xfrm>
                      <a:off x="0" y="0"/>
                      <a:ext cx="133350" cy="228600"/>
                    </a:xfrm>
                    <a:prstGeom prst="rect">
                      <a:avLst/>
                    </a:prstGeom>
                    <a:noFill/>
                    <a:ln>
                      <a:noFill/>
                    </a:ln>
                  </pic:spPr>
                </pic:pic>
              </a:graphicData>
            </a:graphic>
          </wp:inline>
        </w:drawing>
      </w:r>
      <w:r>
        <w:rPr>
          <w:rFonts w:ascii="Arial" w:hAnsi="Arial" w:eastAsia="MyriadPro-Cond" w:cs="Arial"/>
          <w:kern w:val="0"/>
          <w:sz w:val="22"/>
        </w:rPr>
        <w:t xml:space="preserve">, </w:t>
      </w:r>
      <w:r>
        <w:rPr>
          <w:rFonts w:hint="eastAsia" w:ascii="Arial" w:hAnsi="Arial" w:eastAsia="MyriadPro-Cond" w:cs="Arial"/>
          <w:kern w:val="0"/>
          <w:sz w:val="22"/>
        </w:rPr>
        <w:t xml:space="preserve">Die </w:t>
      </w:r>
      <w:r>
        <w:rPr>
          <w:rFonts w:hint="eastAsia" w:ascii="Arial" w:hAnsi="Arial" w:cs="Arial"/>
          <w:kern w:val="0"/>
          <w:sz w:val="22"/>
          <w:lang w:val="en-US" w:eastAsia="zh-CN"/>
        </w:rPr>
        <w:t>k</w:t>
      </w:r>
      <w:r>
        <w:rPr>
          <w:rFonts w:hint="eastAsia" w:ascii="Arial" w:hAnsi="Arial" w:eastAsia="MyriadPro-Cond" w:cs="Arial"/>
          <w:kern w:val="0"/>
          <w:sz w:val="22"/>
        </w:rPr>
        <w:t>ochzone ist noch heiß</w:t>
      </w:r>
      <w:r>
        <w:rPr>
          <w:rFonts w:ascii="Arial" w:hAnsi="Arial" w:eastAsia="MyriadPro-Cond" w:cs="Arial"/>
          <w:kern w:val="0"/>
          <w:sz w:val="22"/>
        </w:rPr>
        <w:t xml:space="preserve">. </w:t>
      </w:r>
    </w:p>
    <w:p>
      <w:pPr>
        <w:autoSpaceDE w:val="0"/>
        <w:autoSpaceDN w:val="0"/>
        <w:adjustRightInd w:val="0"/>
        <w:spacing w:line="0" w:lineRule="atLeast"/>
        <w:ind w:left="1260"/>
        <w:jc w:val="left"/>
        <w:rPr>
          <w:rFonts w:ascii="Arial" w:hAnsi="Arial" w:eastAsia="MyriadPro-Cond" w:cs="Arial"/>
          <w:kern w:val="0"/>
          <w:sz w:val="22"/>
        </w:rPr>
      </w:pPr>
    </w:p>
    <w:p>
      <w:pPr>
        <w:numPr>
          <w:ilvl w:val="0"/>
          <w:numId w:val="11"/>
        </w:numPr>
        <w:autoSpaceDE w:val="0"/>
        <w:autoSpaceDN w:val="0"/>
        <w:adjustRightInd w:val="0"/>
        <w:spacing w:line="0" w:lineRule="atLeast"/>
        <w:jc w:val="left"/>
        <w:rPr>
          <w:rFonts w:ascii="Arial" w:hAnsi="Arial" w:cs="Arial"/>
          <w:kern w:val="0"/>
          <w:sz w:val="22"/>
        </w:rPr>
      </w:pPr>
      <w:r>
        <w:rPr>
          <w:rFonts w:hint="eastAsia" w:ascii="Arial" w:hAnsi="Arial" w:cs="Arial"/>
          <w:kern w:val="0"/>
          <w:sz w:val="22"/>
        </w:rPr>
        <w:t xml:space="preserve">Wenn die </w:t>
      </w:r>
      <w:r>
        <w:rPr>
          <w:rFonts w:hint="eastAsia" w:ascii="Arial" w:hAnsi="Arial" w:cs="Arial"/>
          <w:kern w:val="0"/>
          <w:sz w:val="22"/>
          <w:lang w:val="en-US" w:eastAsia="zh-CN"/>
        </w:rPr>
        <w:t>r</w:t>
      </w:r>
      <w:r>
        <w:rPr>
          <w:rFonts w:hint="eastAsia" w:ascii="Arial" w:hAnsi="Arial" w:cs="Arial"/>
          <w:kern w:val="0"/>
          <w:sz w:val="22"/>
        </w:rPr>
        <w:t>estwärmeanzeige einer bestimmten</w:t>
      </w:r>
      <w:r>
        <w:rPr>
          <w:rFonts w:hint="eastAsia" w:ascii="Arial" w:hAnsi="Arial" w:cs="Arial"/>
          <w:kern w:val="0"/>
          <w:sz w:val="22"/>
          <w:lang w:val="en-US" w:eastAsia="zh-CN"/>
        </w:rPr>
        <w:t xml:space="preserve"> k</w:t>
      </w:r>
      <w:r>
        <w:rPr>
          <w:rFonts w:hint="eastAsia" w:ascii="Arial" w:hAnsi="Arial" w:cs="Arial"/>
          <w:kern w:val="0"/>
          <w:sz w:val="22"/>
        </w:rPr>
        <w:t xml:space="preserve">ochzone leuchtet, kann diese </w:t>
      </w:r>
      <w:r>
        <w:rPr>
          <w:rFonts w:hint="eastAsia" w:ascii="Arial" w:hAnsi="Arial" w:cs="Arial"/>
          <w:kern w:val="0"/>
          <w:sz w:val="22"/>
          <w:lang w:val="en-US" w:eastAsia="zh-CN"/>
        </w:rPr>
        <w:t>z</w:t>
      </w:r>
      <w:r>
        <w:rPr>
          <w:rFonts w:hint="eastAsia" w:ascii="Arial" w:hAnsi="Arial" w:cs="Arial"/>
          <w:kern w:val="0"/>
          <w:sz w:val="22"/>
        </w:rPr>
        <w:t xml:space="preserve">one beispielsweise dazu verwendet werden, ein </w:t>
      </w:r>
      <w:r>
        <w:rPr>
          <w:rFonts w:hint="eastAsia" w:ascii="Arial" w:hAnsi="Arial" w:cs="Arial"/>
          <w:kern w:val="0"/>
          <w:sz w:val="22"/>
          <w:lang w:val="en-US" w:eastAsia="zh-CN"/>
        </w:rPr>
        <w:t>g</w:t>
      </w:r>
      <w:r>
        <w:rPr>
          <w:rFonts w:hint="eastAsia" w:ascii="Arial" w:hAnsi="Arial" w:cs="Arial"/>
          <w:kern w:val="0"/>
          <w:sz w:val="22"/>
        </w:rPr>
        <w:t xml:space="preserve">ericht warm zu halten oder </w:t>
      </w:r>
      <w:r>
        <w:rPr>
          <w:rFonts w:hint="eastAsia" w:ascii="Arial" w:hAnsi="Arial" w:cs="Arial"/>
          <w:kern w:val="0"/>
          <w:sz w:val="22"/>
          <w:lang w:val="en-US" w:eastAsia="zh-CN"/>
        </w:rPr>
        <w:t>b</w:t>
      </w:r>
      <w:r>
        <w:rPr>
          <w:rFonts w:hint="eastAsia" w:ascii="Arial" w:hAnsi="Arial" w:cs="Arial"/>
          <w:kern w:val="0"/>
          <w:sz w:val="22"/>
        </w:rPr>
        <w:t>utter zu schmelzen.</w:t>
      </w:r>
    </w:p>
    <w:p>
      <w:pPr>
        <w:numPr>
          <w:ilvl w:val="0"/>
          <w:numId w:val="12"/>
        </w:num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 xml:space="preserve">Wenn die </w:t>
      </w:r>
      <w:r>
        <w:rPr>
          <w:rFonts w:hint="eastAsia" w:ascii="Arial" w:hAnsi="Arial" w:cs="Arial"/>
          <w:kern w:val="0"/>
          <w:sz w:val="22"/>
          <w:lang w:val="en-US" w:eastAsia="zh-CN"/>
        </w:rPr>
        <w:t>k</w:t>
      </w:r>
      <w:r>
        <w:rPr>
          <w:rFonts w:hint="eastAsia" w:ascii="Arial" w:hAnsi="Arial" w:eastAsia="MyriadPro-Cond" w:cs="Arial"/>
          <w:kern w:val="0"/>
          <w:sz w:val="22"/>
        </w:rPr>
        <w:t xml:space="preserve">ochzone abkühlt, erlischt die </w:t>
      </w:r>
      <w:r>
        <w:rPr>
          <w:rFonts w:hint="eastAsia" w:ascii="Arial" w:hAnsi="Arial" w:cs="Arial"/>
          <w:kern w:val="0"/>
          <w:sz w:val="22"/>
          <w:lang w:val="en-US" w:eastAsia="zh-CN"/>
        </w:rPr>
        <w:t>a</w:t>
      </w:r>
      <w:r>
        <w:rPr>
          <w:rFonts w:hint="eastAsia" w:ascii="Arial" w:hAnsi="Arial" w:eastAsia="MyriadPro-Cond" w:cs="Arial"/>
          <w:kern w:val="0"/>
          <w:sz w:val="22"/>
        </w:rPr>
        <w:t>nzeige</w:t>
      </w:r>
      <w:r>
        <w:rPr>
          <w:rFonts w:ascii="Arial" w:hAnsi="Arial" w:eastAsia="MyriadPro-Cond" w:cs="Arial"/>
          <w:kern w:val="0"/>
          <w:sz w:val="22"/>
        </w:rPr>
        <w:t>.</w:t>
      </w:r>
    </w:p>
    <w:p>
      <w:pPr>
        <w:widowControl w:val="0"/>
        <w:numPr>
          <w:ilvl w:val="0"/>
          <w:numId w:val="0"/>
        </w:numPr>
        <w:autoSpaceDE w:val="0"/>
        <w:autoSpaceDN w:val="0"/>
        <w:adjustRightInd w:val="0"/>
        <w:spacing w:line="0" w:lineRule="atLeast"/>
        <w:jc w:val="left"/>
        <w:rPr>
          <w:rFonts w:ascii="Arial" w:hAnsi="Arial" w:eastAsia="MyriadPro-Cond" w:cs="Arial"/>
          <w:kern w:val="0"/>
          <w:sz w:val="22"/>
        </w:rPr>
      </w:pPr>
    </w:p>
    <w:p>
      <w:pPr>
        <w:widowControl w:val="0"/>
        <w:numPr>
          <w:ilvl w:val="0"/>
          <w:numId w:val="0"/>
        </w:numPr>
        <w:autoSpaceDE w:val="0"/>
        <w:autoSpaceDN w:val="0"/>
        <w:adjustRightInd w:val="0"/>
        <w:spacing w:line="0" w:lineRule="atLeast"/>
        <w:jc w:val="left"/>
        <w:rPr>
          <w:rFonts w:ascii="Arial" w:hAnsi="Arial" w:eastAsia="MyriadPro-Cond" w:cs="Arial"/>
          <w:kern w:val="0"/>
          <w:sz w:val="22"/>
        </w:rPr>
      </w:pPr>
    </w:p>
    <w:p>
      <w:pPr>
        <w:widowControl w:val="0"/>
        <w:numPr>
          <w:ilvl w:val="0"/>
          <w:numId w:val="0"/>
        </w:numPr>
        <w:autoSpaceDE w:val="0"/>
        <w:autoSpaceDN w:val="0"/>
        <w:adjustRightInd w:val="0"/>
        <w:spacing w:line="0" w:lineRule="atLeast"/>
        <w:jc w:val="left"/>
        <w:rPr>
          <w:rFonts w:ascii="Arial" w:hAnsi="Arial" w:eastAsia="MyriadPro-Cond" w:cs="Arial"/>
          <w:kern w:val="0"/>
          <w:sz w:val="22"/>
        </w:rPr>
      </w:pPr>
    </w:p>
    <w:p>
      <w:pPr>
        <w:autoSpaceDE w:val="0"/>
        <w:autoSpaceDN w:val="0"/>
        <w:adjustRightInd w:val="0"/>
        <w:spacing w:line="0" w:lineRule="atLeast"/>
        <w:ind w:left="420"/>
        <w:jc w:val="left"/>
        <w:rPr>
          <w:rFonts w:ascii="Arial" w:hAnsi="Arial" w:cs="Arial"/>
          <w:kern w:val="0"/>
          <w:sz w:val="22"/>
        </w:rPr>
      </w:pPr>
    </w:p>
    <w:p>
      <w:pPr>
        <w:autoSpaceDE w:val="0"/>
        <w:autoSpaceDN w:val="0"/>
        <w:adjustRightInd w:val="0"/>
        <w:spacing w:line="0" w:lineRule="atLeast"/>
        <w:jc w:val="left"/>
        <w:rPr>
          <w:rFonts w:hint="eastAsia" w:ascii="Arial" w:hAnsi="Arial" w:eastAsia="MyriadPro-BoldCond" w:cs="Arial"/>
          <w:b/>
          <w:bCs/>
          <w:kern w:val="0"/>
          <w:sz w:val="28"/>
          <w:szCs w:val="28"/>
        </w:rPr>
      </w:pPr>
      <w:r>
        <w:rPr>
          <w:rFonts w:hint="eastAsia" w:ascii="Arial" w:hAnsi="Arial" w:eastAsia="MyriadPro-BoldCond" w:cs="Arial"/>
          <w:b/>
          <w:bCs/>
          <w:kern w:val="0"/>
          <w:sz w:val="28"/>
          <w:szCs w:val="28"/>
        </w:rPr>
        <w:t>Falsche oder fehlende Topfanzeige</w:t>
      </w:r>
    </w:p>
    <w:p>
      <w:pPr>
        <w:numPr>
          <w:ilvl w:val="0"/>
          <w:numId w:val="13"/>
        </w:num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 xml:space="preserve">Wenn </w:t>
      </w:r>
      <w:r>
        <w:rPr>
          <w:rFonts w:hint="eastAsia" w:ascii="Arial" w:hAnsi="Arial" w:cs="Arial"/>
          <w:kern w:val="0"/>
          <w:sz w:val="22"/>
          <w:lang w:val="en-US" w:eastAsia="zh-CN"/>
        </w:rPr>
        <w:t>s</w:t>
      </w:r>
      <w:r>
        <w:rPr>
          <w:rFonts w:hint="eastAsia" w:ascii="Arial" w:hAnsi="Arial" w:eastAsia="MyriadPro-Cond" w:cs="Arial"/>
          <w:kern w:val="0"/>
          <w:sz w:val="22"/>
        </w:rPr>
        <w:t xml:space="preserve">ie einen </w:t>
      </w:r>
      <w:r>
        <w:rPr>
          <w:rFonts w:hint="eastAsia" w:ascii="Arial" w:hAnsi="Arial" w:cs="Arial"/>
          <w:kern w:val="0"/>
          <w:sz w:val="22"/>
          <w:lang w:val="en-US" w:eastAsia="zh-CN"/>
        </w:rPr>
        <w:t>t</w:t>
      </w:r>
      <w:r>
        <w:rPr>
          <w:rFonts w:hint="eastAsia" w:ascii="Arial" w:hAnsi="Arial" w:eastAsia="MyriadPro-Cond" w:cs="Arial"/>
          <w:kern w:val="0"/>
          <w:sz w:val="22"/>
        </w:rPr>
        <w:t xml:space="preserve">opf verwenden, der für Ihr Induktionskochfeld nicht geeignet, nicht richtig positioniert oder nicht korrekt dimensioniert ist, wird im Display die Meldung </w:t>
      </w:r>
      <w:r>
        <w:rPr>
          <w:rFonts w:hint="default" w:ascii="Arial" w:hAnsi="Arial" w:cs="Arial"/>
          <w:kern w:val="0"/>
          <w:sz w:val="22"/>
          <w:lang w:val="en-US" w:eastAsia="zh-CN"/>
        </w:rPr>
        <w:t>“</w:t>
      </w:r>
      <w:r>
        <w:rPr>
          <w:rFonts w:hint="eastAsia" w:ascii="Arial" w:hAnsi="Arial" w:eastAsia="MyriadPro-Cond" w:cs="Arial"/>
          <w:kern w:val="0"/>
          <w:sz w:val="22"/>
        </w:rPr>
        <w:t>E0</w:t>
      </w:r>
      <w:r>
        <w:rPr>
          <w:rFonts w:hint="default" w:ascii="Arial" w:hAnsi="Arial" w:cs="Arial"/>
          <w:kern w:val="0"/>
          <w:sz w:val="22"/>
          <w:lang w:val="en-US" w:eastAsia="zh-CN"/>
        </w:rPr>
        <w:t>”</w:t>
      </w:r>
      <w:r>
        <w:rPr>
          <w:rFonts w:hint="eastAsia" w:ascii="Arial" w:hAnsi="Arial" w:eastAsia="MyriadPro-Cond" w:cs="Arial"/>
          <w:kern w:val="0"/>
          <w:sz w:val="22"/>
        </w:rPr>
        <w:t xml:space="preserve"> angezeigt. Wenn innerhalb von 120 </w:t>
      </w:r>
      <w:r>
        <w:rPr>
          <w:rFonts w:hint="eastAsia" w:ascii="Arial" w:hAnsi="Arial" w:cs="Arial"/>
          <w:kern w:val="0"/>
          <w:sz w:val="22"/>
          <w:lang w:val="en-US" w:eastAsia="zh-CN"/>
        </w:rPr>
        <w:t>s</w:t>
      </w:r>
      <w:r>
        <w:rPr>
          <w:rFonts w:hint="eastAsia" w:ascii="Arial" w:hAnsi="Arial" w:eastAsia="MyriadPro-Cond" w:cs="Arial"/>
          <w:kern w:val="0"/>
          <w:sz w:val="22"/>
        </w:rPr>
        <w:t xml:space="preserve">ekunden kein Topf erkannt wird, schaltet sich das </w:t>
      </w:r>
      <w:r>
        <w:rPr>
          <w:rFonts w:hint="eastAsia" w:ascii="Arial" w:hAnsi="Arial" w:cs="Arial"/>
          <w:kern w:val="0"/>
          <w:sz w:val="22"/>
          <w:lang w:val="en-US" w:eastAsia="zh-CN"/>
        </w:rPr>
        <w:t>k</w:t>
      </w:r>
      <w:r>
        <w:rPr>
          <w:rFonts w:hint="eastAsia" w:ascii="Arial" w:hAnsi="Arial" w:eastAsia="MyriadPro-Cond" w:cs="Arial"/>
          <w:kern w:val="0"/>
          <w:sz w:val="22"/>
        </w:rPr>
        <w:t>ochfeld aus</w:t>
      </w:r>
      <w:r>
        <w:rPr>
          <w:rFonts w:ascii="Arial" w:hAnsi="Arial" w:eastAsia="MyriadPro-Cond" w:cs="Arial"/>
          <w:kern w:val="0"/>
          <w:sz w:val="22"/>
        </w:rPr>
        <w:t>.</w:t>
      </w:r>
    </w:p>
    <w:p>
      <w:pPr>
        <w:widowControl w:val="0"/>
        <w:numPr>
          <w:ilvl w:val="0"/>
          <w:numId w:val="0"/>
        </w:numPr>
        <w:autoSpaceDE w:val="0"/>
        <w:autoSpaceDN w:val="0"/>
        <w:adjustRightInd w:val="0"/>
        <w:spacing w:line="0" w:lineRule="atLeast"/>
        <w:jc w:val="left"/>
        <w:rPr>
          <w:rFonts w:ascii="Arial" w:hAnsi="Arial" w:eastAsia="MyriadPro-Cond" w:cs="Arial"/>
          <w:kern w:val="0"/>
          <w:sz w:val="22"/>
        </w:rPr>
      </w:pPr>
    </w:p>
    <w:p>
      <w:pPr>
        <w:pStyle w:val="2"/>
        <w:rPr>
          <w:rFonts w:hint="eastAsia" w:ascii="Arial" w:hAnsi="Arial" w:cs="Arial"/>
          <w:sz w:val="32"/>
          <w:szCs w:val="32"/>
          <w:shd w:val="pct10" w:color="auto" w:fill="FFFFFF"/>
        </w:rPr>
      </w:pPr>
      <w:r>
        <w:rPr>
          <w:rFonts w:hint="eastAsia" w:ascii="Arial" w:hAnsi="Arial" w:cs="Arial"/>
          <w:sz w:val="32"/>
          <w:szCs w:val="32"/>
          <w:shd w:val="pct10" w:color="auto" w:fill="FFFFFF"/>
        </w:rPr>
        <w:t>Technische Informationen</w:t>
      </w:r>
    </w:p>
    <w:p>
      <w:pPr>
        <w:numPr>
          <w:ilvl w:val="0"/>
          <w:numId w:val="19"/>
        </w:numPr>
        <w:spacing w:line="0" w:lineRule="atLeast"/>
        <w:jc w:val="left"/>
        <w:rPr>
          <w:rFonts w:ascii="Arial" w:hAnsi="Arial" w:cs="Arial"/>
          <w:sz w:val="22"/>
        </w:rPr>
      </w:pPr>
      <w:r>
        <w:rPr>
          <w:rFonts w:hint="eastAsia" w:ascii="Arial" w:hAnsi="Arial" w:cs="Arial"/>
          <w:kern w:val="0"/>
          <w:sz w:val="22"/>
        </w:rPr>
        <w:t>Spannung</w:t>
      </w:r>
      <w:r>
        <w:rPr>
          <w:rFonts w:ascii="Arial" w:hAnsi="Arial" w:cs="Arial"/>
          <w:kern w:val="0"/>
          <w:sz w:val="22"/>
        </w:rPr>
        <w:t>: 220 - 240V 50/60 Hz</w:t>
      </w:r>
    </w:p>
    <w:p>
      <w:pPr>
        <w:numPr>
          <w:ilvl w:val="0"/>
          <w:numId w:val="19"/>
        </w:numPr>
        <w:spacing w:line="0" w:lineRule="atLeast"/>
        <w:jc w:val="left"/>
        <w:rPr>
          <w:rFonts w:ascii="Arial" w:hAnsi="Arial" w:cs="Arial"/>
          <w:sz w:val="22"/>
        </w:rPr>
      </w:pPr>
      <w:r>
        <w:rPr>
          <w:rFonts w:hint="eastAsia" w:ascii="Arial" w:hAnsi="Arial" w:cs="Arial"/>
          <w:kern w:val="0"/>
          <w:sz w:val="22"/>
        </w:rPr>
        <w:t>Modellname</w:t>
      </w:r>
      <w:r>
        <w:rPr>
          <w:rFonts w:ascii="Arial" w:hAnsi="Arial" w:cs="Arial"/>
          <w:sz w:val="22"/>
        </w:rPr>
        <w:t xml:space="preserve">: </w:t>
      </w:r>
      <w:r>
        <w:rPr>
          <w:rFonts w:hint="eastAsia" w:ascii="Arial" w:hAnsi="Arial" w:cs="Arial"/>
          <w:sz w:val="22"/>
        </w:rPr>
        <w:t>LI4-</w:t>
      </w:r>
      <w:r>
        <w:rPr>
          <w:rFonts w:hint="eastAsia" w:ascii="Arial" w:hAnsi="Arial" w:cs="Arial"/>
          <w:sz w:val="22"/>
          <w:lang w:val="en-US" w:eastAsia="zh-CN"/>
        </w:rPr>
        <w:t>20</w:t>
      </w:r>
    </w:p>
    <w:p>
      <w:pPr>
        <w:numPr>
          <w:ilvl w:val="0"/>
          <w:numId w:val="19"/>
        </w:numPr>
        <w:spacing w:line="0" w:lineRule="atLeast"/>
        <w:jc w:val="left"/>
        <w:rPr>
          <w:rFonts w:ascii="Arial" w:hAnsi="Arial" w:cs="Arial"/>
          <w:sz w:val="22"/>
        </w:rPr>
      </w:pPr>
      <w:r>
        <w:rPr>
          <w:rFonts w:hint="eastAsia" w:ascii="Arial" w:hAnsi="Arial" w:cs="Arial"/>
          <w:kern w:val="0"/>
          <w:sz w:val="22"/>
        </w:rPr>
        <w:t>Leistung</w:t>
      </w:r>
      <w:r>
        <w:rPr>
          <w:rFonts w:ascii="Arial" w:hAnsi="Arial" w:cs="Arial"/>
          <w:sz w:val="22"/>
        </w:rPr>
        <w:t xml:space="preserve">: </w:t>
      </w:r>
      <w:r>
        <w:rPr>
          <w:rFonts w:hint="eastAsia" w:ascii="Arial" w:hAnsi="Arial" w:cs="Arial"/>
          <w:sz w:val="22"/>
        </w:rPr>
        <w:t>6</w:t>
      </w:r>
      <w:r>
        <w:rPr>
          <w:rFonts w:hint="eastAsia" w:ascii="Arial" w:hAnsi="Arial" w:cs="Arial"/>
          <w:sz w:val="22"/>
          <w:lang w:val="en-US" w:eastAsia="zh-CN"/>
        </w:rPr>
        <w:t>8</w:t>
      </w:r>
      <w:r>
        <w:rPr>
          <w:rFonts w:hint="eastAsia" w:ascii="Arial" w:hAnsi="Arial" w:cs="Arial"/>
          <w:sz w:val="22"/>
        </w:rPr>
        <w:t>0</w:t>
      </w:r>
      <w:r>
        <w:rPr>
          <w:rFonts w:ascii="Arial" w:hAnsi="Arial" w:cs="Arial"/>
          <w:sz w:val="22"/>
        </w:rPr>
        <w:t>0W</w:t>
      </w:r>
    </w:p>
    <w:p>
      <w:pPr>
        <w:widowControl w:val="0"/>
        <w:numPr>
          <w:ilvl w:val="0"/>
          <w:numId w:val="0"/>
        </w:numPr>
        <w:autoSpaceDE w:val="0"/>
        <w:autoSpaceDN w:val="0"/>
        <w:adjustRightInd w:val="0"/>
        <w:spacing w:line="0" w:lineRule="atLeast"/>
        <w:jc w:val="left"/>
        <w:rPr>
          <w:rFonts w:ascii="Arial" w:hAnsi="Arial" w:eastAsia="MyriadPro-Cond" w:cs="Arial"/>
          <w:kern w:val="0"/>
          <w:sz w:val="22"/>
        </w:rPr>
      </w:pPr>
    </w:p>
    <w:p>
      <w:pPr>
        <w:autoSpaceDE w:val="0"/>
        <w:autoSpaceDN w:val="0"/>
        <w:adjustRightInd w:val="0"/>
        <w:spacing w:line="0" w:lineRule="atLeast"/>
        <w:jc w:val="left"/>
        <w:rPr>
          <w:rFonts w:ascii="Arial" w:hAnsi="Arial" w:cs="Arial"/>
          <w:kern w:val="0"/>
          <w:sz w:val="22"/>
        </w:rPr>
      </w:pPr>
    </w:p>
    <w:p>
      <w:pPr>
        <w:spacing w:line="0" w:lineRule="atLeast"/>
        <w:jc w:val="left"/>
        <w:rPr>
          <w:rFonts w:ascii="Arial" w:hAnsi="Arial" w:cs="Arial"/>
          <w:sz w:val="28"/>
          <w:szCs w:val="28"/>
        </w:rPr>
      </w:pPr>
    </w:p>
    <w:p>
      <w:pPr>
        <w:pStyle w:val="2"/>
        <w:rPr>
          <w:rFonts w:hint="eastAsia"/>
        </w:rPr>
      </w:pPr>
      <w:r>
        <w:rPr>
          <w:rFonts w:hint="eastAsia" w:ascii="Arial" w:hAnsi="Arial" w:cs="Arial"/>
          <w:sz w:val="32"/>
          <w:szCs w:val="32"/>
          <w:shd w:val="pct10" w:color="auto" w:fill="FFFFFF"/>
        </w:rPr>
        <w:t>Reinigung</w:t>
      </w:r>
    </w:p>
    <w:p>
      <w:pPr>
        <w:pStyle w:val="18"/>
        <w:numPr>
          <w:ilvl w:val="0"/>
          <w:numId w:val="0"/>
        </w:numPr>
        <w:autoSpaceDE w:val="0"/>
        <w:autoSpaceDN w:val="0"/>
        <w:adjustRightInd w:val="0"/>
        <w:spacing w:line="0" w:lineRule="atLeast"/>
        <w:ind w:left="840" w:leftChars="0"/>
        <w:jc w:val="left"/>
        <w:rPr>
          <w:rFonts w:ascii="Arial" w:hAnsi="Arial" w:cs="Arial"/>
          <w:bCs/>
          <w:kern w:val="0"/>
          <w:sz w:val="22"/>
        </w:rPr>
      </w:pPr>
      <w:r>
        <w:rPr>
          <w:rFonts w:ascii="Arial Narrow" w:hAnsi="Arial Narrow"/>
          <w:sz w:val="21"/>
          <w:szCs w:val="21"/>
        </w:rPr>
        <w:drawing>
          <wp:anchor distT="0" distB="0" distL="0" distR="0" simplePos="0" relativeHeight="251678720" behindDoc="0" locked="0" layoutInCell="1" allowOverlap="1">
            <wp:simplePos x="0" y="0"/>
            <wp:positionH relativeFrom="column">
              <wp:posOffset>200660</wp:posOffset>
            </wp:positionH>
            <wp:positionV relativeFrom="paragraph">
              <wp:posOffset>132715</wp:posOffset>
            </wp:positionV>
            <wp:extent cx="405130" cy="363855"/>
            <wp:effectExtent l="0" t="0" r="13970" b="17145"/>
            <wp:wrapNone/>
            <wp:docPr id="51"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 descr="!.jpg"/>
                    <pic:cNvPicPr>
                      <a:picLocks noChangeAspect="1" noChangeArrowheads="1"/>
                    </pic:cNvPicPr>
                  </pic:nvPicPr>
                  <pic:blipFill>
                    <a:blip r:embed="rId34"/>
                    <a:srcRect/>
                    <a:stretch>
                      <a:fillRect/>
                    </a:stretch>
                  </pic:blipFill>
                  <pic:spPr>
                    <a:xfrm>
                      <a:off x="0" y="0"/>
                      <a:ext cx="405130" cy="363855"/>
                    </a:xfrm>
                    <a:prstGeom prst="rect">
                      <a:avLst/>
                    </a:prstGeom>
                    <a:noFill/>
                    <a:ln w="9525">
                      <a:noFill/>
                      <a:miter lim="800000"/>
                      <a:headEnd/>
                      <a:tailEnd/>
                    </a:ln>
                  </pic:spPr>
                </pic:pic>
              </a:graphicData>
            </a:graphic>
          </wp:anchor>
        </w:drawing>
      </w:r>
    </w:p>
    <w:p>
      <w:pPr>
        <w:pStyle w:val="18"/>
        <w:numPr>
          <w:ilvl w:val="0"/>
          <w:numId w:val="0"/>
        </w:numPr>
        <w:autoSpaceDE w:val="0"/>
        <w:autoSpaceDN w:val="0"/>
        <w:adjustRightInd w:val="0"/>
        <w:spacing w:line="0" w:lineRule="atLeast"/>
        <w:ind w:leftChars="0" w:firstLine="1100" w:firstLineChars="500"/>
        <w:jc w:val="left"/>
        <w:rPr>
          <w:rFonts w:hint="eastAsia" w:ascii="Arial" w:hAnsi="Arial" w:eastAsia="MyriadPro-Cond" w:cs="Arial"/>
          <w:kern w:val="0"/>
          <w:sz w:val="22"/>
        </w:rPr>
      </w:pPr>
      <w:r>
        <w:rPr>
          <w:rFonts w:hint="eastAsia" w:ascii="Arial" w:hAnsi="Arial" w:eastAsia="MyriadPro-Cond" w:cs="Arial"/>
          <w:kern w:val="0"/>
          <w:sz w:val="22"/>
        </w:rPr>
        <w:t>Verwenden sie keine dampfreiniger.</w:t>
      </w:r>
    </w:p>
    <w:p>
      <w:pPr>
        <w:pStyle w:val="18"/>
        <w:numPr>
          <w:ilvl w:val="0"/>
          <w:numId w:val="0"/>
        </w:numPr>
        <w:autoSpaceDE w:val="0"/>
        <w:autoSpaceDN w:val="0"/>
        <w:adjustRightInd w:val="0"/>
        <w:spacing w:line="0" w:lineRule="atLeast"/>
        <w:ind w:leftChars="0" w:firstLine="1100" w:firstLineChars="500"/>
        <w:jc w:val="left"/>
        <w:rPr>
          <w:rFonts w:hint="eastAsia" w:ascii="Arial" w:hAnsi="Arial" w:eastAsia="MyriadPro-Cond" w:cs="Arial"/>
          <w:kern w:val="0"/>
          <w:sz w:val="22"/>
        </w:rPr>
      </w:pPr>
      <w:r>
        <w:rPr>
          <w:rFonts w:hint="eastAsia" w:ascii="Arial" w:hAnsi="Arial" w:eastAsia="MyriadPro-Cond" w:cs="Arial"/>
          <w:kern w:val="0"/>
          <w:sz w:val="22"/>
        </w:rPr>
        <w:t>Vergewissern sie sich vor der reinigung, dass die kochzonen ausgeschaltet sind und die restwärmeanzeige (</w:t>
      </w:r>
      <w:r>
        <w:rPr>
          <w:rFonts w:hint="default" w:ascii="Arial" w:hAnsi="Arial" w:cs="Arial"/>
          <w:kern w:val="0"/>
          <w:sz w:val="22"/>
          <w:lang w:val="en-US" w:eastAsia="zh-CN"/>
        </w:rPr>
        <w:t>“</w:t>
      </w:r>
      <w:r>
        <w:rPr>
          <w:rFonts w:hint="eastAsia" w:ascii="Arial" w:hAnsi="Arial" w:eastAsia="MyriadPro-Cond" w:cs="Arial"/>
          <w:kern w:val="0"/>
          <w:sz w:val="22"/>
        </w:rPr>
        <w:t>H</w:t>
      </w:r>
      <w:r>
        <w:rPr>
          <w:rFonts w:hint="default" w:ascii="Arial" w:hAnsi="Arial" w:cs="Arial"/>
          <w:kern w:val="0"/>
          <w:sz w:val="22"/>
          <w:lang w:val="en-US" w:eastAsia="zh-CN"/>
        </w:rPr>
        <w:t>”</w:t>
      </w:r>
      <w:r>
        <w:rPr>
          <w:rFonts w:hint="eastAsia" w:ascii="Arial" w:hAnsi="Arial" w:eastAsia="MyriadPro-Cond" w:cs="Arial"/>
          <w:kern w:val="0"/>
          <w:sz w:val="22"/>
        </w:rPr>
        <w:t>) nicht angezeigt wird.</w:t>
      </w:r>
    </w:p>
    <w:p>
      <w:pPr>
        <w:pStyle w:val="18"/>
        <w:widowControl w:val="0"/>
        <w:numPr>
          <w:ilvl w:val="0"/>
          <w:numId w:val="0"/>
        </w:numPr>
        <w:autoSpaceDE w:val="0"/>
        <w:autoSpaceDN w:val="0"/>
        <w:adjustRightInd w:val="0"/>
        <w:spacing w:line="0" w:lineRule="atLeast"/>
        <w:jc w:val="left"/>
        <w:rPr>
          <w:rFonts w:ascii="Arial" w:hAnsi="Arial" w:eastAsia="MyriadPro-BoldCond" w:cs="Arial"/>
          <w:bCs/>
          <w:kern w:val="0"/>
          <w:sz w:val="22"/>
        </w:rPr>
      </w:pPr>
    </w:p>
    <w:p>
      <w:p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WICHTIG</w:t>
      </w:r>
      <w:r>
        <w:rPr>
          <w:rFonts w:ascii="Arial" w:hAnsi="Arial" w:eastAsia="MyriadPro-Cond" w:cs="Arial"/>
          <w:kern w:val="0"/>
          <w:sz w:val="22"/>
        </w:rPr>
        <w:t xml:space="preserve">: </w:t>
      </w:r>
      <w:r>
        <w:rPr>
          <w:rFonts w:hint="eastAsia" w:ascii="Arial" w:hAnsi="Arial" w:cs="Arial"/>
          <w:kern w:val="0"/>
          <w:sz w:val="22"/>
          <w:lang w:val="en-US" w:eastAsia="zh-CN"/>
        </w:rPr>
        <w:t>V</w:t>
      </w:r>
      <w:r>
        <w:rPr>
          <w:rFonts w:hint="eastAsia" w:ascii="Arial" w:hAnsi="Arial" w:eastAsia="MyriadPro-Cond" w:cs="Arial"/>
          <w:kern w:val="0"/>
          <w:sz w:val="22"/>
        </w:rPr>
        <w:t>erwenden sie keine schleifschwämme oder scheuerschwämme. ihre verwendung könnte schließlich das glas ruinieren.</w:t>
      </w:r>
    </w:p>
    <w:p>
      <w:pPr>
        <w:autoSpaceDE w:val="0"/>
        <w:autoSpaceDN w:val="0"/>
        <w:adjustRightInd w:val="0"/>
        <w:spacing w:line="0" w:lineRule="atLeast"/>
        <w:jc w:val="left"/>
        <w:rPr>
          <w:rFonts w:hint="eastAsia" w:ascii="Arial" w:hAnsi="Arial" w:eastAsia="MyriadPro-Cond" w:cs="Arial"/>
          <w:kern w:val="0"/>
          <w:sz w:val="22"/>
        </w:rPr>
      </w:pPr>
    </w:p>
    <w:p>
      <w:pPr>
        <w:pStyle w:val="18"/>
        <w:numPr>
          <w:ilvl w:val="0"/>
          <w:numId w:val="17"/>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lang w:val="en-US" w:eastAsia="zh-CN"/>
        </w:rPr>
        <w:t>R</w:t>
      </w:r>
      <w:r>
        <w:rPr>
          <w:rFonts w:hint="eastAsia" w:ascii="Arial" w:hAnsi="Arial" w:eastAsia="MyriadPro-Cond" w:cs="Arial"/>
          <w:kern w:val="0"/>
          <w:sz w:val="22"/>
        </w:rPr>
        <w:t>einigen sie das kochfeld nach jedem gebrauch (wenn es abgekühlt ist), um ablagerungen und flecken aufgrund von speiseresten zu entfernen.</w:t>
      </w:r>
    </w:p>
    <w:p>
      <w:pPr>
        <w:pStyle w:val="18"/>
        <w:numPr>
          <w:ilvl w:val="0"/>
          <w:numId w:val="17"/>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lang w:val="en-US" w:eastAsia="zh-CN"/>
        </w:rPr>
        <w:t>Z</w:t>
      </w:r>
      <w:r>
        <w:rPr>
          <w:rFonts w:hint="eastAsia" w:ascii="Arial" w:hAnsi="Arial" w:eastAsia="MyriadPro-Cond" w:cs="Arial"/>
          <w:kern w:val="0"/>
          <w:sz w:val="22"/>
        </w:rPr>
        <w:t>ucker oder lebensmittel mit hohem zuckergehalt beschädigen das kochfeld und müssen sofort entfernt werden.</w:t>
      </w:r>
    </w:p>
    <w:p>
      <w:pPr>
        <w:pStyle w:val="18"/>
        <w:numPr>
          <w:ilvl w:val="0"/>
          <w:numId w:val="17"/>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lang w:val="en-US" w:eastAsia="zh-CN"/>
        </w:rPr>
        <w:t>S</w:t>
      </w:r>
      <w:r>
        <w:rPr>
          <w:rFonts w:hint="eastAsia" w:ascii="Arial" w:hAnsi="Arial" w:eastAsia="MyriadPro-Cond" w:cs="Arial"/>
          <w:kern w:val="0"/>
          <w:sz w:val="22"/>
        </w:rPr>
        <w:t>alz, zucker und sand können die glasoberfläche zerkratzen.</w:t>
      </w:r>
    </w:p>
    <w:p>
      <w:pPr>
        <w:pStyle w:val="18"/>
        <w:numPr>
          <w:ilvl w:val="0"/>
          <w:numId w:val="17"/>
        </w:numPr>
        <w:autoSpaceDE w:val="0"/>
        <w:autoSpaceDN w:val="0"/>
        <w:adjustRightInd w:val="0"/>
        <w:spacing w:line="0" w:lineRule="atLeast"/>
        <w:ind w:firstLineChars="0"/>
        <w:jc w:val="left"/>
        <w:rPr>
          <w:rFonts w:hint="eastAsia" w:ascii="Arial" w:hAnsi="Arial" w:eastAsia="MyriadPro-Cond" w:cs="Arial"/>
          <w:kern w:val="0"/>
          <w:sz w:val="22"/>
          <w:lang w:val="en-US" w:eastAsia="zh-CN"/>
        </w:rPr>
      </w:pPr>
      <w:r>
        <w:rPr>
          <w:rFonts w:hint="eastAsia" w:ascii="Arial" w:hAnsi="Arial" w:eastAsia="MyriadPro-Cond" w:cs="Arial"/>
          <w:kern w:val="0"/>
          <w:sz w:val="22"/>
          <w:lang w:val="en-US" w:eastAsia="zh-CN"/>
        </w:rPr>
        <w:t>Verwenden sie ein weiches tuch, saugfähiges küchenpapier oder einen speziellen kochfeldreiniger (befolgen sie die anweisungen des herstellers).</w:t>
      </w:r>
    </w:p>
    <w:p>
      <w:pPr>
        <w:pStyle w:val="18"/>
        <w:spacing w:line="0" w:lineRule="atLeast"/>
        <w:ind w:left="420" w:firstLine="0" w:firstLineChars="0"/>
        <w:jc w:val="left"/>
        <w:rPr>
          <w:rFonts w:ascii="Arial" w:hAnsi="Arial" w:cs="Arial"/>
          <w:kern w:val="0"/>
          <w:sz w:val="32"/>
          <w:szCs w:val="32"/>
          <w:shd w:val="pct10" w:color="auto" w:fill="FFFFFF"/>
        </w:rPr>
      </w:pPr>
    </w:p>
    <w:p>
      <w:pPr>
        <w:pStyle w:val="18"/>
        <w:spacing w:line="0" w:lineRule="atLeast"/>
        <w:ind w:firstLine="0" w:firstLineChars="0"/>
        <w:jc w:val="left"/>
        <w:rPr>
          <w:rFonts w:ascii="Arial" w:hAnsi="Arial" w:cs="Arial"/>
          <w:kern w:val="0"/>
          <w:sz w:val="32"/>
          <w:szCs w:val="32"/>
          <w:shd w:val="pct10" w:color="auto" w:fill="FFFFFF"/>
        </w:rPr>
      </w:pPr>
    </w:p>
    <w:p>
      <w:pPr>
        <w:pStyle w:val="2"/>
        <w:rPr>
          <w:rFonts w:hint="eastAsia" w:ascii="Arial" w:hAnsi="Arial" w:cs="Arial"/>
          <w:sz w:val="32"/>
          <w:szCs w:val="32"/>
          <w:shd w:val="pct10" w:color="auto" w:fill="FFFFFF"/>
        </w:rPr>
      </w:pPr>
      <w:r>
        <w:rPr>
          <w:rFonts w:hint="eastAsia" w:ascii="Arial" w:hAnsi="Arial" w:cs="Arial"/>
          <w:sz w:val="32"/>
          <w:szCs w:val="32"/>
          <w:shd w:val="pct10" w:color="auto" w:fill="FFFFFF"/>
        </w:rPr>
        <w:t>Anleitung zur Fehlersuche</w:t>
      </w:r>
    </w:p>
    <w:p>
      <w:pPr>
        <w:pStyle w:val="18"/>
        <w:numPr>
          <w:ilvl w:val="0"/>
          <w:numId w:val="16"/>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8"/>
          <w:szCs w:val="28"/>
        </w:rPr>
        <w:t>Lesen und befolgen Sie die Anweisungen im Abschnitt "Gebrauchsanweisung".</w:t>
      </w:r>
    </w:p>
    <w:p>
      <w:pPr>
        <w:pStyle w:val="18"/>
        <w:numPr>
          <w:ilvl w:val="0"/>
          <w:numId w:val="16"/>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Überprüfen Sie, ob die stromversorgung nicht unterbrochen wurde.</w:t>
      </w:r>
    </w:p>
    <w:p>
      <w:pPr>
        <w:pStyle w:val="18"/>
        <w:numPr>
          <w:ilvl w:val="0"/>
          <w:numId w:val="16"/>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Trocknen Sie das kochfeld nach dem reinigen gründlich ab.</w:t>
      </w:r>
    </w:p>
    <w:p>
      <w:pPr>
        <w:pStyle w:val="18"/>
        <w:numPr>
          <w:ilvl w:val="0"/>
          <w:numId w:val="16"/>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Wenn beim einschalten des kochfelds alphanumerische codes auf dem display angezeigt werden, finden sie anweisungen in der folgenden tabelle.</w:t>
      </w:r>
    </w:p>
    <w:p>
      <w:pPr>
        <w:pStyle w:val="18"/>
        <w:numPr>
          <w:ilvl w:val="0"/>
          <w:numId w:val="16"/>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Wenn das kochfeld nach dem gebrauch nicht ausgeschaltet werden kann, trennen sie es von der stromversorgung.</w:t>
      </w:r>
    </w:p>
    <w:tbl>
      <w:tblPr>
        <w:tblStyle w:val="11"/>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7"/>
        <w:gridCol w:w="3827"/>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134" w:type="dxa"/>
            <w:vAlign w:val="top"/>
          </w:tcPr>
          <w:p>
            <w:pPr>
              <w:autoSpaceDE w:val="0"/>
              <w:autoSpaceDN w:val="0"/>
              <w:adjustRightInd w:val="0"/>
              <w:spacing w:line="0" w:lineRule="atLeast"/>
              <w:jc w:val="center"/>
              <w:rPr>
                <w:rFonts w:ascii="Arial" w:hAnsi="Arial" w:cs="Arial"/>
                <w:b/>
                <w:color w:val="000000"/>
                <w:kern w:val="0"/>
                <w:szCs w:val="21"/>
              </w:rPr>
            </w:pPr>
            <w:r>
              <w:rPr>
                <w:rFonts w:ascii="Arial" w:hAnsi="Arial" w:cs="Arial"/>
                <w:b/>
                <w:color w:val="000000"/>
                <w:kern w:val="0"/>
                <w:szCs w:val="21"/>
                <w:lang w:val="de"/>
              </w:rPr>
              <w:t>Fehlercode</w:t>
            </w:r>
          </w:p>
        </w:tc>
        <w:tc>
          <w:tcPr>
            <w:tcW w:w="3827" w:type="dxa"/>
            <w:vAlign w:val="top"/>
          </w:tcPr>
          <w:p>
            <w:pPr>
              <w:autoSpaceDE w:val="0"/>
              <w:autoSpaceDN w:val="0"/>
              <w:adjustRightInd w:val="0"/>
              <w:spacing w:line="0" w:lineRule="atLeast"/>
              <w:jc w:val="center"/>
              <w:rPr>
                <w:rFonts w:ascii="Arial" w:hAnsi="Arial" w:cs="Arial"/>
                <w:b/>
                <w:color w:val="000000"/>
                <w:kern w:val="0"/>
                <w:szCs w:val="21"/>
              </w:rPr>
            </w:pPr>
            <w:r>
              <w:rPr>
                <w:rFonts w:hint="eastAsia" w:ascii="Arial" w:hAnsi="Arial" w:cs="Arial"/>
                <w:b/>
                <w:color w:val="000000"/>
                <w:kern w:val="0"/>
                <w:szCs w:val="21"/>
              </w:rPr>
              <w:t>Mögliche Ursache</w:t>
            </w:r>
          </w:p>
        </w:tc>
        <w:tc>
          <w:tcPr>
            <w:tcW w:w="4678" w:type="dxa"/>
            <w:vAlign w:val="top"/>
          </w:tcPr>
          <w:p>
            <w:pPr>
              <w:autoSpaceDE w:val="0"/>
              <w:autoSpaceDN w:val="0"/>
              <w:adjustRightInd w:val="0"/>
              <w:spacing w:line="0" w:lineRule="atLeast"/>
              <w:jc w:val="center"/>
              <w:rPr>
                <w:rFonts w:ascii="Arial" w:hAnsi="Arial" w:cs="Arial"/>
                <w:b/>
                <w:color w:val="000000"/>
                <w:kern w:val="0"/>
                <w:szCs w:val="21"/>
              </w:rPr>
            </w:pPr>
            <w:r>
              <w:rPr>
                <w:rFonts w:hint="eastAsia" w:ascii="Arial" w:hAnsi="Arial" w:cs="Arial"/>
                <w:b/>
                <w:color w:val="000000"/>
                <w:kern w:val="0"/>
                <w:szCs w:val="21"/>
              </w:rPr>
              <w:t>Abhilfe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top"/>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w:t>
            </w:r>
            <w:r>
              <w:rPr>
                <w:rFonts w:hint="eastAsia" w:ascii="Arial" w:hAnsi="Arial" w:cs="Arial"/>
                <w:color w:val="000000"/>
                <w:kern w:val="0"/>
                <w:szCs w:val="21"/>
              </w:rPr>
              <w:t>0</w:t>
            </w:r>
          </w:p>
        </w:tc>
        <w:tc>
          <w:tcPr>
            <w:tcW w:w="3827" w:type="dxa"/>
            <w:vAlign w:val="top"/>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lang w:val="de"/>
              </w:rPr>
              <w:t>Keine Pfanne oder hat die Pfanne nicht erkannt</w:t>
            </w:r>
          </w:p>
        </w:tc>
        <w:tc>
          <w:tcPr>
            <w:tcW w:w="4678" w:type="dxa"/>
            <w:vAlign w:val="top"/>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lang w:val="de"/>
              </w:rPr>
              <w:t>Setzen Sie die Pfanne auf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134" w:type="dxa"/>
            <w:vAlign w:val="top"/>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E2</w:t>
            </w:r>
          </w:p>
        </w:tc>
        <w:tc>
          <w:tcPr>
            <w:tcW w:w="3827" w:type="dxa"/>
            <w:vAlign w:val="top"/>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NTC short or open</w:t>
            </w:r>
          </w:p>
        </w:tc>
        <w:tc>
          <w:tcPr>
            <w:tcW w:w="4678" w:type="dxa"/>
            <w:vAlign w:val="top"/>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lang w:val="de"/>
              </w:rPr>
              <w:t xml:space="preserve">Rufen </w:t>
            </w:r>
            <w:r>
              <w:rPr>
                <w:rFonts w:hint="eastAsia" w:ascii="Arial" w:hAnsi="Arial" w:cs="Arial"/>
                <w:color w:val="000000"/>
                <w:kern w:val="0"/>
                <w:szCs w:val="21"/>
                <w:lang w:val="en-US" w:eastAsia="zh-CN"/>
              </w:rPr>
              <w:t>s</w:t>
            </w:r>
            <w:r>
              <w:rPr>
                <w:rFonts w:ascii="Arial" w:hAnsi="Arial" w:cs="Arial"/>
                <w:color w:val="000000"/>
                <w:kern w:val="0"/>
                <w:szCs w:val="21"/>
                <w:lang w:val="de"/>
              </w:rPr>
              <w:t xml:space="preserve">ie den </w:t>
            </w:r>
            <w:r>
              <w:rPr>
                <w:rFonts w:hint="eastAsia" w:ascii="Arial" w:hAnsi="Arial" w:cs="Arial"/>
                <w:color w:val="000000"/>
                <w:kern w:val="0"/>
                <w:szCs w:val="21"/>
                <w:lang w:val="en-US" w:eastAsia="zh-CN"/>
              </w:rPr>
              <w:t>k</w:t>
            </w:r>
            <w:r>
              <w:rPr>
                <w:rFonts w:ascii="Arial" w:hAnsi="Arial" w:cs="Arial"/>
                <w:color w:val="000000"/>
                <w:kern w:val="0"/>
                <w:szCs w:val="21"/>
                <w:lang w:val="de"/>
              </w:rPr>
              <w:t xml:space="preserve">undendienst an und geben </w:t>
            </w:r>
            <w:r>
              <w:rPr>
                <w:rFonts w:hint="eastAsia" w:ascii="Arial" w:hAnsi="Arial" w:cs="Arial"/>
                <w:color w:val="000000"/>
                <w:kern w:val="0"/>
                <w:szCs w:val="21"/>
                <w:lang w:val="en-US" w:eastAsia="zh-CN"/>
              </w:rPr>
              <w:t>s</w:t>
            </w:r>
            <w:r>
              <w:rPr>
                <w:rFonts w:ascii="Arial" w:hAnsi="Arial" w:cs="Arial"/>
                <w:color w:val="000000"/>
                <w:kern w:val="0"/>
                <w:szCs w:val="21"/>
                <w:lang w:val="de"/>
              </w:rPr>
              <w:t xml:space="preserve">ie den </w:t>
            </w:r>
            <w:r>
              <w:rPr>
                <w:rFonts w:hint="eastAsia" w:ascii="Arial" w:hAnsi="Arial" w:cs="Arial"/>
                <w:color w:val="000000"/>
                <w:kern w:val="0"/>
                <w:szCs w:val="21"/>
                <w:lang w:val="en-US" w:eastAsia="zh-CN"/>
              </w:rPr>
              <w:t>f</w:t>
            </w:r>
            <w:r>
              <w:rPr>
                <w:rFonts w:ascii="Arial" w:hAnsi="Arial" w:cs="Arial"/>
                <w:color w:val="000000"/>
                <w:kern w:val="0"/>
                <w:szCs w:val="21"/>
                <w:lang w:val="de"/>
              </w:rPr>
              <w:t>ehlercode 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34" w:type="dxa"/>
            <w:vAlign w:val="top"/>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E3</w:t>
            </w:r>
          </w:p>
        </w:tc>
        <w:tc>
          <w:tcPr>
            <w:tcW w:w="3827" w:type="dxa"/>
            <w:vAlign w:val="top"/>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lang w:val="de"/>
              </w:rPr>
              <w:t>Hochspannung</w:t>
            </w:r>
          </w:p>
        </w:tc>
        <w:tc>
          <w:tcPr>
            <w:tcW w:w="4678" w:type="dxa"/>
            <w:vAlign w:val="top"/>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lang w:val="de"/>
              </w:rPr>
              <w:t xml:space="preserve">Rufen </w:t>
            </w:r>
            <w:r>
              <w:rPr>
                <w:rFonts w:hint="eastAsia" w:ascii="Arial" w:hAnsi="Arial" w:cs="Arial"/>
                <w:color w:val="000000"/>
                <w:kern w:val="0"/>
                <w:szCs w:val="21"/>
                <w:lang w:val="en-US" w:eastAsia="zh-CN"/>
              </w:rPr>
              <w:t>s</w:t>
            </w:r>
            <w:r>
              <w:rPr>
                <w:rFonts w:ascii="Arial" w:hAnsi="Arial" w:cs="Arial"/>
                <w:color w:val="000000"/>
                <w:kern w:val="0"/>
                <w:szCs w:val="21"/>
                <w:lang w:val="de"/>
              </w:rPr>
              <w:t xml:space="preserve">ie den </w:t>
            </w:r>
            <w:r>
              <w:rPr>
                <w:rFonts w:hint="eastAsia" w:ascii="Arial" w:hAnsi="Arial" w:cs="Arial"/>
                <w:color w:val="000000"/>
                <w:kern w:val="0"/>
                <w:szCs w:val="21"/>
                <w:lang w:val="en-US" w:eastAsia="zh-CN"/>
              </w:rPr>
              <w:t>k</w:t>
            </w:r>
            <w:r>
              <w:rPr>
                <w:rFonts w:ascii="Arial" w:hAnsi="Arial" w:cs="Arial"/>
                <w:color w:val="000000"/>
                <w:kern w:val="0"/>
                <w:szCs w:val="21"/>
                <w:lang w:val="de"/>
              </w:rPr>
              <w:t xml:space="preserve">undendienst an und geben </w:t>
            </w:r>
            <w:r>
              <w:rPr>
                <w:rFonts w:hint="eastAsia" w:ascii="Arial" w:hAnsi="Arial" w:cs="Arial"/>
                <w:color w:val="000000"/>
                <w:kern w:val="0"/>
                <w:szCs w:val="21"/>
                <w:lang w:val="en-US" w:eastAsia="zh-CN"/>
              </w:rPr>
              <w:t>s</w:t>
            </w:r>
            <w:r>
              <w:rPr>
                <w:rFonts w:ascii="Arial" w:hAnsi="Arial" w:cs="Arial"/>
                <w:color w:val="000000"/>
                <w:kern w:val="0"/>
                <w:szCs w:val="21"/>
                <w:lang w:val="de"/>
              </w:rPr>
              <w:t xml:space="preserve">ie den </w:t>
            </w:r>
            <w:r>
              <w:rPr>
                <w:rFonts w:hint="eastAsia" w:ascii="Arial" w:hAnsi="Arial" w:cs="Arial"/>
                <w:color w:val="000000"/>
                <w:kern w:val="0"/>
                <w:szCs w:val="21"/>
                <w:lang w:val="en-US" w:eastAsia="zh-CN"/>
              </w:rPr>
              <w:t>f</w:t>
            </w:r>
            <w:r>
              <w:rPr>
                <w:rFonts w:ascii="Arial" w:hAnsi="Arial" w:cs="Arial"/>
                <w:color w:val="000000"/>
                <w:kern w:val="0"/>
                <w:szCs w:val="21"/>
                <w:lang w:val="de"/>
              </w:rPr>
              <w:t>ehlercode 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34" w:type="dxa"/>
            <w:vAlign w:val="top"/>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E4</w:t>
            </w:r>
          </w:p>
        </w:tc>
        <w:tc>
          <w:tcPr>
            <w:tcW w:w="3827" w:type="dxa"/>
            <w:vAlign w:val="top"/>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lang w:val="de"/>
              </w:rPr>
              <w:t>Niederspannung</w:t>
            </w:r>
          </w:p>
        </w:tc>
        <w:tc>
          <w:tcPr>
            <w:tcW w:w="4678" w:type="dxa"/>
            <w:vAlign w:val="top"/>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lang w:val="de"/>
              </w:rPr>
              <w:t xml:space="preserve">Rufen </w:t>
            </w:r>
            <w:r>
              <w:rPr>
                <w:rFonts w:hint="eastAsia" w:ascii="Arial" w:hAnsi="Arial" w:cs="Arial"/>
                <w:color w:val="000000"/>
                <w:kern w:val="0"/>
                <w:szCs w:val="21"/>
                <w:lang w:val="en-US" w:eastAsia="zh-CN"/>
              </w:rPr>
              <w:t>s</w:t>
            </w:r>
            <w:r>
              <w:rPr>
                <w:rFonts w:ascii="Arial" w:hAnsi="Arial" w:cs="Arial"/>
                <w:color w:val="000000"/>
                <w:kern w:val="0"/>
                <w:szCs w:val="21"/>
                <w:lang w:val="de"/>
              </w:rPr>
              <w:t xml:space="preserve">ie den </w:t>
            </w:r>
            <w:r>
              <w:rPr>
                <w:rFonts w:hint="eastAsia" w:ascii="Arial" w:hAnsi="Arial" w:cs="Arial"/>
                <w:color w:val="000000"/>
                <w:kern w:val="0"/>
                <w:szCs w:val="21"/>
                <w:lang w:val="en-US" w:eastAsia="zh-CN"/>
              </w:rPr>
              <w:t>k</w:t>
            </w:r>
            <w:r>
              <w:rPr>
                <w:rFonts w:ascii="Arial" w:hAnsi="Arial" w:cs="Arial"/>
                <w:color w:val="000000"/>
                <w:kern w:val="0"/>
                <w:szCs w:val="21"/>
                <w:lang w:val="de"/>
              </w:rPr>
              <w:t xml:space="preserve">undendienst an und geben </w:t>
            </w:r>
            <w:r>
              <w:rPr>
                <w:rFonts w:hint="eastAsia" w:ascii="Arial" w:hAnsi="Arial" w:cs="Arial"/>
                <w:color w:val="000000"/>
                <w:kern w:val="0"/>
                <w:szCs w:val="21"/>
                <w:lang w:val="en-US" w:eastAsia="zh-CN"/>
              </w:rPr>
              <w:t>s</w:t>
            </w:r>
            <w:r>
              <w:rPr>
                <w:rFonts w:ascii="Arial" w:hAnsi="Arial" w:cs="Arial"/>
                <w:color w:val="000000"/>
                <w:kern w:val="0"/>
                <w:szCs w:val="21"/>
                <w:lang w:val="de"/>
              </w:rPr>
              <w:t xml:space="preserve">ie den </w:t>
            </w:r>
            <w:r>
              <w:rPr>
                <w:rFonts w:hint="eastAsia" w:ascii="Arial" w:hAnsi="Arial" w:cs="Arial"/>
                <w:color w:val="000000"/>
                <w:kern w:val="0"/>
                <w:szCs w:val="21"/>
                <w:lang w:val="en-US" w:eastAsia="zh-CN"/>
              </w:rPr>
              <w:t>f</w:t>
            </w:r>
            <w:r>
              <w:rPr>
                <w:rFonts w:ascii="Arial" w:hAnsi="Arial" w:cs="Arial"/>
                <w:color w:val="000000"/>
                <w:kern w:val="0"/>
                <w:szCs w:val="21"/>
                <w:lang w:val="de"/>
              </w:rPr>
              <w:t>ehlercode an</w:t>
            </w:r>
          </w:p>
        </w:tc>
      </w:tr>
    </w:tbl>
    <w:p>
      <w:pPr>
        <w:pStyle w:val="2"/>
        <w:rPr>
          <w:rFonts w:hint="eastAsia" w:ascii="Arial" w:hAnsi="Arial" w:cs="Arial"/>
          <w:sz w:val="32"/>
          <w:szCs w:val="32"/>
          <w:shd w:val="pct10" w:color="auto" w:fill="FFFFFF"/>
        </w:rPr>
      </w:pPr>
    </w:p>
    <w:p>
      <w:pPr>
        <w:pStyle w:val="2"/>
        <w:rPr>
          <w:rFonts w:hint="eastAsia" w:ascii="Arial" w:hAnsi="Arial" w:cs="Arial"/>
          <w:sz w:val="32"/>
          <w:szCs w:val="32"/>
          <w:shd w:val="pct10" w:color="auto" w:fill="FFFFFF"/>
        </w:rPr>
      </w:pPr>
      <w:r>
        <w:rPr>
          <w:rFonts w:hint="eastAsia" w:ascii="Arial" w:hAnsi="Arial" w:cs="Arial"/>
          <w:sz w:val="32"/>
          <w:szCs w:val="32"/>
          <w:shd w:val="pct10" w:color="auto" w:fill="FFFFFF"/>
        </w:rPr>
        <w:t xml:space="preserve">GeräUsche </w:t>
      </w:r>
      <w:r>
        <w:rPr>
          <w:rFonts w:hint="eastAsia" w:ascii="Arial" w:hAnsi="Arial" w:cs="Arial"/>
          <w:sz w:val="32"/>
          <w:szCs w:val="32"/>
          <w:shd w:val="pct10" w:color="auto" w:fill="FFFFFF"/>
          <w:lang w:val="en-US" w:eastAsia="zh-CN"/>
        </w:rPr>
        <w:t>d</w:t>
      </w:r>
      <w:r>
        <w:rPr>
          <w:rFonts w:hint="eastAsia" w:ascii="Arial" w:hAnsi="Arial" w:cs="Arial"/>
          <w:sz w:val="32"/>
          <w:szCs w:val="32"/>
          <w:shd w:val="pct10" w:color="auto" w:fill="FFFFFF"/>
        </w:rPr>
        <w:t>es Kochfeldes</w:t>
      </w:r>
    </w:p>
    <w:p>
      <w:pPr>
        <w:numPr>
          <w:ilvl w:val="0"/>
          <w:numId w:val="0"/>
        </w:numPr>
        <w:autoSpaceDE w:val="0"/>
        <w:autoSpaceDN w:val="0"/>
        <w:adjustRightInd w:val="0"/>
        <w:spacing w:line="0" w:lineRule="atLeast"/>
        <w:ind w:leftChars="0"/>
        <w:jc w:val="left"/>
        <w:rPr>
          <w:rFonts w:hint="eastAsia" w:ascii="Arial" w:hAnsi="Arial" w:eastAsia="MyriadPro-Cond" w:cs="Arial"/>
          <w:kern w:val="0"/>
          <w:sz w:val="22"/>
        </w:rPr>
      </w:pPr>
      <w:r>
        <w:rPr>
          <w:rFonts w:hint="eastAsia" w:ascii="Arial" w:hAnsi="Arial" w:eastAsia="MyriadPro-Cond" w:cs="Arial"/>
          <w:kern w:val="0"/>
          <w:sz w:val="22"/>
        </w:rPr>
        <w:t xml:space="preserve">• Induktionskochfelder können während des normalen </w:t>
      </w:r>
      <w:r>
        <w:rPr>
          <w:rFonts w:hint="eastAsia" w:ascii="Arial" w:hAnsi="Arial" w:cs="Arial"/>
          <w:kern w:val="0"/>
          <w:sz w:val="22"/>
          <w:lang w:val="en-US" w:eastAsia="zh-CN"/>
        </w:rPr>
        <w:t>b</w:t>
      </w:r>
      <w:r>
        <w:rPr>
          <w:rFonts w:hint="eastAsia" w:ascii="Arial" w:hAnsi="Arial" w:eastAsia="MyriadPro-Cond" w:cs="Arial"/>
          <w:kern w:val="0"/>
          <w:sz w:val="22"/>
        </w:rPr>
        <w:t xml:space="preserve">etriebs </w:t>
      </w:r>
      <w:r>
        <w:rPr>
          <w:rFonts w:hint="eastAsia" w:ascii="Arial" w:hAnsi="Arial" w:cs="Arial"/>
          <w:kern w:val="0"/>
          <w:sz w:val="22"/>
          <w:lang w:val="en-US" w:eastAsia="zh-CN"/>
        </w:rPr>
        <w:t>p</w:t>
      </w:r>
      <w:r>
        <w:rPr>
          <w:rFonts w:hint="eastAsia" w:ascii="Arial" w:hAnsi="Arial" w:eastAsia="MyriadPro-Cond" w:cs="Arial"/>
          <w:kern w:val="0"/>
          <w:sz w:val="22"/>
        </w:rPr>
        <w:t xml:space="preserve">feifen oder </w:t>
      </w:r>
      <w:r>
        <w:rPr>
          <w:rFonts w:hint="eastAsia" w:ascii="Arial" w:hAnsi="Arial" w:cs="Arial"/>
          <w:kern w:val="0"/>
          <w:sz w:val="22"/>
          <w:lang w:val="en-US" w:eastAsia="zh-CN"/>
        </w:rPr>
        <w:t>k</w:t>
      </w:r>
      <w:r>
        <w:rPr>
          <w:rFonts w:hint="eastAsia" w:ascii="Arial" w:hAnsi="Arial" w:eastAsia="MyriadPro-Cond" w:cs="Arial"/>
          <w:kern w:val="0"/>
          <w:sz w:val="22"/>
        </w:rPr>
        <w:t xml:space="preserve">nistern verursachen. Diese kommen aufgrund der </w:t>
      </w:r>
      <w:r>
        <w:rPr>
          <w:rFonts w:hint="eastAsia" w:ascii="Arial" w:hAnsi="Arial" w:cs="Arial"/>
          <w:kern w:val="0"/>
          <w:sz w:val="22"/>
          <w:lang w:val="en-US" w:eastAsia="zh-CN"/>
        </w:rPr>
        <w:t>e</w:t>
      </w:r>
      <w:r>
        <w:rPr>
          <w:rFonts w:hint="eastAsia" w:ascii="Arial" w:hAnsi="Arial" w:eastAsia="MyriadPro-Cond" w:cs="Arial"/>
          <w:kern w:val="0"/>
          <w:sz w:val="22"/>
        </w:rPr>
        <w:t xml:space="preserve">igenschaften des </w:t>
      </w:r>
      <w:r>
        <w:rPr>
          <w:rFonts w:hint="eastAsia" w:ascii="Arial" w:hAnsi="Arial" w:cs="Arial"/>
          <w:kern w:val="0"/>
          <w:sz w:val="22"/>
          <w:lang w:val="en-US" w:eastAsia="zh-CN"/>
        </w:rPr>
        <w:t>b</w:t>
      </w:r>
      <w:r>
        <w:rPr>
          <w:rFonts w:hint="eastAsia" w:ascii="Arial" w:hAnsi="Arial" w:eastAsia="MyriadPro-Cond" w:cs="Arial"/>
          <w:kern w:val="0"/>
          <w:sz w:val="22"/>
        </w:rPr>
        <w:t xml:space="preserve">odens (z. B. Boden aus mehreren Materialschichten oder unebener </w:t>
      </w:r>
      <w:r>
        <w:rPr>
          <w:rFonts w:hint="eastAsia" w:ascii="Arial" w:hAnsi="Arial" w:cs="Arial"/>
          <w:kern w:val="0"/>
          <w:sz w:val="22"/>
          <w:lang w:val="en-US" w:eastAsia="zh-CN"/>
        </w:rPr>
        <w:t>b</w:t>
      </w:r>
      <w:r>
        <w:rPr>
          <w:rFonts w:hint="eastAsia" w:ascii="Arial" w:hAnsi="Arial" w:eastAsia="MyriadPro-Cond" w:cs="Arial"/>
          <w:kern w:val="0"/>
          <w:sz w:val="22"/>
        </w:rPr>
        <w:t xml:space="preserve">oden) tatsächlich aus den </w:t>
      </w:r>
      <w:r>
        <w:rPr>
          <w:rFonts w:hint="eastAsia" w:ascii="Arial" w:hAnsi="Arial" w:cs="Arial"/>
          <w:kern w:val="0"/>
          <w:sz w:val="22"/>
          <w:lang w:val="en-US" w:eastAsia="zh-CN"/>
        </w:rPr>
        <w:t>t</w:t>
      </w:r>
      <w:r>
        <w:rPr>
          <w:rFonts w:hint="eastAsia" w:ascii="Arial" w:hAnsi="Arial" w:eastAsia="MyriadPro-Cond" w:cs="Arial"/>
          <w:kern w:val="0"/>
          <w:sz w:val="22"/>
        </w:rPr>
        <w:t xml:space="preserve">öpfen und </w:t>
      </w:r>
      <w:r>
        <w:rPr>
          <w:rFonts w:hint="eastAsia" w:ascii="Arial" w:hAnsi="Arial" w:cs="Arial"/>
          <w:kern w:val="0"/>
          <w:sz w:val="22"/>
          <w:lang w:val="en-US" w:eastAsia="zh-CN"/>
        </w:rPr>
        <w:t>p</w:t>
      </w:r>
      <w:r>
        <w:rPr>
          <w:rFonts w:hint="eastAsia" w:ascii="Arial" w:hAnsi="Arial" w:eastAsia="MyriadPro-Cond" w:cs="Arial"/>
          <w:kern w:val="0"/>
          <w:sz w:val="22"/>
        </w:rPr>
        <w:t>fannen.</w:t>
      </w:r>
    </w:p>
    <w:p>
      <w:pPr>
        <w:numPr>
          <w:ilvl w:val="0"/>
          <w:numId w:val="0"/>
        </w:numPr>
        <w:autoSpaceDE w:val="0"/>
        <w:autoSpaceDN w:val="0"/>
        <w:adjustRightInd w:val="0"/>
        <w:spacing w:line="0" w:lineRule="atLeast"/>
        <w:ind w:leftChars="0"/>
        <w:jc w:val="left"/>
        <w:rPr>
          <w:rFonts w:hint="eastAsia" w:ascii="Arial" w:hAnsi="Arial" w:eastAsia="MyriadPro-Cond" w:cs="Arial"/>
          <w:kern w:val="0"/>
          <w:sz w:val="22"/>
        </w:rPr>
      </w:pPr>
      <w:r>
        <w:rPr>
          <w:rFonts w:hint="eastAsia" w:ascii="Arial" w:hAnsi="Arial" w:eastAsia="MyriadPro-Cond" w:cs="Arial"/>
          <w:kern w:val="0"/>
          <w:sz w:val="22"/>
        </w:rPr>
        <w:t xml:space="preserve">• Diese </w:t>
      </w:r>
      <w:r>
        <w:rPr>
          <w:rFonts w:hint="eastAsia" w:ascii="Arial" w:hAnsi="Arial" w:cs="Arial"/>
          <w:kern w:val="0"/>
          <w:sz w:val="22"/>
          <w:lang w:val="en-US" w:eastAsia="zh-CN"/>
        </w:rPr>
        <w:t>g</w:t>
      </w:r>
      <w:r>
        <w:rPr>
          <w:rFonts w:hint="eastAsia" w:ascii="Arial" w:hAnsi="Arial" w:eastAsia="MyriadPro-Cond" w:cs="Arial"/>
          <w:kern w:val="0"/>
          <w:sz w:val="22"/>
        </w:rPr>
        <w:t xml:space="preserve">eräusche variieren in </w:t>
      </w:r>
      <w:r>
        <w:rPr>
          <w:rFonts w:hint="eastAsia" w:ascii="Arial" w:hAnsi="Arial" w:cs="Arial"/>
          <w:kern w:val="0"/>
          <w:sz w:val="22"/>
          <w:lang w:val="en-US" w:eastAsia="zh-CN"/>
        </w:rPr>
        <w:t>a</w:t>
      </w:r>
      <w:r>
        <w:rPr>
          <w:rFonts w:hint="eastAsia" w:ascii="Arial" w:hAnsi="Arial" w:eastAsia="MyriadPro-Cond" w:cs="Arial"/>
          <w:kern w:val="0"/>
          <w:sz w:val="22"/>
        </w:rPr>
        <w:t xml:space="preserve">bhängigkeit von den verwendeten </w:t>
      </w:r>
      <w:r>
        <w:rPr>
          <w:rFonts w:hint="eastAsia" w:ascii="Arial" w:hAnsi="Arial" w:cs="Arial"/>
          <w:kern w:val="0"/>
          <w:sz w:val="22"/>
          <w:lang w:val="en-US" w:eastAsia="zh-CN"/>
        </w:rPr>
        <w:t>t</w:t>
      </w:r>
      <w:r>
        <w:rPr>
          <w:rFonts w:hint="eastAsia" w:ascii="Arial" w:hAnsi="Arial" w:eastAsia="MyriadPro-Cond" w:cs="Arial"/>
          <w:kern w:val="0"/>
          <w:sz w:val="22"/>
        </w:rPr>
        <w:t xml:space="preserve">öpfen und </w:t>
      </w:r>
      <w:r>
        <w:rPr>
          <w:rFonts w:hint="eastAsia" w:ascii="Arial" w:hAnsi="Arial" w:cs="Arial"/>
          <w:kern w:val="0"/>
          <w:sz w:val="22"/>
          <w:lang w:val="en-US" w:eastAsia="zh-CN"/>
        </w:rPr>
        <w:t>p</w:t>
      </w:r>
      <w:r>
        <w:rPr>
          <w:rFonts w:hint="eastAsia" w:ascii="Arial" w:hAnsi="Arial" w:eastAsia="MyriadPro-Cond" w:cs="Arial"/>
          <w:kern w:val="0"/>
          <w:sz w:val="22"/>
        </w:rPr>
        <w:t xml:space="preserve">fannen und der </w:t>
      </w:r>
      <w:r>
        <w:rPr>
          <w:rFonts w:hint="eastAsia" w:ascii="Arial" w:hAnsi="Arial" w:cs="Arial"/>
          <w:kern w:val="0"/>
          <w:sz w:val="22"/>
          <w:lang w:val="en-US" w:eastAsia="zh-CN"/>
        </w:rPr>
        <w:t>m</w:t>
      </w:r>
      <w:r>
        <w:rPr>
          <w:rFonts w:hint="eastAsia" w:ascii="Arial" w:hAnsi="Arial" w:eastAsia="MyriadPro-Cond" w:cs="Arial"/>
          <w:kern w:val="0"/>
          <w:sz w:val="22"/>
        </w:rPr>
        <w:t xml:space="preserve">enge der darin enthaltenen </w:t>
      </w:r>
      <w:r>
        <w:rPr>
          <w:rFonts w:hint="eastAsia" w:ascii="Arial" w:hAnsi="Arial" w:cs="Arial"/>
          <w:kern w:val="0"/>
          <w:sz w:val="22"/>
          <w:lang w:val="en-US" w:eastAsia="zh-CN"/>
        </w:rPr>
        <w:t>l</w:t>
      </w:r>
      <w:r>
        <w:rPr>
          <w:rFonts w:hint="eastAsia" w:ascii="Arial" w:hAnsi="Arial" w:eastAsia="MyriadPro-Cond" w:cs="Arial"/>
          <w:kern w:val="0"/>
          <w:sz w:val="22"/>
        </w:rPr>
        <w:t xml:space="preserve">ebensmittel und weisen nicht auf einen </w:t>
      </w:r>
      <w:r>
        <w:rPr>
          <w:rFonts w:hint="eastAsia" w:ascii="Arial" w:hAnsi="Arial" w:cs="Arial"/>
          <w:kern w:val="0"/>
          <w:sz w:val="22"/>
          <w:lang w:val="en-US" w:eastAsia="zh-CN"/>
        </w:rPr>
        <w:t>d</w:t>
      </w:r>
      <w:r>
        <w:rPr>
          <w:rFonts w:hint="eastAsia" w:ascii="Arial" w:hAnsi="Arial" w:eastAsia="MyriadPro-Cond" w:cs="Arial"/>
          <w:kern w:val="0"/>
          <w:sz w:val="22"/>
        </w:rPr>
        <w:t xml:space="preserve">efekt jeglicher </w:t>
      </w:r>
      <w:r>
        <w:rPr>
          <w:rFonts w:hint="eastAsia" w:ascii="Arial" w:hAnsi="Arial" w:cs="Arial"/>
          <w:kern w:val="0"/>
          <w:sz w:val="22"/>
          <w:lang w:val="en-US" w:eastAsia="zh-CN"/>
        </w:rPr>
        <w:t>a</w:t>
      </w:r>
      <w:r>
        <w:rPr>
          <w:rFonts w:hint="eastAsia" w:ascii="Arial" w:hAnsi="Arial" w:eastAsia="MyriadPro-Cond" w:cs="Arial"/>
          <w:kern w:val="0"/>
          <w:sz w:val="22"/>
        </w:rPr>
        <w:t>rt hin.</w:t>
      </w:r>
    </w:p>
    <w:p>
      <w:pPr>
        <w:numPr>
          <w:ilvl w:val="0"/>
          <w:numId w:val="0"/>
        </w:numPr>
        <w:autoSpaceDE w:val="0"/>
        <w:autoSpaceDN w:val="0"/>
        <w:adjustRightInd w:val="0"/>
        <w:spacing w:line="0" w:lineRule="atLeast"/>
        <w:ind w:leftChars="0"/>
        <w:jc w:val="left"/>
        <w:rPr>
          <w:rFonts w:hint="eastAsia" w:ascii="Arial" w:hAnsi="Arial" w:eastAsia="MyriadPro-Cond" w:cs="Arial"/>
          <w:kern w:val="0"/>
          <w:sz w:val="22"/>
        </w:rPr>
      </w:pPr>
      <w:r>
        <w:rPr>
          <w:rFonts w:hint="eastAsia" w:ascii="Arial" w:hAnsi="Arial" w:eastAsia="MyriadPro-Cond" w:cs="Arial"/>
          <w:kern w:val="0"/>
          <w:sz w:val="22"/>
        </w:rPr>
        <w:t xml:space="preserve">• Zusätzlich ist das </w:t>
      </w:r>
      <w:r>
        <w:rPr>
          <w:rFonts w:hint="eastAsia" w:ascii="Arial" w:hAnsi="Arial" w:cs="Arial"/>
          <w:kern w:val="0"/>
          <w:sz w:val="22"/>
          <w:lang w:val="en-US" w:eastAsia="zh-CN"/>
        </w:rPr>
        <w:t>i</w:t>
      </w:r>
      <w:r>
        <w:rPr>
          <w:rFonts w:hint="eastAsia" w:ascii="Arial" w:hAnsi="Arial" w:eastAsia="MyriadPro-Cond" w:cs="Arial"/>
          <w:kern w:val="0"/>
          <w:sz w:val="22"/>
        </w:rPr>
        <w:t xml:space="preserve">nduktionskochfeld mit einem internen </w:t>
      </w:r>
      <w:r>
        <w:rPr>
          <w:rFonts w:hint="eastAsia" w:ascii="Arial" w:hAnsi="Arial" w:cs="Arial"/>
          <w:kern w:val="0"/>
          <w:sz w:val="22"/>
          <w:lang w:val="en-US" w:eastAsia="zh-CN"/>
        </w:rPr>
        <w:t>k</w:t>
      </w:r>
      <w:r>
        <w:rPr>
          <w:rFonts w:hint="eastAsia" w:ascii="Arial" w:hAnsi="Arial" w:eastAsia="MyriadPro-Cond" w:cs="Arial"/>
          <w:kern w:val="0"/>
          <w:sz w:val="22"/>
        </w:rPr>
        <w:t xml:space="preserve">ühlsystem ausgestattet, um die </w:t>
      </w:r>
      <w:r>
        <w:rPr>
          <w:rFonts w:hint="eastAsia" w:ascii="Arial" w:hAnsi="Arial" w:cs="Arial"/>
          <w:kern w:val="0"/>
          <w:sz w:val="22"/>
          <w:lang w:val="en-US" w:eastAsia="zh-CN"/>
        </w:rPr>
        <w:t>t</w:t>
      </w:r>
      <w:r>
        <w:rPr>
          <w:rFonts w:hint="eastAsia" w:ascii="Arial" w:hAnsi="Arial" w:eastAsia="MyriadPro-Cond" w:cs="Arial"/>
          <w:kern w:val="0"/>
          <w:sz w:val="22"/>
        </w:rPr>
        <w:t xml:space="preserve">emperatur elektronischer </w:t>
      </w:r>
      <w:r>
        <w:rPr>
          <w:rFonts w:hint="eastAsia" w:ascii="Arial" w:hAnsi="Arial" w:cs="Arial"/>
          <w:kern w:val="0"/>
          <w:sz w:val="22"/>
          <w:lang w:val="en-US" w:eastAsia="zh-CN"/>
        </w:rPr>
        <w:t>t</w:t>
      </w:r>
      <w:r>
        <w:rPr>
          <w:rFonts w:hint="eastAsia" w:ascii="Arial" w:hAnsi="Arial" w:eastAsia="MyriadPro-Cond" w:cs="Arial"/>
          <w:kern w:val="0"/>
          <w:sz w:val="22"/>
        </w:rPr>
        <w:t xml:space="preserve">eile zu regeln. Infolgedessen ist während des </w:t>
      </w:r>
      <w:r>
        <w:rPr>
          <w:rFonts w:hint="eastAsia" w:ascii="Arial" w:hAnsi="Arial" w:cs="Arial"/>
          <w:kern w:val="0"/>
          <w:sz w:val="22"/>
          <w:lang w:val="en-US" w:eastAsia="zh-CN"/>
        </w:rPr>
        <w:t>b</w:t>
      </w:r>
      <w:r>
        <w:rPr>
          <w:rFonts w:hint="eastAsia" w:ascii="Arial" w:hAnsi="Arial" w:eastAsia="MyriadPro-Cond" w:cs="Arial"/>
          <w:kern w:val="0"/>
          <w:sz w:val="22"/>
        </w:rPr>
        <w:t xml:space="preserve">etriebs und für einige </w:t>
      </w:r>
      <w:r>
        <w:rPr>
          <w:rFonts w:hint="eastAsia" w:ascii="Arial" w:hAnsi="Arial" w:cs="Arial"/>
          <w:kern w:val="0"/>
          <w:sz w:val="22"/>
          <w:lang w:val="en-US" w:eastAsia="zh-CN"/>
        </w:rPr>
        <w:t>m</w:t>
      </w:r>
      <w:r>
        <w:rPr>
          <w:rFonts w:hint="eastAsia" w:ascii="Arial" w:hAnsi="Arial" w:eastAsia="MyriadPro-Cond" w:cs="Arial"/>
          <w:kern w:val="0"/>
          <w:sz w:val="22"/>
        </w:rPr>
        <w:t xml:space="preserve">inuten nach dem </w:t>
      </w:r>
      <w:r>
        <w:rPr>
          <w:rFonts w:hint="eastAsia" w:ascii="Arial" w:hAnsi="Arial" w:cs="Arial"/>
          <w:kern w:val="0"/>
          <w:sz w:val="22"/>
          <w:lang w:val="en-US" w:eastAsia="zh-CN"/>
        </w:rPr>
        <w:t>a</w:t>
      </w:r>
      <w:r>
        <w:rPr>
          <w:rFonts w:hint="eastAsia" w:ascii="Arial" w:hAnsi="Arial" w:eastAsia="MyriadPro-Cond" w:cs="Arial"/>
          <w:kern w:val="0"/>
          <w:sz w:val="22"/>
        </w:rPr>
        <w:t xml:space="preserve">usschalten des </w:t>
      </w:r>
      <w:r>
        <w:rPr>
          <w:rFonts w:hint="eastAsia" w:ascii="Arial" w:hAnsi="Arial" w:cs="Arial"/>
          <w:kern w:val="0"/>
          <w:sz w:val="22"/>
          <w:lang w:val="en-US" w:eastAsia="zh-CN"/>
        </w:rPr>
        <w:t>k</w:t>
      </w:r>
      <w:r>
        <w:rPr>
          <w:rFonts w:hint="eastAsia" w:ascii="Arial" w:hAnsi="Arial" w:eastAsia="MyriadPro-Cond" w:cs="Arial"/>
          <w:kern w:val="0"/>
          <w:sz w:val="22"/>
        </w:rPr>
        <w:t xml:space="preserve">ochfelds das </w:t>
      </w:r>
      <w:r>
        <w:rPr>
          <w:rFonts w:hint="eastAsia" w:ascii="Arial" w:hAnsi="Arial" w:cs="Arial"/>
          <w:kern w:val="0"/>
          <w:sz w:val="22"/>
          <w:lang w:val="en-US" w:eastAsia="zh-CN"/>
        </w:rPr>
        <w:t>g</w:t>
      </w:r>
      <w:r>
        <w:rPr>
          <w:rFonts w:hint="eastAsia" w:ascii="Arial" w:hAnsi="Arial" w:eastAsia="MyriadPro-Cond" w:cs="Arial"/>
          <w:kern w:val="0"/>
          <w:sz w:val="22"/>
        </w:rPr>
        <w:t xml:space="preserve">eräusch des </w:t>
      </w:r>
      <w:r>
        <w:rPr>
          <w:rFonts w:hint="eastAsia" w:ascii="Arial" w:hAnsi="Arial" w:cs="Arial"/>
          <w:kern w:val="0"/>
          <w:sz w:val="22"/>
          <w:lang w:val="en-US" w:eastAsia="zh-CN"/>
        </w:rPr>
        <w:t>l</w:t>
      </w:r>
      <w:r>
        <w:rPr>
          <w:rFonts w:hint="eastAsia" w:ascii="Arial" w:hAnsi="Arial" w:eastAsia="MyriadPro-Cond" w:cs="Arial"/>
          <w:kern w:val="0"/>
          <w:sz w:val="22"/>
        </w:rPr>
        <w:t>üfters hörbar.</w:t>
      </w:r>
    </w:p>
    <w:p>
      <w:pPr>
        <w:numPr>
          <w:ilvl w:val="0"/>
          <w:numId w:val="0"/>
        </w:numPr>
        <w:autoSpaceDE w:val="0"/>
        <w:autoSpaceDN w:val="0"/>
        <w:adjustRightInd w:val="0"/>
        <w:spacing w:line="0" w:lineRule="atLeast"/>
        <w:ind w:leftChars="0"/>
        <w:jc w:val="left"/>
        <w:rPr>
          <w:rFonts w:ascii="Arial" w:hAnsi="Arial" w:cs="Arial"/>
          <w:kern w:val="0"/>
          <w:sz w:val="22"/>
        </w:rPr>
      </w:pPr>
      <w:r>
        <w:rPr>
          <w:rFonts w:hint="eastAsia" w:ascii="Arial" w:hAnsi="Arial" w:eastAsia="MyriadPro-Cond" w:cs="Arial"/>
          <w:kern w:val="0"/>
          <w:sz w:val="22"/>
        </w:rPr>
        <w:t xml:space="preserve">• Dies ist völlig normal und für das ordnungsgemäße </w:t>
      </w:r>
      <w:r>
        <w:rPr>
          <w:rFonts w:hint="eastAsia" w:ascii="Arial" w:hAnsi="Arial" w:cs="Arial"/>
          <w:kern w:val="0"/>
          <w:sz w:val="22"/>
          <w:lang w:val="en-US" w:eastAsia="zh-CN"/>
        </w:rPr>
        <w:t>f</w:t>
      </w:r>
      <w:r>
        <w:rPr>
          <w:rFonts w:hint="eastAsia" w:ascii="Arial" w:hAnsi="Arial" w:eastAsia="MyriadPro-Cond" w:cs="Arial"/>
          <w:kern w:val="0"/>
          <w:sz w:val="22"/>
        </w:rPr>
        <w:t xml:space="preserve">unktionieren des </w:t>
      </w:r>
      <w:r>
        <w:rPr>
          <w:rFonts w:hint="eastAsia" w:ascii="Arial" w:hAnsi="Arial" w:cs="Arial"/>
          <w:kern w:val="0"/>
          <w:sz w:val="22"/>
          <w:lang w:val="en-US" w:eastAsia="zh-CN"/>
        </w:rPr>
        <w:t>g</w:t>
      </w:r>
      <w:r>
        <w:rPr>
          <w:rFonts w:hint="eastAsia" w:ascii="Arial" w:hAnsi="Arial" w:eastAsia="MyriadPro-Cond" w:cs="Arial"/>
          <w:kern w:val="0"/>
          <w:sz w:val="22"/>
        </w:rPr>
        <w:t>eräts unerlässlich.</w:t>
      </w:r>
    </w:p>
    <w:p>
      <w:pPr>
        <w:pStyle w:val="2"/>
        <w:rPr>
          <w:rFonts w:hint="eastAsia" w:ascii="Arial" w:hAnsi="Arial" w:cs="Arial"/>
          <w:sz w:val="32"/>
          <w:szCs w:val="32"/>
          <w:shd w:val="pct10" w:color="auto" w:fill="FFFFFF"/>
        </w:rPr>
      </w:pPr>
      <w:r>
        <w:rPr>
          <w:rFonts w:hint="eastAsia" w:ascii="Arial" w:hAnsi="Arial" w:cs="Arial"/>
          <w:sz w:val="32"/>
          <w:szCs w:val="32"/>
          <w:shd w:val="pct10" w:color="auto" w:fill="FFFFFF"/>
        </w:rPr>
        <w:t>Kundendienst</w:t>
      </w:r>
    </w:p>
    <w:p>
      <w:pPr>
        <w:autoSpaceDE w:val="0"/>
        <w:autoSpaceDN w:val="0"/>
        <w:adjustRightInd w:val="0"/>
        <w:spacing w:line="0" w:lineRule="atLeast"/>
        <w:jc w:val="left"/>
        <w:rPr>
          <w:rFonts w:ascii="Arial" w:hAnsi="Arial" w:eastAsia="MyriadPro-BoldCond" w:cs="Arial"/>
          <w:b/>
          <w:bCs/>
          <w:kern w:val="0"/>
          <w:sz w:val="28"/>
          <w:szCs w:val="28"/>
          <w:u w:val="single"/>
        </w:rPr>
      </w:pPr>
    </w:p>
    <w:p>
      <w:pPr>
        <w:autoSpaceDE w:val="0"/>
        <w:autoSpaceDN w:val="0"/>
        <w:adjustRightInd w:val="0"/>
        <w:spacing w:line="0" w:lineRule="atLeast"/>
        <w:jc w:val="left"/>
        <w:rPr>
          <w:rFonts w:hint="eastAsia" w:ascii="Arial" w:hAnsi="Arial" w:eastAsia="MyriadPro-BoldCond" w:cs="Arial"/>
          <w:b/>
          <w:bCs/>
          <w:kern w:val="0"/>
          <w:sz w:val="28"/>
          <w:szCs w:val="28"/>
          <w:u w:val="single"/>
        </w:rPr>
      </w:pPr>
      <w:r>
        <w:rPr>
          <w:rFonts w:hint="eastAsia" w:ascii="Arial" w:hAnsi="Arial" w:eastAsia="MyriadPro-BoldCond" w:cs="Arial"/>
          <w:b/>
          <w:bCs/>
          <w:kern w:val="0"/>
          <w:sz w:val="28"/>
          <w:szCs w:val="28"/>
          <w:u w:val="single"/>
        </w:rPr>
        <w:t>Bevor Sie sich an den Kundendienst wenden:</w:t>
      </w: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 xml:space="preserve">1. </w:t>
      </w:r>
      <w:r>
        <w:rPr>
          <w:rFonts w:hint="eastAsia" w:ascii="Arial" w:hAnsi="Arial" w:eastAsia="MyriadPro-Cond" w:cs="Arial"/>
          <w:kern w:val="0"/>
          <w:sz w:val="22"/>
        </w:rPr>
        <w:t>Prüfen sie, ob sie das problem mithilfe der "Anleitung zur Fehlerbehebung" selbst lösen können.</w:t>
      </w: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 xml:space="preserve">2. </w:t>
      </w:r>
      <w:r>
        <w:rPr>
          <w:rFonts w:hint="eastAsia" w:ascii="Arial" w:hAnsi="Arial" w:eastAsia="MyriadPro-Cond" w:cs="Arial"/>
          <w:kern w:val="0"/>
          <w:sz w:val="22"/>
        </w:rPr>
        <w:t>Schalten sie das gerät aus und wieder ein, um festzustellen, ob das problem behoben wurde.</w:t>
      </w:r>
    </w:p>
    <w:p>
      <w:pPr>
        <w:autoSpaceDE w:val="0"/>
        <w:autoSpaceDN w:val="0"/>
        <w:adjustRightInd w:val="0"/>
        <w:spacing w:line="0" w:lineRule="atLeast"/>
        <w:jc w:val="left"/>
        <w:rPr>
          <w:rFonts w:hint="eastAsia" w:ascii="Arial" w:hAnsi="Arial" w:eastAsia="MyriadPro-BoldCond" w:cs="Arial"/>
          <w:bCs/>
          <w:kern w:val="0"/>
          <w:sz w:val="22"/>
        </w:rPr>
      </w:pPr>
      <w:r>
        <w:rPr>
          <w:rFonts w:hint="eastAsia" w:ascii="Arial" w:hAnsi="Arial" w:eastAsia="MyriadPro-BoldCond" w:cs="Arial"/>
          <w:bCs/>
          <w:kern w:val="0"/>
          <w:sz w:val="22"/>
        </w:rPr>
        <w:t>Wenn das problem nach den oben genannten Überprüfungen weiterhin besteht, wenden sie sich an den nächstgelegenen kundendienst.</w:t>
      </w:r>
    </w:p>
    <w:p>
      <w:pPr>
        <w:pStyle w:val="18"/>
        <w:numPr>
          <w:ilvl w:val="0"/>
          <w:numId w:val="0"/>
        </w:numPr>
        <w:autoSpaceDE w:val="0"/>
        <w:autoSpaceDN w:val="0"/>
        <w:adjustRightInd w:val="0"/>
        <w:spacing w:line="0" w:lineRule="atLeast"/>
        <w:ind w:leftChars="0"/>
        <w:jc w:val="left"/>
        <w:rPr>
          <w:rFonts w:ascii="Arial" w:hAnsi="Arial" w:eastAsia="MyriadPro-Cond" w:cs="Arial"/>
          <w:kern w:val="0"/>
          <w:sz w:val="22"/>
        </w:rPr>
      </w:pPr>
      <w:r>
        <w:rPr>
          <w:rFonts w:hint="eastAsia" w:ascii="Arial" w:hAnsi="Arial" w:eastAsia="MyriadPro-Cond" w:cs="Arial"/>
          <w:kern w:val="0"/>
          <w:sz w:val="22"/>
        </w:rPr>
        <w:t>Geben Sie immer Folgendes an:</w:t>
      </w:r>
    </w:p>
    <w:p>
      <w:pPr>
        <w:pStyle w:val="18"/>
        <w:numPr>
          <w:ilvl w:val="0"/>
          <w:numId w:val="17"/>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Eine kurze beschreibung des Fehlers</w:t>
      </w:r>
    </w:p>
    <w:p>
      <w:pPr>
        <w:pStyle w:val="18"/>
        <w:numPr>
          <w:ilvl w:val="0"/>
          <w:numId w:val="17"/>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Produkttyp und genaues modell</w:t>
      </w:r>
    </w:p>
    <w:p>
      <w:pPr>
        <w:pStyle w:val="18"/>
        <w:numPr>
          <w:ilvl w:val="0"/>
          <w:numId w:val="17"/>
        </w:numPr>
        <w:spacing w:line="0" w:lineRule="atLeast"/>
        <w:ind w:firstLineChars="0"/>
        <w:jc w:val="left"/>
        <w:rPr>
          <w:rFonts w:ascii="Arial" w:hAnsi="Arial" w:cs="Arial"/>
          <w:sz w:val="22"/>
        </w:rPr>
      </w:pPr>
      <w:r>
        <w:rPr>
          <w:rFonts w:hint="eastAsia" w:ascii="Arial" w:hAnsi="Arial" w:eastAsia="MyriadPro-Cond" w:cs="Arial"/>
          <w:kern w:val="0"/>
          <w:sz w:val="22"/>
        </w:rPr>
        <w:t>Ihre vollständige adresse</w:t>
      </w:r>
    </w:p>
    <w:p>
      <w:pPr>
        <w:pStyle w:val="18"/>
        <w:numPr>
          <w:ilvl w:val="0"/>
          <w:numId w:val="17"/>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Ihre telefonnummer</w:t>
      </w:r>
    </w:p>
    <w:p>
      <w:p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Wenn reparaturen erforderlich sind, wenden Sie sich an ein autorisiertes kundendienstzentrum (um die verwendung von originalersatzteilen und korrekte reparaturen sicherzustellen). Ersatzteile sind vorhanden.</w:t>
      </w:r>
    </w:p>
    <w:p>
      <w:pPr>
        <w:autoSpaceDE w:val="0"/>
        <w:autoSpaceDN w:val="0"/>
        <w:adjustRightInd w:val="0"/>
        <w:spacing w:line="0" w:lineRule="atLeast"/>
        <w:jc w:val="left"/>
        <w:rPr>
          <w:rFonts w:hint="eastAsia" w:ascii="Arial" w:hAnsi="Arial" w:eastAsia="MyriadPro-Cond" w:cs="Arial"/>
          <w:kern w:val="0"/>
          <w:sz w:val="22"/>
        </w:rPr>
      </w:pPr>
    </w:p>
    <w:p>
      <w:pPr>
        <w:autoSpaceDE w:val="0"/>
        <w:autoSpaceDN w:val="0"/>
        <w:adjustRightInd w:val="0"/>
        <w:spacing w:line="0" w:lineRule="atLeast"/>
        <w:jc w:val="left"/>
        <w:rPr>
          <w:rFonts w:hint="eastAsia" w:ascii="Arial" w:hAnsi="Arial" w:eastAsia="MyriadPro-Cond" w:cs="Arial"/>
          <w:kern w:val="0"/>
          <w:sz w:val="22"/>
        </w:rPr>
      </w:pPr>
    </w:p>
    <w:p>
      <w:pPr>
        <w:autoSpaceDE w:val="0"/>
        <w:autoSpaceDN w:val="0"/>
        <w:adjustRightInd w:val="0"/>
        <w:spacing w:line="0" w:lineRule="atLeast"/>
        <w:jc w:val="left"/>
        <w:rPr>
          <w:rFonts w:hint="eastAsia" w:ascii="Arial" w:hAnsi="Arial" w:eastAsia="MyriadPro-BoldCond" w:cs="Arial"/>
          <w:b/>
          <w:bCs/>
          <w:kern w:val="0"/>
          <w:sz w:val="28"/>
          <w:szCs w:val="28"/>
        </w:rPr>
      </w:pPr>
      <w:r>
        <w:rPr>
          <w:rFonts w:hint="eastAsia" w:ascii="Arial" w:hAnsi="Arial" w:eastAsia="MyriadPro-BoldCond" w:cs="Arial"/>
          <w:b/>
          <w:bCs/>
          <w:kern w:val="0"/>
          <w:sz w:val="28"/>
          <w:szCs w:val="28"/>
        </w:rPr>
        <w:t>Energie Sparen</w:t>
      </w:r>
    </w:p>
    <w:p>
      <w:pPr>
        <w:pStyle w:val="18"/>
        <w:numPr>
          <w:ilvl w:val="0"/>
          <w:numId w:val="0"/>
        </w:numPr>
        <w:autoSpaceDE w:val="0"/>
        <w:autoSpaceDN w:val="0"/>
        <w:adjustRightInd w:val="0"/>
        <w:spacing w:line="0" w:lineRule="atLeast"/>
        <w:ind w:leftChars="0"/>
        <w:jc w:val="left"/>
        <w:rPr>
          <w:rFonts w:ascii="Arial" w:hAnsi="Arial" w:eastAsia="MyriadPro-Cond" w:cs="Arial"/>
          <w:kern w:val="0"/>
          <w:sz w:val="22"/>
        </w:rPr>
      </w:pPr>
      <w:r>
        <w:rPr>
          <w:rFonts w:hint="eastAsia" w:ascii="Arial" w:hAnsi="Arial" w:eastAsia="MyriadPro-Cond" w:cs="Arial"/>
          <w:kern w:val="0"/>
          <w:sz w:val="22"/>
        </w:rPr>
        <w:t>Für optimale ergebnisse ist es ratsam:</w:t>
      </w:r>
    </w:p>
    <w:p>
      <w:pPr>
        <w:pStyle w:val="18"/>
        <w:numPr>
          <w:ilvl w:val="0"/>
          <w:numId w:val="18"/>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Verwenden sie töpfe und pfannen mit einer bodenbreite, die der der kochzone entspricht.</w:t>
      </w:r>
    </w:p>
    <w:p>
      <w:pPr>
        <w:pStyle w:val="18"/>
        <w:numPr>
          <w:ilvl w:val="0"/>
          <w:numId w:val="18"/>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Use verwenden sie nur töpfe und pfannen mit flachem boden.</w:t>
      </w:r>
    </w:p>
    <w:p>
      <w:pPr>
        <w:pStyle w:val="18"/>
        <w:numPr>
          <w:ilvl w:val="0"/>
          <w:numId w:val="18"/>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Wenn möglich, halten Sie die topfdeckel während des kochens auf.</w:t>
      </w:r>
    </w:p>
    <w:p>
      <w:pPr>
        <w:pStyle w:val="18"/>
        <w:numPr>
          <w:ilvl w:val="0"/>
          <w:numId w:val="18"/>
        </w:numPr>
        <w:spacing w:line="0" w:lineRule="atLeast"/>
        <w:ind w:firstLineChars="0"/>
        <w:jc w:val="left"/>
        <w:rPr>
          <w:rFonts w:ascii="Arial" w:hAnsi="Arial" w:cs="Arial"/>
          <w:sz w:val="22"/>
        </w:rPr>
      </w:pPr>
      <w:r>
        <w:rPr>
          <w:rFonts w:hint="eastAsia" w:ascii="Arial" w:hAnsi="Arial" w:eastAsia="MyriadPro-Cond" w:cs="Arial"/>
          <w:kern w:val="0"/>
          <w:sz w:val="22"/>
        </w:rPr>
        <w:t>Verwenden sie einen schnellkochtopf, um noch mehr energie und zeit zu sparen.</w:t>
      </w:r>
    </w:p>
    <w:p>
      <w:pPr>
        <w:pStyle w:val="18"/>
        <w:numPr>
          <w:ilvl w:val="0"/>
          <w:numId w:val="18"/>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Stellen sie den topf in die mitte der auf dem kochfeld markierten kochzone.</w:t>
      </w: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spacing w:line="0" w:lineRule="atLeast"/>
        <w:rPr>
          <w:rFonts w:ascii="Arial" w:hAnsi="Arial" w:cs="Arial" w:eastAsiaTheme="majorEastAsia"/>
          <w:b/>
          <w:sz w:val="96"/>
          <w:szCs w:val="96"/>
        </w:rPr>
      </w:pPr>
    </w:p>
    <w:p>
      <w:pPr>
        <w:spacing w:line="0" w:lineRule="atLeast"/>
        <w:ind w:firstLine="3855" w:firstLineChars="400"/>
        <w:rPr>
          <w:rFonts w:ascii="Arial" w:hAnsi="Arial" w:cs="Arial"/>
          <w:bCs/>
          <w:sz w:val="32"/>
          <w:szCs w:val="32"/>
        </w:rPr>
      </w:pPr>
      <w:r>
        <w:rPr>
          <w:rFonts w:ascii="Arial" w:hAnsi="Arial" w:cs="Arial" w:eastAsiaTheme="majorEastAsia"/>
          <w:b/>
          <w:sz w:val="96"/>
          <w:szCs w:val="96"/>
        </w:rPr>
        <w:t>IsEasy</w:t>
      </w:r>
    </w:p>
    <w:p>
      <w:pPr>
        <w:spacing w:line="0" w:lineRule="atLeast"/>
        <w:ind w:firstLine="2811" w:firstLineChars="700"/>
        <w:jc w:val="left"/>
        <w:rPr>
          <w:rFonts w:hint="eastAsia" w:ascii="Verdana" w:hAnsi="Verdana" w:cs="Verdana"/>
          <w:b/>
          <w:sz w:val="40"/>
          <w:szCs w:val="40"/>
        </w:rPr>
      </w:pPr>
      <w:r>
        <w:rPr>
          <w:rFonts w:hint="eastAsia" w:ascii="Verdana" w:hAnsi="Verdana" w:cs="Verdana"/>
          <w:b/>
          <w:sz w:val="40"/>
          <w:szCs w:val="40"/>
        </w:rPr>
        <w:t>PLAQUE À INDUCTION</w:t>
      </w:r>
    </w:p>
    <w:p>
      <w:pPr>
        <w:spacing w:line="0" w:lineRule="atLeast"/>
        <w:ind w:firstLine="2811" w:firstLineChars="700"/>
        <w:jc w:val="left"/>
        <w:rPr>
          <w:rFonts w:hint="eastAsia" w:ascii="Verdana" w:hAnsi="Verdana" w:cs="Verdana"/>
          <w:b/>
          <w:sz w:val="40"/>
          <w:szCs w:val="40"/>
        </w:rPr>
      </w:pPr>
      <w:r>
        <w:rPr>
          <w:rFonts w:hint="eastAsia" w:ascii="Verdana" w:hAnsi="Verdana" w:cs="Verdana"/>
          <w:b/>
          <w:sz w:val="40"/>
          <w:szCs w:val="40"/>
        </w:rPr>
        <w:t>Manuel d'instructions</w:t>
      </w:r>
    </w:p>
    <w:p>
      <w:pPr>
        <w:pStyle w:val="18"/>
        <w:numPr>
          <w:ilvl w:val="0"/>
          <w:numId w:val="0"/>
        </w:numPr>
        <w:spacing w:line="0" w:lineRule="atLeast"/>
        <w:ind w:leftChars="0"/>
        <w:jc w:val="left"/>
        <w:rPr>
          <w:rFonts w:ascii="Arial" w:hAnsi="Arial" w:eastAsia="MyriadPro-Cond" w:cs="Arial"/>
          <w:kern w:val="0"/>
          <w:sz w:val="22"/>
        </w:rPr>
      </w:pPr>
      <w:r>
        <w:drawing>
          <wp:anchor distT="0" distB="0" distL="114300" distR="114300" simplePos="0" relativeHeight="251712512" behindDoc="0" locked="0" layoutInCell="1" allowOverlap="1">
            <wp:simplePos x="0" y="0"/>
            <wp:positionH relativeFrom="column">
              <wp:posOffset>771525</wp:posOffset>
            </wp:positionH>
            <wp:positionV relativeFrom="paragraph">
              <wp:posOffset>91440</wp:posOffset>
            </wp:positionV>
            <wp:extent cx="5191760" cy="4544060"/>
            <wp:effectExtent l="0" t="0" r="8890" b="8890"/>
            <wp:wrapNone/>
            <wp:docPr id="18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6"/>
                    <pic:cNvPicPr>
                      <a:picLocks noChangeAspect="1"/>
                    </pic:cNvPicPr>
                  </pic:nvPicPr>
                  <pic:blipFill>
                    <a:blip r:embed="rId35"/>
                    <a:stretch>
                      <a:fillRect/>
                    </a:stretch>
                  </pic:blipFill>
                  <pic:spPr>
                    <a:xfrm>
                      <a:off x="0" y="0"/>
                      <a:ext cx="5191760" cy="4544060"/>
                    </a:xfrm>
                    <a:prstGeom prst="rect">
                      <a:avLst/>
                    </a:prstGeom>
                    <a:noFill/>
                    <a:ln>
                      <a:noFill/>
                    </a:ln>
                  </pic:spPr>
                </pic:pic>
              </a:graphicData>
            </a:graphic>
          </wp:anchor>
        </w:drawing>
      </w: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ind w:firstLine="1807" w:firstLineChars="500"/>
        <w:rPr>
          <w:rFonts w:ascii="Arial" w:hAnsi="Arial" w:cs="Arial"/>
          <w:b/>
          <w:bCs/>
          <w:sz w:val="36"/>
          <w:szCs w:val="36"/>
        </w:rPr>
      </w:pPr>
      <w:r>
        <w:rPr>
          <w:rFonts w:hint="eastAsia" w:ascii="Verdana" w:hAnsi="Verdana" w:cs="Verdana"/>
          <w:b/>
          <w:bCs/>
          <w:sz w:val="36"/>
          <w:szCs w:val="36"/>
        </w:rPr>
        <w:t>Spécification de la plaque à induction</w:t>
      </w:r>
    </w:p>
    <w:p>
      <w:pPr>
        <w:spacing w:line="240" w:lineRule="auto"/>
        <w:ind w:firstLine="2100" w:firstLineChars="700"/>
        <w:jc w:val="both"/>
        <w:rPr>
          <w:rFonts w:hint="default" w:ascii="Arial" w:hAnsi="Arial" w:eastAsia="宋体" w:cs="Arial"/>
          <w:sz w:val="30"/>
          <w:szCs w:val="30"/>
          <w:lang w:val="en-US" w:eastAsia="zh-CN"/>
        </w:rPr>
      </w:pPr>
      <w:r>
        <w:rPr>
          <w:rFonts w:hint="eastAsia" w:ascii="Arial" w:hAnsi="Arial" w:cs="Arial"/>
          <w:sz w:val="30"/>
          <w:szCs w:val="30"/>
        </w:rPr>
        <w:t>Nom du modèle : LI4-</w:t>
      </w:r>
      <w:r>
        <w:rPr>
          <w:rFonts w:hint="eastAsia" w:ascii="Arial" w:hAnsi="Arial" w:cs="Arial"/>
          <w:sz w:val="30"/>
          <w:szCs w:val="30"/>
          <w:lang w:val="en-US" w:eastAsia="zh-CN"/>
        </w:rPr>
        <w:t>20</w:t>
      </w:r>
    </w:p>
    <w:p>
      <w:pPr>
        <w:spacing w:line="240" w:lineRule="auto"/>
        <w:ind w:firstLine="2100" w:firstLineChars="700"/>
        <w:jc w:val="both"/>
        <w:rPr>
          <w:rFonts w:hint="eastAsia" w:ascii="Arial" w:hAnsi="Arial" w:cs="Arial"/>
          <w:sz w:val="30"/>
          <w:szCs w:val="30"/>
        </w:rPr>
      </w:pPr>
      <w:r>
        <w:rPr>
          <w:rFonts w:hint="eastAsia" w:ascii="Arial" w:hAnsi="Arial" w:cs="Arial"/>
          <w:sz w:val="30"/>
          <w:szCs w:val="30"/>
        </w:rPr>
        <w:t>Taille du produit : 590x520 mm</w:t>
      </w:r>
    </w:p>
    <w:p>
      <w:pPr>
        <w:spacing w:line="240" w:lineRule="auto"/>
        <w:ind w:firstLine="2100" w:firstLineChars="700"/>
        <w:jc w:val="both"/>
        <w:rPr>
          <w:rFonts w:hint="eastAsia" w:ascii="Arial" w:hAnsi="Arial" w:cs="Arial"/>
          <w:sz w:val="30"/>
          <w:szCs w:val="30"/>
        </w:rPr>
      </w:pPr>
      <w:r>
        <w:rPr>
          <w:rFonts w:hint="eastAsia" w:ascii="Arial" w:hAnsi="Arial" w:cs="Arial"/>
          <w:sz w:val="30"/>
          <w:szCs w:val="30"/>
        </w:rPr>
        <w:t>Taille intégrée : 560x490 mm</w:t>
      </w:r>
    </w:p>
    <w:p>
      <w:pPr>
        <w:spacing w:line="240" w:lineRule="auto"/>
        <w:ind w:firstLine="2100" w:firstLineChars="700"/>
        <w:jc w:val="both"/>
        <w:rPr>
          <w:rFonts w:hint="eastAsia" w:ascii="Arial" w:hAnsi="Arial" w:cs="Arial"/>
          <w:sz w:val="30"/>
          <w:szCs w:val="30"/>
        </w:rPr>
      </w:pPr>
      <w:r>
        <w:rPr>
          <w:rFonts w:hint="eastAsia" w:ascii="Arial" w:hAnsi="Arial" w:cs="Arial"/>
          <w:sz w:val="30"/>
          <w:szCs w:val="30"/>
        </w:rPr>
        <w:t>Tension : 220 - 240V , 50/60 Hz.</w:t>
      </w:r>
    </w:p>
    <w:p>
      <w:pPr>
        <w:spacing w:line="240" w:lineRule="auto"/>
        <w:ind w:firstLine="2100" w:firstLineChars="700"/>
        <w:jc w:val="both"/>
        <w:rPr>
          <w:rFonts w:ascii="Arial" w:hAnsi="Arial" w:cs="Arial"/>
          <w:b/>
          <w:sz w:val="32"/>
          <w:szCs w:val="32"/>
          <w:shd w:val="pct10" w:color="auto" w:fill="FFFFFF"/>
        </w:rPr>
      </w:pPr>
      <w:r>
        <w:rPr>
          <w:rFonts w:hint="eastAsia" w:ascii="Arial" w:hAnsi="Arial" w:cs="Arial"/>
          <w:sz w:val="30"/>
          <w:szCs w:val="30"/>
        </w:rPr>
        <w:t>Puissance (totale) : 6800W</w:t>
      </w:r>
    </w:p>
    <w:p>
      <w:pPr>
        <w:spacing w:line="0" w:lineRule="atLeast"/>
        <w:jc w:val="left"/>
        <w:rPr>
          <w:rFonts w:ascii="Arial" w:hAnsi="Arial" w:cs="Arial"/>
          <w:b/>
          <w:sz w:val="32"/>
          <w:szCs w:val="32"/>
          <w:shd w:val="pct10" w:color="auto" w:fill="FFFFFF"/>
        </w:rPr>
      </w:pPr>
      <w:r>
        <w:rPr>
          <w:rFonts w:ascii="Arial" w:hAnsi="Arial" w:cs="Arial"/>
          <w:sz w:val="24"/>
          <w:szCs w:val="24"/>
        </w:rPr>
        <w:drawing>
          <wp:anchor distT="0" distB="0" distL="114935" distR="114935" simplePos="0" relativeHeight="251679744" behindDoc="0" locked="0" layoutInCell="1" allowOverlap="1">
            <wp:simplePos x="0" y="0"/>
            <wp:positionH relativeFrom="page">
              <wp:posOffset>3252470</wp:posOffset>
            </wp:positionH>
            <wp:positionV relativeFrom="page">
              <wp:posOffset>9138285</wp:posOffset>
            </wp:positionV>
            <wp:extent cx="575310" cy="426085"/>
            <wp:effectExtent l="0" t="0" r="15240" b="12065"/>
            <wp:wrapNone/>
            <wp:docPr id="53" name="图片 33" desc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33" descr="ce"/>
                    <pic:cNvPicPr>
                      <a:picLocks noChangeAspect="1"/>
                    </pic:cNvPicPr>
                  </pic:nvPicPr>
                  <pic:blipFill>
                    <a:blip r:embed="rId7" cstate="print"/>
                    <a:stretch>
                      <a:fillRect/>
                    </a:stretch>
                  </pic:blipFill>
                  <pic:spPr>
                    <a:xfrm>
                      <a:off x="0" y="0"/>
                      <a:ext cx="575310" cy="426085"/>
                    </a:xfrm>
                    <a:prstGeom prst="rect">
                      <a:avLst/>
                    </a:prstGeom>
                    <a:noFill/>
                    <a:ln>
                      <a:noFill/>
                    </a:ln>
                  </pic:spPr>
                </pic:pic>
              </a:graphicData>
            </a:graphic>
          </wp:anchor>
        </w:drawing>
      </w: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hint="eastAsia" w:ascii="Arial" w:hAnsi="Arial" w:cs="Arial"/>
          <w:b/>
          <w:sz w:val="32"/>
          <w:szCs w:val="32"/>
          <w:shd w:val="pct10" w:color="auto" w:fill="FFFFFF"/>
        </w:rPr>
      </w:pPr>
    </w:p>
    <w:p>
      <w:pPr>
        <w:spacing w:line="0" w:lineRule="atLeast"/>
        <w:jc w:val="left"/>
        <w:rPr>
          <w:rFonts w:hint="eastAsia"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r>
        <w:rPr>
          <w:rFonts w:hint="eastAsia" w:ascii="Arial" w:hAnsi="Arial" w:cs="Arial"/>
          <w:b/>
          <w:sz w:val="32"/>
          <w:szCs w:val="32"/>
          <w:shd w:val="pct10" w:color="auto" w:fill="FFFFFF"/>
        </w:rPr>
        <w:t>CONTENU</w:t>
      </w:r>
    </w:p>
    <w:p>
      <w:pPr>
        <w:spacing w:line="0" w:lineRule="atLeast"/>
        <w:jc w:val="left"/>
        <w:rPr>
          <w:rFonts w:ascii="Arial" w:hAnsi="Arial" w:cs="Arial"/>
          <w:b/>
          <w:sz w:val="32"/>
          <w:szCs w:val="32"/>
          <w:shd w:val="pct10" w:color="auto" w:fill="FFFFFF"/>
        </w:rPr>
      </w:pP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CONSIGNES DE SÉCURITÉ</w:t>
      </w:r>
      <w:r>
        <w:rPr>
          <w:rFonts w:hint="eastAsia" w:ascii="微软雅黑" w:hAnsi="微软雅黑" w:eastAsia="微软雅黑" w:cs="微软雅黑"/>
          <w:lang w:val="en-US" w:eastAsia="zh-CN"/>
        </w:rPr>
        <w:t>................................................................................................................................25</w:t>
      </w:r>
    </w:p>
    <w:p>
      <w:pPr>
        <w:pStyle w:val="9"/>
        <w:tabs>
          <w:tab w:val="right" w:leader="dot" w:pos="10456"/>
        </w:tabs>
        <w:rPr>
          <w:rFonts w:hint="default" w:ascii="微软雅黑" w:hAnsi="微软雅黑" w:eastAsia="微软雅黑" w:cs="微软雅黑"/>
          <w:lang w:val="en-US" w:eastAsia="zh-CN"/>
        </w:rPr>
      </w:pPr>
      <w:r>
        <w:rPr>
          <w:rFonts w:hint="eastAsia" w:ascii="微软雅黑" w:hAnsi="微软雅黑" w:eastAsia="微软雅黑" w:cs="微软雅黑"/>
        </w:rPr>
        <w:t>INSTALLATION</w:t>
      </w:r>
      <w:r>
        <w:rPr>
          <w:rFonts w:hint="eastAsia" w:ascii="微软雅黑" w:hAnsi="微软雅黑" w:eastAsia="微软雅黑" w:cs="微软雅黑"/>
          <w:lang w:val="en-US" w:eastAsia="zh-CN"/>
        </w:rPr>
        <w:t>......................................................................................................................................................26</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CONNEXION ÉLECTRIQUE</w:t>
      </w:r>
      <w:r>
        <w:rPr>
          <w:rFonts w:hint="eastAsia" w:ascii="微软雅黑" w:hAnsi="微软雅黑" w:eastAsia="微软雅黑" w:cs="微软雅黑"/>
          <w:lang w:val="en-US" w:eastAsia="zh-CN"/>
        </w:rPr>
        <w:t>.................................................................................................................................27-28</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AVANT UTILISATION</w:t>
      </w:r>
      <w:r>
        <w:rPr>
          <w:rFonts w:hint="eastAsia" w:ascii="微软雅黑" w:hAnsi="微软雅黑" w:eastAsia="微软雅黑" w:cs="微软雅黑"/>
          <w:lang w:val="en-US" w:eastAsia="zh-CN"/>
        </w:rPr>
        <w:t>............................................................................................................................................29</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MODE D'EMPLOI</w:t>
      </w:r>
      <w:r>
        <w:rPr>
          <w:rFonts w:hint="eastAsia" w:ascii="微软雅黑" w:hAnsi="微软雅黑" w:eastAsia="微软雅黑" w:cs="微软雅黑"/>
          <w:lang w:val="en-US" w:eastAsia="zh-CN"/>
        </w:rPr>
        <w:t>....................................................................................................................................................30</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NETTOYAGE</w:t>
      </w:r>
      <w:r>
        <w:rPr>
          <w:rFonts w:hint="eastAsia" w:ascii="微软雅黑" w:hAnsi="微软雅黑" w:eastAsia="微软雅黑" w:cs="微软雅黑"/>
          <w:lang w:val="en-US" w:eastAsia="zh-CN"/>
        </w:rPr>
        <w:t>...............................................................................................................................................................31</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GUIDE DE DÉPANNAGE</w:t>
      </w:r>
      <w:r>
        <w:rPr>
          <w:rFonts w:hint="eastAsia" w:ascii="微软雅黑" w:hAnsi="微软雅黑" w:eastAsia="微软雅黑" w:cs="微软雅黑"/>
          <w:lang w:val="en-US" w:eastAsia="zh-CN"/>
        </w:rPr>
        <w:t>...........................................................................................................................................32</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BRUITS FAITS PAR LE TRAVAIL</w:t>
      </w:r>
      <w:r>
        <w:rPr>
          <w:rFonts w:hint="eastAsia" w:ascii="微软雅黑" w:hAnsi="微软雅黑" w:eastAsia="微软雅黑" w:cs="微软雅黑"/>
          <w:lang w:val="en-US" w:eastAsia="zh-CN"/>
        </w:rPr>
        <w:t>.............................................................................................................................32</w:t>
      </w:r>
    </w:p>
    <w:p>
      <w:pPr>
        <w:pStyle w:val="9"/>
        <w:tabs>
          <w:tab w:val="right" w:leader="dot" w:pos="10456"/>
        </w:tabs>
        <w:rPr>
          <w:rFonts w:hint="default" w:ascii="Arial" w:hAnsi="Arial" w:eastAsia="微软雅黑" w:cs="Arial"/>
          <w:kern w:val="2"/>
          <w:sz w:val="21"/>
          <w:lang w:val="en-US" w:eastAsia="zh-CN"/>
        </w:rPr>
      </w:pPr>
      <w:r>
        <w:rPr>
          <w:rFonts w:hint="eastAsia" w:ascii="微软雅黑" w:hAnsi="微软雅黑" w:eastAsia="微软雅黑" w:cs="微软雅黑"/>
        </w:rPr>
        <w:t>SERVICE APRÈS-VENTE</w:t>
      </w:r>
      <w:r>
        <w:rPr>
          <w:rFonts w:hint="eastAsia" w:ascii="微软雅黑" w:hAnsi="微软雅黑" w:eastAsia="微软雅黑" w:cs="微软雅黑"/>
          <w:lang w:val="en-US" w:eastAsia="zh-CN"/>
        </w:rPr>
        <w:t>.........................................................................................................................................33</w:t>
      </w: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pStyle w:val="2"/>
        <w:rPr>
          <w:rFonts w:ascii="Arial" w:hAnsi="Arial" w:cs="Arial"/>
          <w:sz w:val="32"/>
          <w:szCs w:val="32"/>
          <w:shd w:val="pct10" w:color="auto" w:fill="FFFFFF"/>
        </w:rPr>
      </w:pPr>
      <w:r>
        <w:rPr>
          <w:rFonts w:hint="eastAsia" w:ascii="Arial" w:hAnsi="Arial" w:cs="Arial"/>
          <w:sz w:val="32"/>
          <w:szCs w:val="32"/>
          <w:shd w:val="pct10" w:color="auto" w:fill="FFFFFF"/>
        </w:rPr>
        <w:t>CONSIGNES DE SÉCURITÉ</w:t>
      </w:r>
    </w:p>
    <w:p>
      <w:pPr>
        <w:spacing w:line="0" w:lineRule="atLeast"/>
        <w:jc w:val="left"/>
        <w:rPr>
          <w:rFonts w:ascii="Arial" w:hAnsi="Arial" w:cs="Arial"/>
          <w:sz w:val="28"/>
          <w:szCs w:val="28"/>
          <w:u w:val="single"/>
        </w:rPr>
      </w:pPr>
      <w:r>
        <w:rPr>
          <w:rFonts w:hint="eastAsia" w:ascii="Arial" w:hAnsi="Arial" w:eastAsia="MyriadPro-BoldCond" w:cs="Arial"/>
          <w:b/>
          <w:bCs/>
          <w:kern w:val="0"/>
          <w:sz w:val="28"/>
          <w:szCs w:val="28"/>
          <w:u w:val="single"/>
        </w:rPr>
        <w:t>VOTRE SÉCURITÉ ET CELLE DES AUTRES EST TRÈS IMPORTANTE</w:t>
      </w:r>
    </w:p>
    <w:p>
      <w:pPr>
        <w:spacing w:line="0" w:lineRule="atLeast"/>
        <w:jc w:val="left"/>
        <w:rPr>
          <w:rFonts w:ascii="Arial" w:hAnsi="Arial" w:cs="Arial"/>
          <w:sz w:val="22"/>
        </w:rPr>
      </w:pPr>
      <w:r>
        <w:rPr>
          <w:rFonts w:hint="eastAsia" w:ascii="Arial" w:hAnsi="Arial" w:cs="Arial"/>
          <w:sz w:val="28"/>
          <w:szCs w:val="28"/>
        </w:rPr>
        <w:t>Ce manuel et l'appareil lui-même fournissent des messages de sécurité importants, à lire et à toujours respecter</w:t>
      </w:r>
      <w:r>
        <w:rPr>
          <w:rFonts w:ascii="Arial" w:hAnsi="Arial" w:eastAsia="MyriadPro-Cond" w:cs="Arial"/>
          <w:kern w:val="0"/>
          <w:sz w:val="22"/>
        </w:rPr>
        <w:t>.</w:t>
      </w:r>
    </w:p>
    <w:p>
      <w:pPr>
        <w:spacing w:line="0" w:lineRule="atLeast"/>
        <w:ind w:left="1260"/>
        <w:jc w:val="left"/>
        <w:rPr>
          <w:rFonts w:ascii="Arial" w:hAnsi="Arial" w:cs="Arial"/>
          <w:kern w:val="0"/>
          <w:sz w:val="22"/>
        </w:rPr>
      </w:pPr>
      <w:r>
        <w:rPr>
          <w:rFonts w:hint="eastAsia" w:ascii="Arial" w:hAnsi="Arial" w:cs="Arial"/>
          <w:sz w:val="22"/>
        </w:rPr>
        <w:t>Il s'agit du symbole d'avertissement / mise en garde-sécurité, concernant la sécurité, l'avertissement des risques potentiels pour les utilisateurs et d'autres</w:t>
      </w:r>
      <w:r>
        <w:rPr>
          <w:rFonts w:ascii="Arial" w:hAnsi="Arial" w:cs="Arial"/>
          <w:sz w:val="22"/>
        </w:rPr>
        <mc:AlternateContent>
          <mc:Choice Requires="wps">
            <w:drawing>
              <wp:anchor distT="0" distB="0" distL="114300" distR="114300" simplePos="0" relativeHeight="251683840" behindDoc="0" locked="0" layoutInCell="1" allowOverlap="1">
                <wp:simplePos x="0" y="0"/>
                <wp:positionH relativeFrom="column">
                  <wp:posOffset>123825</wp:posOffset>
                </wp:positionH>
                <wp:positionV relativeFrom="paragraph">
                  <wp:posOffset>13970</wp:posOffset>
                </wp:positionV>
                <wp:extent cx="447675" cy="409575"/>
                <wp:effectExtent l="0" t="0" r="0" b="0"/>
                <wp:wrapNone/>
                <wp:docPr id="166" name="文本框 30"/>
                <wp:cNvGraphicFramePr/>
                <a:graphic xmlns:a="http://schemas.openxmlformats.org/drawingml/2006/main">
                  <a:graphicData uri="http://schemas.microsoft.com/office/word/2010/wordprocessingShape">
                    <wps:wsp>
                      <wps:cNvSpPr txBox="1"/>
                      <wps:spPr>
                        <a:xfrm>
                          <a:off x="0" y="0"/>
                          <a:ext cx="447675" cy="409575"/>
                        </a:xfrm>
                        <a:prstGeom prst="rect">
                          <a:avLst/>
                        </a:prstGeom>
                        <a:noFill/>
                        <a:ln>
                          <a:noFill/>
                        </a:ln>
                      </wps:spPr>
                      <wps:txbx>
                        <w:txbxContent>
                          <w:p>
                            <w:r>
                              <w:rPr>
                                <w:rFonts w:ascii="Arial Narrow" w:hAnsi="Arial Narrow"/>
                                <w:szCs w:val="21"/>
                              </w:rPr>
                              <w:drawing>
                                <wp:inline distT="0" distB="0" distL="0" distR="0">
                                  <wp:extent cx="409575" cy="381000"/>
                                  <wp:effectExtent l="0" t="0" r="9525" b="0"/>
                                  <wp:docPr id="54"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 descr="!.jpg"/>
                                          <pic:cNvPicPr>
                                            <a:picLocks noChangeAspect="1" noChangeArrowheads="1"/>
                                          </pic:cNvPicPr>
                                        </pic:nvPicPr>
                                        <pic:blipFill>
                                          <a:blip r:embed="rId8"/>
                                          <a:srcRect/>
                                          <a:stretch>
                                            <a:fillRect/>
                                          </a:stretch>
                                        </pic:blipFill>
                                        <pic:spPr>
                                          <a:xfrm>
                                            <a:off x="0" y="0"/>
                                            <a:ext cx="409575" cy="381000"/>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30" o:spid="_x0000_s1026" o:spt="202" type="#_x0000_t202" style="position:absolute;left:0pt;margin-left:9.75pt;margin-top:1.1pt;height:32.25pt;width:35.25pt;z-index:251683840;mso-width-relative:page;mso-height-relative:page;" filled="f" stroked="f" coordsize="21600,21600" o:gfxdata="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YKb3HUAAAABgEAAA8AAAAAAAAAAQAgAAAAIgAAAGRycy9kb3ducmV2LnhtbFBLAQIUABQA&#10;AAAIAIdO4kCRj78uuwEAAHQDAAAOAAAAAAAAAAEAIAAAACMBAABkcnMvZTJvRG9jLnhtbFBLBQYA&#10;AAAABgAGAFkBAABQBQAAAAA=&#10;">
                <v:fill on="f" focussize="0,0"/>
                <v:stroke on="f"/>
                <v:imagedata o:title=""/>
                <o:lock v:ext="edit" aspectratio="f"/>
                <v:textbox inset="0mm,0mm,0mm,0mm">
                  <w:txbxContent>
                    <w:p>
                      <w:r>
                        <w:rPr>
                          <w:rFonts w:ascii="Arial Narrow" w:hAnsi="Arial Narrow"/>
                          <w:szCs w:val="21"/>
                        </w:rPr>
                        <w:drawing>
                          <wp:inline distT="0" distB="0" distL="0" distR="0">
                            <wp:extent cx="409575" cy="381000"/>
                            <wp:effectExtent l="0" t="0" r="9525" b="0"/>
                            <wp:docPr id="54"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 descr="!.jpg"/>
                                    <pic:cNvPicPr>
                                      <a:picLocks noChangeAspect="1" noChangeArrowheads="1"/>
                                    </pic:cNvPicPr>
                                  </pic:nvPicPr>
                                  <pic:blipFill>
                                    <a:blip r:embed="rId8"/>
                                    <a:srcRect/>
                                    <a:stretch>
                                      <a:fillRect/>
                                    </a:stretch>
                                  </pic:blipFill>
                                  <pic:spPr>
                                    <a:xfrm>
                                      <a:off x="0" y="0"/>
                                      <a:ext cx="409575" cy="381000"/>
                                    </a:xfrm>
                                    <a:prstGeom prst="rect">
                                      <a:avLst/>
                                    </a:prstGeom>
                                    <a:noFill/>
                                    <a:ln w="9525">
                                      <a:noFill/>
                                      <a:miter lim="800000"/>
                                      <a:headEnd/>
                                      <a:tailEnd/>
                                    </a:ln>
                                  </pic:spPr>
                                </pic:pic>
                              </a:graphicData>
                            </a:graphic>
                          </wp:inline>
                        </w:drawing>
                      </w:r>
                    </w:p>
                  </w:txbxContent>
                </v:textbox>
              </v:shape>
            </w:pict>
          </mc:Fallback>
        </mc:AlternateContent>
      </w:r>
    </w:p>
    <w:p>
      <w:pPr>
        <w:spacing w:line="0" w:lineRule="atLeast"/>
        <w:ind w:left="1260"/>
        <w:jc w:val="left"/>
        <w:rPr>
          <w:rFonts w:ascii="Arial" w:hAnsi="Arial" w:cs="Arial"/>
          <w:sz w:val="22"/>
        </w:rPr>
      </w:pP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Tous les messages relatifs à la sécurité précisent le risque potentiel auquel ils se réfèrent et indiquent comment réduire le risque de blessures, dommages et chocs électriques dus à une utilisation incorrecte de l'appareil. Assurez-vous de respecter les points suivants</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L'appareil doit être débranché de l'alimentation électrique avant d'effectuer toute opération d'installation.</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L'installation et l'entretien doivent être effectués par un technicien spécialisé, conformément aux instructions du fabricant et aux normes de sécurité locales en vigueur. Ne réparez ou ne remplacez aucune pièce de l'appareil, sauf indication contraire dans le manuel d'utilisation.</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L'appareil doit être mis à la terre.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Le câble d'alimentation doit être suffisamment long pour raccorder l'appareil, monté dans l'armoire, à l'alimentation électrique.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Pour que l'installation soit conforme aux réglementations de sécurité en vigueur, un interrupteur omnipolaire avec un écart de contact minimum de 3 mm est requis.</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N'utilisez pas de multiprises ni de rallonges.</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Ne tirez pas sur le câble d'alimentation de l'appareil.</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Les parties électriques ne doivent pas être accessibles à l'utilisateur après l'installation.</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L'appareil est conçu uniquement pour un usage domestique pour la cuisson des aliments. Aucune autre utilisation n'est autorisée (par ex. chaufferies). Le Fabricant décline toute responsabilité en cas d'utilisation inappropriée ou de réglage incorrect des commandes.</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AVERTISSEMENT : L'appareil et ses parties accessibles deviennent chauds pendant l'utilisation. Des précautions doivent être prises pour éviter de toucher les éléments chauffants. Les enfants de moins de 8 ans doivent être tenus à l'écart à moins d'être surveillés en permanence.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Les parties accessibles peuvent devenir très chaudes pendant l'utilisation. Les enfants doivent être tenus à l'écart de l'appareil et surveillés pour s'assurer qu'ils ne jouent pas avec.</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Ne touchez pas les éléments chauffants de l'appareil pendant et après utilisation. Ne laissez pas l'appareil entrer en contact avec des chiffons ou d'autres matériaux inflammables tant que tous les composants n'ont pas suffisamment refroidi.</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Ne placez pas de matériaux inflammables sur ou à proximité de l'appareil.</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Les huiles et graisses surchauffées s'enflamment facilement. Faites attention lors de la cuisson de produits alimentaires riches en matières grasses et en huile.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Cet appareil peut être utilisé par des enfants âgés de 8 ans et plus et des personnes ayant des capacités physiques, sensorielles ou mentales réduites ou un manque d'expérience et de connaissances s'ils ont reçu une supervision ou des instructions concernant l'utilisation de l'appareil en toute sécurité et comprennent les risques encourus. Les enfants ne doivent pas jouer avec l'appareil. Le nettoyage et l'entretien par l'utilisateur ne doivent pas être effectués par des enfants sans surveillance.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Un interrupteur d'air ou un disjoncteur (non fourni) doit être installé dans le compartiment sous l'appareil.</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Si la surface est fissurée, éteignez l'appareil pour éviter tout risque d'électrocution.</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L'appareil n'est pas destiné à être utilisé au moyen d'une minuterie externe ou d'un système de télécommande séparé.</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AVERTISSEMENT : La cuisson sans surveillance sur une table de cuisson avec de la graisse ou de l'huile peut être dangereuse et provoquer un incendie. N'essayez JAMAIS d'éteindre un feu avec de l'eau, mais éteignez l'appareil puis couvrez la flamme, par ex. avec un couvercle ou une couverture anti-feu.</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AVERTISSEMENT : Danger d'incendie : ne stockez pas d'objets sur les surfaces de cuisson.</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N'utilisez pas de nettoyeurs à vapeur.</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Les objets métalliques tels que les couteaux, les fourchettes, les cuillères et les couvercles ne doivent pas être placés sur la surface de la table de cuisson car ils peuvent devenir chauds.</w:t>
      </w:r>
    </w:p>
    <w:p>
      <w:pPr>
        <w:pStyle w:val="18"/>
        <w:numPr>
          <w:ilvl w:val="0"/>
          <w:numId w:val="1"/>
        </w:numPr>
        <w:autoSpaceDE w:val="0"/>
        <w:autoSpaceDN w:val="0"/>
        <w:adjustRightInd w:val="0"/>
        <w:spacing w:line="0" w:lineRule="atLeast"/>
        <w:ind w:firstLineChars="0"/>
        <w:jc w:val="left"/>
        <w:rPr>
          <w:rFonts w:ascii="Arial" w:hAnsi="Arial" w:cs="Arial"/>
          <w:sz w:val="22"/>
        </w:rPr>
      </w:pPr>
      <w:r>
        <w:rPr>
          <w:rFonts w:hint="eastAsia" w:ascii="Arial" w:hAnsi="Arial" w:eastAsia="MyriadPro-Cond" w:cs="Arial"/>
          <w:kern w:val="0"/>
          <w:sz w:val="22"/>
        </w:rPr>
        <w:t>Après utilisation, éteignez l'élément de cuisson par sa commande et ne vous fiez pas au détecteur de casserole</w:t>
      </w:r>
      <w:r>
        <w:rPr>
          <w:rFonts w:ascii="Arial" w:hAnsi="Arial" w:eastAsia="MyriadPro-Cond" w:cs="Arial"/>
          <w:kern w:val="0"/>
          <w:sz w:val="22"/>
        </w:rPr>
        <w:t>.</w:t>
      </w:r>
    </w:p>
    <w:p>
      <w:pPr>
        <w:pStyle w:val="2"/>
        <w:rPr>
          <w:rFonts w:ascii="Arial" w:hAnsi="Arial" w:cs="Arial"/>
          <w:sz w:val="32"/>
          <w:szCs w:val="32"/>
          <w:shd w:val="pct10" w:color="auto" w:fill="FFFFFF"/>
        </w:rPr>
      </w:pPr>
      <w:r>
        <w:rPr>
          <w:rFonts w:hint="eastAsia" w:ascii="Arial" w:hAnsi="Arial" w:cs="Arial"/>
          <w:sz w:val="32"/>
          <w:szCs w:val="32"/>
          <w:shd w:val="pct10" w:color="auto" w:fill="FFFFFF"/>
        </w:rPr>
        <w:t>INSTALLATION</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Après avoir déballé le produit, vérifiez qu'il n'a pas été endommagé pendant le transport. En cas de problème, contactez le revendeur ou le service après-vente.</w:t>
      </w:r>
    </w:p>
    <w:p>
      <w:pPr>
        <w:spacing w:line="0" w:lineRule="atLeast"/>
        <w:jc w:val="left"/>
        <w:rPr>
          <w:rFonts w:ascii="Arial" w:hAnsi="Arial" w:cs="Arial"/>
          <w:kern w:val="0"/>
          <w:sz w:val="22"/>
        </w:rPr>
      </w:pPr>
      <w:r>
        <w:rPr>
          <w:rFonts w:hint="eastAsia" w:ascii="Arial" w:hAnsi="Arial" w:eastAsia="MyriadPro-Cond" w:cs="Arial"/>
          <w:kern w:val="0"/>
          <w:sz w:val="22"/>
        </w:rPr>
        <w:t>Pour les dimensions intégrées et les instructions d'installation, voir les figures ci-dessous</w:t>
      </w:r>
    </w:p>
    <w:p>
      <w:pPr>
        <w:spacing w:line="0" w:lineRule="atLeast"/>
        <w:jc w:val="left"/>
        <w:rPr>
          <w:rFonts w:ascii="Arial Narrow" w:hAnsi="Arial Narrow" w:cs="MyriadPro-Cond"/>
          <w:kern w:val="0"/>
          <w:sz w:val="28"/>
          <w:szCs w:val="28"/>
        </w:rPr>
      </w:pPr>
      <w:r>
        <w:rPr>
          <w:rFonts w:ascii="Arial Narrow" w:hAnsi="Arial Narrow" w:cs="MyriadPro-Cond"/>
          <w:kern w:val="0"/>
          <w:sz w:val="28"/>
          <w:szCs w:val="28"/>
        </w:rPr>
        <w:drawing>
          <wp:inline distT="0" distB="0" distL="0" distR="0">
            <wp:extent cx="3181350" cy="2343150"/>
            <wp:effectExtent l="0" t="0" r="0" b="0"/>
            <wp:docPr id="55" name="图片 117"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17" descr="11.jpg"/>
                    <pic:cNvPicPr>
                      <a:picLocks noChangeAspect="1" noChangeArrowheads="1"/>
                    </pic:cNvPicPr>
                  </pic:nvPicPr>
                  <pic:blipFill>
                    <a:blip r:embed="rId9" cstate="print"/>
                    <a:srcRect/>
                    <a:stretch>
                      <a:fillRect/>
                    </a:stretch>
                  </pic:blipFill>
                  <pic:spPr>
                    <a:xfrm>
                      <a:off x="0" y="0"/>
                      <a:ext cx="3181350" cy="2343150"/>
                    </a:xfrm>
                    <a:prstGeom prst="rect">
                      <a:avLst/>
                    </a:prstGeom>
                    <a:noFill/>
                    <a:ln w="9525">
                      <a:noFill/>
                      <a:miter lim="800000"/>
                      <a:headEnd/>
                      <a:tailEnd/>
                    </a:ln>
                  </pic:spPr>
                </pic:pic>
              </a:graphicData>
            </a:graphic>
          </wp:inline>
        </w:drawing>
      </w:r>
      <w:r>
        <w:rPr>
          <w:rFonts w:ascii="Arial Narrow" w:hAnsi="Arial Narrow" w:cs="MyriadPro-Cond"/>
          <w:kern w:val="0"/>
          <w:sz w:val="28"/>
          <w:szCs w:val="28"/>
        </w:rPr>
        <w:drawing>
          <wp:inline distT="0" distB="0" distL="0" distR="0">
            <wp:extent cx="3207385" cy="2309495"/>
            <wp:effectExtent l="0" t="0" r="12065" b="14605"/>
            <wp:docPr id="56" name="图片 56" descr="D:\工作\嵌入尺寸图\560x490.jpg560x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D:\工作\嵌入尺寸图\560x490.jpg560x490"/>
                    <pic:cNvPicPr>
                      <a:picLocks noChangeAspect="1" noChangeArrowheads="1"/>
                    </pic:cNvPicPr>
                  </pic:nvPicPr>
                  <pic:blipFill>
                    <a:blip r:embed="rId10"/>
                    <a:srcRect/>
                    <a:stretch>
                      <a:fillRect/>
                    </a:stretch>
                  </pic:blipFill>
                  <pic:spPr>
                    <a:xfrm>
                      <a:off x="0" y="0"/>
                      <a:ext cx="3207385" cy="2309495"/>
                    </a:xfrm>
                    <a:prstGeom prst="rect">
                      <a:avLst/>
                    </a:prstGeom>
                    <a:noFill/>
                    <a:ln w="9525">
                      <a:noFill/>
                      <a:miter lim="800000"/>
                      <a:headEnd/>
                      <a:tailEnd/>
                    </a:ln>
                  </pic:spPr>
                </pic:pic>
              </a:graphicData>
            </a:graphic>
          </wp:inline>
        </w:drawing>
      </w:r>
    </w:p>
    <w:p>
      <w:pPr>
        <w:spacing w:line="0" w:lineRule="atLeast"/>
        <w:jc w:val="left"/>
        <w:rPr>
          <w:rFonts w:ascii="Arial Narrow" w:hAnsi="Arial Narrow" w:cs="MyriadPro-Cond"/>
          <w:kern w:val="0"/>
          <w:sz w:val="28"/>
          <w:szCs w:val="28"/>
        </w:rPr>
      </w:pPr>
      <w:r>
        <w:rPr>
          <w:rFonts w:ascii="Arial Narrow" w:hAnsi="Arial Narrow" w:cs="MyriadPro-Cond"/>
          <w:kern w:val="0"/>
          <w:sz w:val="28"/>
          <w:szCs w:val="28"/>
        </w:rPr>
        <w:drawing>
          <wp:inline distT="0" distB="0" distL="0" distR="0">
            <wp:extent cx="3181350" cy="2457450"/>
            <wp:effectExtent l="0" t="0" r="0" b="0"/>
            <wp:docPr id="57" name="图片 13"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3" descr="3.jpg"/>
                    <pic:cNvPicPr>
                      <a:picLocks noChangeAspect="1" noChangeArrowheads="1"/>
                    </pic:cNvPicPr>
                  </pic:nvPicPr>
                  <pic:blipFill>
                    <a:blip r:embed="rId11" cstate="print"/>
                    <a:srcRect/>
                    <a:stretch>
                      <a:fillRect/>
                    </a:stretch>
                  </pic:blipFill>
                  <pic:spPr>
                    <a:xfrm>
                      <a:off x="0" y="0"/>
                      <a:ext cx="3181350" cy="2457450"/>
                    </a:xfrm>
                    <a:prstGeom prst="rect">
                      <a:avLst/>
                    </a:prstGeom>
                    <a:noFill/>
                    <a:ln w="9525">
                      <a:noFill/>
                      <a:miter lim="800000"/>
                      <a:headEnd/>
                      <a:tailEnd/>
                    </a:ln>
                  </pic:spPr>
                </pic:pic>
              </a:graphicData>
            </a:graphic>
          </wp:inline>
        </w:drawing>
      </w:r>
      <w:r>
        <w:rPr>
          <w:rFonts w:ascii="Arial Narrow" w:hAnsi="Arial Narrow" w:cs="MyriadPro-Cond"/>
          <w:kern w:val="0"/>
          <w:sz w:val="28"/>
          <w:szCs w:val="28"/>
        </w:rPr>
        <w:drawing>
          <wp:inline distT="0" distB="0" distL="0" distR="0">
            <wp:extent cx="3200400" cy="2457450"/>
            <wp:effectExtent l="0" t="0" r="0" b="0"/>
            <wp:docPr id="58" name="图片 23" descr="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3" descr="f4.jpg"/>
                    <pic:cNvPicPr>
                      <a:picLocks noChangeAspect="1" noChangeArrowheads="1"/>
                    </pic:cNvPicPr>
                  </pic:nvPicPr>
                  <pic:blipFill>
                    <a:blip r:embed="rId12" cstate="print"/>
                    <a:srcRect/>
                    <a:stretch>
                      <a:fillRect/>
                    </a:stretch>
                  </pic:blipFill>
                  <pic:spPr>
                    <a:xfrm>
                      <a:off x="0" y="0"/>
                      <a:ext cx="3200400" cy="2457450"/>
                    </a:xfrm>
                    <a:prstGeom prst="rect">
                      <a:avLst/>
                    </a:prstGeom>
                    <a:noFill/>
                    <a:ln w="9525">
                      <a:noFill/>
                      <a:miter lim="800000"/>
                      <a:headEnd/>
                      <a:tailEnd/>
                    </a:ln>
                  </pic:spPr>
                </pic:pic>
              </a:graphicData>
            </a:graphic>
          </wp:inline>
        </w:drawing>
      </w:r>
    </w:p>
    <w:p>
      <w:pPr>
        <w:spacing w:line="0" w:lineRule="atLeast"/>
        <w:ind w:left="420" w:firstLine="420"/>
        <w:jc w:val="left"/>
        <w:rPr>
          <w:rFonts w:ascii="Arial Narrow" w:hAnsi="Arial Narrow" w:cs="MyriadPro-Cond"/>
          <w:kern w:val="0"/>
          <w:sz w:val="28"/>
          <w:szCs w:val="28"/>
        </w:rPr>
      </w:pPr>
      <w:r>
        <w:rPr>
          <w:rFonts w:ascii="Arial Narrow" w:hAnsi="Arial Narrow" w:cs="MyriadPro-Cond"/>
          <w:kern w:val="0"/>
          <w:sz w:val="28"/>
          <w:szCs w:val="28"/>
        </w:rPr>
        <mc:AlternateContent>
          <mc:Choice Requires="wps">
            <w:drawing>
              <wp:anchor distT="0" distB="0" distL="114300" distR="114300" simplePos="0" relativeHeight="251680768" behindDoc="0" locked="0" layoutInCell="1" allowOverlap="1">
                <wp:simplePos x="0" y="0"/>
                <wp:positionH relativeFrom="column">
                  <wp:posOffset>9525</wp:posOffset>
                </wp:positionH>
                <wp:positionV relativeFrom="paragraph">
                  <wp:posOffset>168910</wp:posOffset>
                </wp:positionV>
                <wp:extent cx="428625" cy="409575"/>
                <wp:effectExtent l="0" t="0" r="0" b="0"/>
                <wp:wrapNone/>
                <wp:docPr id="163" name="文本框 31"/>
                <wp:cNvGraphicFramePr/>
                <a:graphic xmlns:a="http://schemas.openxmlformats.org/drawingml/2006/main">
                  <a:graphicData uri="http://schemas.microsoft.com/office/word/2010/wordprocessingShape">
                    <wps:wsp>
                      <wps:cNvSpPr txBox="1"/>
                      <wps:spPr>
                        <a:xfrm>
                          <a:off x="0" y="0"/>
                          <a:ext cx="428625" cy="409575"/>
                        </a:xfrm>
                        <a:prstGeom prst="rect">
                          <a:avLst/>
                        </a:prstGeom>
                        <a:noFill/>
                        <a:ln>
                          <a:noFill/>
                        </a:ln>
                      </wps:spPr>
                      <wps:txbx>
                        <w:txbxContent>
                          <w:p>
                            <w:r>
                              <w:drawing>
                                <wp:inline distT="0" distB="0" distL="0" distR="0">
                                  <wp:extent cx="381000" cy="361950"/>
                                  <wp:effectExtent l="0" t="0" r="0" b="0"/>
                                  <wp:docPr id="59"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 descr="!.jpg"/>
                                          <pic:cNvPicPr>
                                            <a:picLocks noChangeAspect="1" noChangeArrowheads="1"/>
                                          </pic:cNvPicPr>
                                        </pic:nvPicPr>
                                        <pic:blipFill>
                                          <a:blip r:embed="rId8"/>
                                          <a:srcRect/>
                                          <a:stretch>
                                            <a:fillRect/>
                                          </a:stretch>
                                        </pic:blipFill>
                                        <pic:spPr>
                                          <a:xfrm>
                                            <a:off x="0" y="0"/>
                                            <a:ext cx="381000" cy="361950"/>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31" o:spid="_x0000_s1026" o:spt="202" type="#_x0000_t202" style="position:absolute;left:0pt;margin-left:0.75pt;margin-top:13.3pt;height:32.25pt;width:33.75pt;z-index:251680768;mso-width-relative:page;mso-height-relative:page;" filled="f" stroked="f" coordsize="21600,21600" o:gfxdata="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7027VNQAAAAGAQAADwAAAAAAAAABACAAAAAiAAAAZHJzL2Rvd25yZXYueG1sUEsBAhQA&#10;FAAAAAgAh07iQKHCu5W9AQAAdAMAAA4AAAAAAAAAAQAgAAAAIwEAAGRycy9lMm9Eb2MueG1sUEsF&#10;BgAAAAAGAAYAWQEAAFIFAAAAAA==&#10;">
                <v:fill on="f" focussize="0,0"/>
                <v:stroke on="f"/>
                <v:imagedata o:title=""/>
                <o:lock v:ext="edit" aspectratio="f"/>
                <v:textbox inset="0mm,0mm,0mm,0mm">
                  <w:txbxContent>
                    <w:p>
                      <w:r>
                        <w:drawing>
                          <wp:inline distT="0" distB="0" distL="0" distR="0">
                            <wp:extent cx="381000" cy="361950"/>
                            <wp:effectExtent l="0" t="0" r="0" b="0"/>
                            <wp:docPr id="59"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 descr="!.jpg"/>
                                    <pic:cNvPicPr>
                                      <a:picLocks noChangeAspect="1" noChangeArrowheads="1"/>
                                    </pic:cNvPicPr>
                                  </pic:nvPicPr>
                                  <pic:blipFill>
                                    <a:blip r:embed="rId8"/>
                                    <a:srcRect/>
                                    <a:stretch>
                                      <a:fillRect/>
                                    </a:stretch>
                                  </pic:blipFill>
                                  <pic:spPr>
                                    <a:xfrm>
                                      <a:off x="0" y="0"/>
                                      <a:ext cx="381000" cy="361950"/>
                                    </a:xfrm>
                                    <a:prstGeom prst="rect">
                                      <a:avLst/>
                                    </a:prstGeom>
                                    <a:noFill/>
                                    <a:ln w="9525">
                                      <a:noFill/>
                                      <a:miter lim="800000"/>
                                      <a:headEnd/>
                                      <a:tailEnd/>
                                    </a:ln>
                                  </pic:spPr>
                                </pic:pic>
                              </a:graphicData>
                            </a:graphic>
                          </wp:inline>
                        </w:drawing>
                      </w:r>
                    </w:p>
                  </w:txbxContent>
                </v:textbox>
              </v:shape>
            </w:pict>
          </mc:Fallback>
        </mc:AlternateContent>
      </w:r>
    </w:p>
    <w:p>
      <w:pPr>
        <w:pStyle w:val="18"/>
        <w:numPr>
          <w:ilvl w:val="2"/>
          <w:numId w:val="2"/>
        </w:numPr>
        <w:spacing w:line="0" w:lineRule="atLeast"/>
        <w:ind w:firstLineChars="0"/>
        <w:jc w:val="left"/>
        <w:rPr>
          <w:rFonts w:ascii="Arial" w:hAnsi="Arial" w:cs="Arial"/>
          <w:kern w:val="0"/>
          <w:sz w:val="22"/>
        </w:rPr>
      </w:pPr>
      <w:r>
        <w:rPr>
          <w:rFonts w:hint="eastAsia" w:ascii="Arial" w:hAnsi="Arial" w:eastAsia="MyriadPro-Cond" w:cs="Arial"/>
          <w:kern w:val="0"/>
          <w:sz w:val="22"/>
        </w:rPr>
        <w:t>La distance entre le dessous de l'appareil et le panneau de séparation doit respecter les dimensions indiquées sur la figure (mini. 50 mm)</w:t>
      </w:r>
      <w:r>
        <w:rPr>
          <w:rFonts w:ascii="Arial" w:hAnsi="Arial" w:eastAsia="MyriadPro-Cond" w:cs="Arial"/>
          <w:kern w:val="0"/>
          <w:sz w:val="22"/>
        </w:rPr>
        <w:t>.</w:t>
      </w:r>
    </w:p>
    <w:p>
      <w:pPr>
        <w:pStyle w:val="18"/>
        <w:numPr>
          <w:ilvl w:val="0"/>
          <w:numId w:val="3"/>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Afin d'assurer le bon fonctionnement du produit, ne pas obstruer le dégagement minimum requis (min. 20 mm) sur le plan de travail pour la sortie d'air.</w:t>
      </w:r>
    </w:p>
    <w:p>
      <w:pPr>
        <w:pStyle w:val="18"/>
        <w:numPr>
          <w:ilvl w:val="0"/>
          <w:numId w:val="3"/>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Si un four encastré est installé, assurez-vous que le four est équipé d'un système de refroidissement.</w:t>
      </w:r>
    </w:p>
    <w:p>
      <w:pPr>
        <w:pStyle w:val="18"/>
        <w:numPr>
          <w:ilvl w:val="0"/>
          <w:numId w:val="3"/>
        </w:numPr>
        <w:spacing w:line="0" w:lineRule="atLeast"/>
        <w:ind w:firstLineChars="0"/>
        <w:jc w:val="left"/>
        <w:rPr>
          <w:rFonts w:ascii="Arial" w:hAnsi="Arial" w:cs="Arial"/>
          <w:kern w:val="0"/>
          <w:sz w:val="22"/>
        </w:rPr>
      </w:pPr>
      <w:r>
        <w:rPr>
          <w:rFonts w:hint="eastAsia" w:ascii="Arial" w:hAnsi="Arial" w:eastAsia="MyriadPro-Cond" w:cs="Arial"/>
          <w:kern w:val="0"/>
          <w:sz w:val="22"/>
        </w:rPr>
        <w:t>Ne pas installer la table de cuisson au-dessus d'un lave-vaisselle ou d'un lave-linge, afin que les circuits électroniques n'entrent pas en contact avec de la vapeur ou de l'humidité qui pourraient les endommager</w:t>
      </w:r>
      <w:r>
        <w:rPr>
          <w:rFonts w:ascii="Arial" w:hAnsi="Arial" w:eastAsia="MyriadPro-Cond" w:cs="Arial"/>
          <w:kern w:val="0"/>
          <w:sz w:val="22"/>
        </w:rPr>
        <w:t>.</w:t>
      </w: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pStyle w:val="2"/>
        <w:rPr>
          <w:rFonts w:ascii="Arial" w:hAnsi="Arial" w:cs="Arial"/>
          <w:sz w:val="32"/>
          <w:szCs w:val="32"/>
          <w:shd w:val="pct10" w:color="auto" w:fill="FFFFFF"/>
        </w:rPr>
      </w:pPr>
    </w:p>
    <w:p/>
    <w:p>
      <w:pPr>
        <w:pStyle w:val="2"/>
        <w:rPr>
          <w:rFonts w:ascii="Arial" w:hAnsi="Arial" w:cs="Arial"/>
          <w:kern w:val="0"/>
          <w:sz w:val="32"/>
          <w:szCs w:val="32"/>
        </w:rPr>
      </w:pPr>
      <w:r>
        <w:rPr>
          <w:rFonts w:hint="eastAsia" w:ascii="Arial" w:hAnsi="Arial" w:cs="Arial"/>
          <w:sz w:val="32"/>
          <w:szCs w:val="32"/>
          <w:shd w:val="pct10" w:color="auto" w:fill="FFFFFF"/>
        </w:rPr>
        <w:t>CONNEXION ÉLECTRIQUE</w:t>
      </w:r>
    </w:p>
    <w:p>
      <w:pPr>
        <w:pStyle w:val="18"/>
        <w:numPr>
          <w:ilvl w:val="3"/>
          <w:numId w:val="4"/>
        </w:numPr>
        <w:autoSpaceDE w:val="0"/>
        <w:autoSpaceDN w:val="0"/>
        <w:adjustRightInd w:val="0"/>
        <w:spacing w:line="0" w:lineRule="atLeast"/>
        <w:ind w:firstLineChars="0"/>
        <w:jc w:val="left"/>
        <w:rPr>
          <w:rFonts w:hint="eastAsia" w:ascii="Arial" w:hAnsi="Arial" w:eastAsia="MyriadPro-BoldCond" w:cs="Arial"/>
          <w:bCs/>
          <w:kern w:val="0"/>
          <w:sz w:val="22"/>
        </w:rPr>
      </w:pPr>
      <w:r>
        <w:rPr>
          <w:rFonts w:hint="eastAsia" w:ascii="Arial" w:hAnsi="Arial" w:eastAsia="MyriadPro-BoldCond" w:cs="Arial"/>
          <w:bCs/>
          <w:kern w:val="0"/>
          <w:sz w:val="22"/>
        </w:rPr>
        <w:t>Débranchez l'appareil de l'alimentation électrique.</w:t>
      </w:r>
    </w:p>
    <w:p>
      <w:pPr>
        <w:pStyle w:val="18"/>
        <w:numPr>
          <w:ilvl w:val="3"/>
          <w:numId w:val="4"/>
        </w:numPr>
        <w:autoSpaceDE w:val="0"/>
        <w:autoSpaceDN w:val="0"/>
        <w:adjustRightInd w:val="0"/>
        <w:spacing w:line="0" w:lineRule="atLeast"/>
        <w:ind w:firstLineChars="0"/>
        <w:jc w:val="left"/>
        <w:rPr>
          <w:rFonts w:ascii="Arial" w:hAnsi="Arial" w:cs="Arial"/>
          <w:bCs/>
          <w:kern w:val="0"/>
          <w:sz w:val="22"/>
        </w:rPr>
      </w:pPr>
      <w:r>
        <w:rPr>
          <w:rFonts w:hint="eastAsia" w:ascii="Arial" w:hAnsi="Arial" w:eastAsia="MyriadPro-BoldCond" w:cs="Arial"/>
          <w:bCs/>
          <w:kern w:val="0"/>
          <w:sz w:val="22"/>
        </w:rPr>
        <w:t>L'installation doit être effectuée par un personnel qualifié connaissant les normes de sécurité et d'installation en vigueur</w:t>
      </w:r>
      <w:r>
        <w:rPr>
          <w:rFonts w:ascii="Arial" w:hAnsi="Arial" w:eastAsia="MyriadPro-BoldCond" w:cs="Arial"/>
          <w:bCs/>
          <w:kern w:val="0"/>
          <w:sz w:val="22"/>
        </w:rPr>
        <mc:AlternateContent>
          <mc:Choice Requires="wps">
            <w:drawing>
              <wp:anchor distT="0" distB="0" distL="114300" distR="114300" simplePos="0" relativeHeight="251681792" behindDoc="0" locked="0" layoutInCell="1" allowOverlap="1">
                <wp:simplePos x="0" y="0"/>
                <wp:positionH relativeFrom="column">
                  <wp:posOffset>24765</wp:posOffset>
                </wp:positionH>
                <wp:positionV relativeFrom="paragraph">
                  <wp:posOffset>22860</wp:posOffset>
                </wp:positionV>
                <wp:extent cx="413385" cy="409575"/>
                <wp:effectExtent l="0" t="0" r="0" b="0"/>
                <wp:wrapNone/>
                <wp:docPr id="164" name="文本框 32"/>
                <wp:cNvGraphicFramePr/>
                <a:graphic xmlns:a="http://schemas.openxmlformats.org/drawingml/2006/main">
                  <a:graphicData uri="http://schemas.microsoft.com/office/word/2010/wordprocessingShape">
                    <wps:wsp>
                      <wps:cNvSpPr txBox="1"/>
                      <wps:spPr>
                        <a:xfrm>
                          <a:off x="0" y="0"/>
                          <a:ext cx="413385" cy="409575"/>
                        </a:xfrm>
                        <a:prstGeom prst="rect">
                          <a:avLst/>
                        </a:prstGeom>
                        <a:noFill/>
                        <a:ln>
                          <a:noFill/>
                        </a:ln>
                      </wps:spPr>
                      <wps:txbx>
                        <w:txbxContent>
                          <w:p>
                            <w:r>
                              <w:drawing>
                                <wp:inline distT="0" distB="0" distL="0" distR="0">
                                  <wp:extent cx="361950" cy="333375"/>
                                  <wp:effectExtent l="0" t="0" r="0" b="9525"/>
                                  <wp:docPr id="60"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32" o:spid="_x0000_s1026" o:spt="202" type="#_x0000_t202" style="position:absolute;left:0pt;margin-left:1.95pt;margin-top:1.8pt;height:32.25pt;width:32.55pt;z-index:251681792;mso-width-relative:page;mso-height-relative:page;" filled="f" stroked="f" coordsize="21600,21600" o:gfxdata="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cWPch0wAAAAUBAAAPAAAAAAAAAAEAIAAAACIAAABkcnMvZG93bnJldi54bWxQSwECFAAU&#10;AAAACACHTuJABq57Db0BAAB0AwAADgAAAAAAAAABACAAAAAiAQAAZHJzL2Uyb0RvYy54bWxQSwUG&#10;AAAAAAYABgBZAQAAUQUAAAAA&#10;">
                <v:fill on="f" focussize="0,0"/>
                <v:stroke on="f"/>
                <v:imagedata o:title=""/>
                <o:lock v:ext="edit" aspectratio="f"/>
                <v:textbox inset="0mm,0mm,0mm,0mm">
                  <w:txbxContent>
                    <w:p>
                      <w:r>
                        <w:drawing>
                          <wp:inline distT="0" distB="0" distL="0" distR="0">
                            <wp:extent cx="361950" cy="333375"/>
                            <wp:effectExtent l="0" t="0" r="0" b="9525"/>
                            <wp:docPr id="60"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v:textbox>
              </v:shape>
            </w:pict>
          </mc:Fallback>
        </mc:AlternateContent>
      </w:r>
      <w:r>
        <w:rPr>
          <w:rFonts w:hint="eastAsia" w:ascii="Arial" w:hAnsi="Arial" w:cs="Arial"/>
          <w:bCs/>
          <w:kern w:val="0"/>
          <w:sz w:val="22"/>
          <w:lang w:val="en-US" w:eastAsia="zh-CN"/>
        </w:rPr>
        <w:t>.</w:t>
      </w:r>
    </w:p>
    <w:p>
      <w:pPr>
        <w:pStyle w:val="18"/>
        <w:numPr>
          <w:ilvl w:val="0"/>
          <w:numId w:val="0"/>
        </w:numPr>
        <w:autoSpaceDE w:val="0"/>
        <w:autoSpaceDN w:val="0"/>
        <w:adjustRightInd w:val="0"/>
        <w:spacing w:line="0" w:lineRule="atLeast"/>
        <w:ind w:left="1260" w:leftChars="0"/>
        <w:jc w:val="left"/>
        <w:rPr>
          <w:rFonts w:ascii="Arial" w:hAnsi="Arial" w:cs="Arial"/>
          <w:bCs/>
          <w:kern w:val="0"/>
          <w:sz w:val="22"/>
        </w:rPr>
      </w:pPr>
    </w:p>
    <w:p>
      <w:pPr>
        <w:pStyle w:val="18"/>
        <w:numPr>
          <w:ilvl w:val="0"/>
          <w:numId w:val="5"/>
        </w:numPr>
        <w:spacing w:line="0" w:lineRule="atLeast"/>
        <w:ind w:firstLineChars="0"/>
        <w:jc w:val="left"/>
        <w:rPr>
          <w:rFonts w:hint="eastAsia" w:ascii="Arial" w:hAnsi="Arial" w:eastAsia="MyriadPro-BoldCond" w:cs="Arial"/>
          <w:bCs/>
          <w:kern w:val="0"/>
          <w:sz w:val="22"/>
        </w:rPr>
      </w:pPr>
      <w:r>
        <w:rPr>
          <w:rFonts w:hint="eastAsia" w:ascii="Arial" w:hAnsi="Arial" w:eastAsia="MyriadPro-BoldCond" w:cs="Arial"/>
          <w:bCs/>
          <w:kern w:val="0"/>
          <w:sz w:val="22"/>
        </w:rPr>
        <w:t>Le fabricant décline toute responsabilité en cas de blessures aux personnes ou aux animaux et en cas de dommages matériels résultant du non-respect des prescriptions prévues dans ce chapitre.</w:t>
      </w:r>
    </w:p>
    <w:p>
      <w:pPr>
        <w:pStyle w:val="18"/>
        <w:numPr>
          <w:ilvl w:val="0"/>
          <w:numId w:val="5"/>
        </w:numPr>
        <w:spacing w:line="0" w:lineRule="atLeast"/>
        <w:ind w:firstLineChars="0"/>
        <w:jc w:val="left"/>
        <w:rPr>
          <w:rFonts w:hint="eastAsia" w:ascii="Arial" w:hAnsi="Arial" w:eastAsia="MyriadPro-BoldCond" w:cs="Arial"/>
          <w:bCs/>
          <w:kern w:val="0"/>
          <w:sz w:val="22"/>
        </w:rPr>
      </w:pPr>
      <w:r>
        <w:rPr>
          <w:rFonts w:hint="eastAsia" w:ascii="Arial" w:hAnsi="Arial" w:eastAsia="MyriadPro-BoldCond" w:cs="Arial"/>
          <w:bCs/>
          <w:kern w:val="0"/>
          <w:sz w:val="22"/>
        </w:rPr>
        <w:t>Le câble d'alimentation doit être suffisamment long pour permettre de retirer la table de cuisson du plan de travail.</w:t>
      </w:r>
    </w:p>
    <w:p>
      <w:pPr>
        <w:pStyle w:val="18"/>
        <w:numPr>
          <w:ilvl w:val="0"/>
          <w:numId w:val="5"/>
        </w:numPr>
        <w:spacing w:line="0" w:lineRule="atLeast"/>
        <w:ind w:firstLineChars="0"/>
        <w:jc w:val="left"/>
        <w:rPr>
          <w:rFonts w:ascii="Arial" w:hAnsi="Arial" w:cs="Arial"/>
          <w:sz w:val="22"/>
        </w:rPr>
      </w:pPr>
      <w:r>
        <w:rPr>
          <w:rFonts w:hint="eastAsia" w:ascii="Arial" w:hAnsi="Arial" w:eastAsia="MyriadPro-BoldCond" w:cs="Arial"/>
          <w:bCs/>
          <w:kern w:val="0"/>
          <w:sz w:val="22"/>
        </w:rPr>
        <w:t>Assurez-vous que la tension spécifiée sur l'étiquette signalétique située au bas de l'appareil est la même que celle de la maison</w:t>
      </w:r>
      <w:r>
        <w:rPr>
          <w:rFonts w:ascii="Arial" w:hAnsi="Arial" w:eastAsia="MyriadPro-BoldCond" w:cs="Arial"/>
          <w:bCs/>
          <w:kern w:val="0"/>
          <w:sz w:val="22"/>
        </w:rPr>
        <w:t>.</w:t>
      </w:r>
    </w:p>
    <w:p>
      <w:pPr>
        <w:spacing w:line="0" w:lineRule="atLeast"/>
        <w:rPr>
          <w:rFonts w:ascii="Arial Narrow" w:hAnsi="Arial Narrow"/>
          <w:sz w:val="28"/>
          <w:szCs w:val="28"/>
        </w:rPr>
      </w:pPr>
    </w:p>
    <w:p>
      <w:pPr>
        <w:spacing w:line="0" w:lineRule="atLeast"/>
        <w:rPr>
          <w:rFonts w:ascii="Arial Narrow" w:hAnsi="Arial Narrow"/>
          <w:sz w:val="28"/>
          <w:szCs w:val="28"/>
        </w:rPr>
      </w:pPr>
      <w:r>
        <w:drawing>
          <wp:anchor distT="0" distB="0" distL="114300" distR="114300" simplePos="0" relativeHeight="251687936" behindDoc="0" locked="0" layoutInCell="1" allowOverlap="1">
            <wp:simplePos x="0" y="0"/>
            <wp:positionH relativeFrom="column">
              <wp:posOffset>4248150</wp:posOffset>
            </wp:positionH>
            <wp:positionV relativeFrom="paragraph">
              <wp:posOffset>90170</wp:posOffset>
            </wp:positionV>
            <wp:extent cx="2053590" cy="3353435"/>
            <wp:effectExtent l="0" t="0" r="3810" b="18415"/>
            <wp:wrapNone/>
            <wp:docPr id="6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7"/>
                    <pic:cNvPicPr>
                      <a:picLocks noChangeAspect="1"/>
                    </pic:cNvPicPr>
                  </pic:nvPicPr>
                  <pic:blipFill>
                    <a:blip r:embed="rId13"/>
                    <a:stretch>
                      <a:fillRect/>
                    </a:stretch>
                  </pic:blipFill>
                  <pic:spPr>
                    <a:xfrm>
                      <a:off x="0" y="0"/>
                      <a:ext cx="2053590" cy="3353435"/>
                    </a:xfrm>
                    <a:prstGeom prst="rect">
                      <a:avLst/>
                    </a:prstGeom>
                    <a:noFill/>
                    <a:ln>
                      <a:noFill/>
                    </a:ln>
                  </pic:spPr>
                </pic:pic>
              </a:graphicData>
            </a:graphic>
          </wp:anchor>
        </w:drawing>
      </w:r>
      <w:r>
        <w:drawing>
          <wp:inline distT="0" distB="0" distL="114300" distR="114300">
            <wp:extent cx="3937000" cy="3435350"/>
            <wp:effectExtent l="0" t="0" r="6350" b="12700"/>
            <wp:docPr id="18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7"/>
                    <pic:cNvPicPr>
                      <a:picLocks noChangeAspect="1"/>
                    </pic:cNvPicPr>
                  </pic:nvPicPr>
                  <pic:blipFill>
                    <a:blip r:embed="rId36"/>
                    <a:stretch>
                      <a:fillRect/>
                    </a:stretch>
                  </pic:blipFill>
                  <pic:spPr>
                    <a:xfrm>
                      <a:off x="0" y="0"/>
                      <a:ext cx="3937000" cy="3435350"/>
                    </a:xfrm>
                    <a:prstGeom prst="rect">
                      <a:avLst/>
                    </a:prstGeom>
                    <a:noFill/>
                    <a:ln>
                      <a:noFill/>
                    </a:ln>
                  </pic:spPr>
                </pic:pic>
              </a:graphicData>
            </a:graphic>
          </wp:inline>
        </w:drawing>
      </w:r>
    </w:p>
    <w:p>
      <w:pPr>
        <w:spacing w:line="0" w:lineRule="atLeast"/>
        <w:rPr>
          <w:rFonts w:ascii="Arial Narrow" w:hAnsi="Arial Narrow"/>
          <w:sz w:val="28"/>
          <w:szCs w:val="28"/>
        </w:rPr>
      </w:pP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rPr>
      </w:pPr>
      <w:r>
        <w:rPr>
          <w:rFonts w:hint="eastAsia" w:ascii="Arial" w:hAnsi="Arial" w:eastAsia="MyriadPro-BoldCond" w:cs="Arial"/>
          <w:bCs/>
          <w:kern w:val="0"/>
          <w:sz w:val="22"/>
          <w:szCs w:val="22"/>
        </w:rPr>
        <w:t>Brown Fire Wire : alimentation des plaques supérieure et inférieure sur le côté gauche.</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rPr>
      </w:pPr>
      <w:r>
        <w:rPr>
          <w:rFonts w:hint="eastAsia" w:ascii="Arial" w:hAnsi="Arial" w:eastAsia="MyriadPro-BoldCond" w:cs="Arial"/>
          <w:bCs/>
          <w:kern w:val="0"/>
          <w:sz w:val="22"/>
          <w:szCs w:val="22"/>
        </w:rPr>
        <w:t>Black Fire Wire : alimentation de la plaque supérieure et inférieure sur le côté droit.</w:t>
      </w:r>
    </w:p>
    <w:p>
      <w:pPr>
        <w:pStyle w:val="18"/>
        <w:numPr>
          <w:ilvl w:val="0"/>
          <w:numId w:val="6"/>
        </w:numPr>
        <w:autoSpaceDE w:val="0"/>
        <w:autoSpaceDN w:val="0"/>
        <w:adjustRightInd w:val="0"/>
        <w:spacing w:line="240" w:lineRule="auto"/>
        <w:ind w:left="420" w:leftChars="0" w:hanging="420" w:firstLineChars="0"/>
        <w:jc w:val="both"/>
        <w:rPr>
          <w:rFonts w:hint="eastAsia"/>
          <w:b/>
          <w:bCs/>
          <w:sz w:val="22"/>
          <w:szCs w:val="22"/>
        </w:rPr>
      </w:pPr>
      <w:r>
        <w:rPr>
          <w:rFonts w:hint="eastAsia" w:ascii="Arial" w:hAnsi="Arial" w:eastAsia="MyriadPro-BoldCond" w:cs="Arial"/>
          <w:bCs/>
          <w:kern w:val="0"/>
          <w:sz w:val="22"/>
          <w:szCs w:val="22"/>
        </w:rPr>
        <w:t>Tableau de commande : prenez l'alimentation 5 V de la carte d'alimentation en bas à droite.</w:t>
      </w:r>
    </w:p>
    <w:p>
      <w:pPr>
        <w:pStyle w:val="4"/>
        <w:spacing w:before="13"/>
        <w:ind w:left="0"/>
        <w:rPr>
          <w:rFonts w:hint="eastAsia"/>
          <w:b/>
          <w:bCs/>
          <w:sz w:val="24"/>
          <w:szCs w:val="24"/>
        </w:rPr>
      </w:pPr>
      <w:r>
        <w:rPr>
          <w:rFonts w:hint="eastAsia"/>
          <w:b/>
          <w:bCs/>
          <w:sz w:val="24"/>
          <w:szCs w:val="24"/>
        </w:rPr>
        <w:t>En ce qui concerne le problème de câblage (veuillez vérifier lequel des éléments suivants est votre problème de table de cuisson):</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rPr>
      </w:pPr>
      <w:r>
        <w:rPr>
          <w:rFonts w:hint="eastAsia" w:ascii="Arial" w:hAnsi="Arial" w:eastAsia="MyriadPro-BoldCond" w:cs="Arial"/>
          <w:bCs/>
          <w:kern w:val="0"/>
          <w:sz w:val="22"/>
          <w:szCs w:val="22"/>
        </w:rPr>
        <w:t>La plaque supérieure et inférieure sur le côté gauche signale "E8" ou ne fonctionne pas en même temps. Vérifiez si le fil de feu marron est en mauvais contact. Si le câblage est desserré, veuillez le reconnecter. Si vous confirmez que le câblage est normal, veuillez nous contacter pour envoyer les photos de l'emplacement du câblage et une vidéo de la panne de la table de cuisson.</w:t>
      </w:r>
    </w:p>
    <w:p>
      <w:pPr>
        <w:pStyle w:val="18"/>
        <w:numPr>
          <w:ilvl w:val="0"/>
          <w:numId w:val="0"/>
        </w:numPr>
        <w:autoSpaceDE w:val="0"/>
        <w:autoSpaceDN w:val="0"/>
        <w:adjustRightInd w:val="0"/>
        <w:spacing w:line="240" w:lineRule="auto"/>
        <w:ind w:leftChars="0"/>
        <w:jc w:val="both"/>
        <w:rPr>
          <w:rFonts w:hint="eastAsia" w:ascii="Arial" w:hAnsi="Arial" w:eastAsia="MyriadPro-BoldCond" w:cs="Arial"/>
          <w:bCs/>
          <w:kern w:val="0"/>
          <w:sz w:val="22"/>
          <w:szCs w:val="22"/>
        </w:rPr>
      </w:pP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rPr>
      </w:pPr>
      <w:r>
        <w:rPr>
          <w:rFonts w:hint="eastAsia" w:ascii="Arial" w:hAnsi="Arial" w:eastAsia="MyriadPro-BoldCond" w:cs="Arial"/>
          <w:bCs/>
          <w:kern w:val="0"/>
          <w:sz w:val="22"/>
          <w:szCs w:val="22"/>
        </w:rPr>
        <w:t>Les plaques supérieure et inférieure sur les côtés gauche et droit, dont l'une signale E8, peuvent être la carte d'alimentation endommagée. veuillez nous contacter pour envoyer les photos de l'emplacement du câblage et une vidéo de la panne de la table de cuisson.</w:t>
      </w:r>
    </w:p>
    <w:p>
      <w:pPr>
        <w:pStyle w:val="4"/>
        <w:spacing w:before="13"/>
        <w:ind w:left="0"/>
        <w:rPr>
          <w:rFonts w:hint="eastAsia"/>
          <w:b/>
          <w:bCs/>
          <w:sz w:val="28"/>
          <w:szCs w:val="28"/>
        </w:rPr>
      </w:pPr>
    </w:p>
    <w:p>
      <w:pPr>
        <w:pStyle w:val="4"/>
        <w:spacing w:before="13"/>
        <w:ind w:left="0"/>
        <w:rPr>
          <w:rFonts w:hint="eastAsia"/>
          <w:b/>
          <w:bCs/>
          <w:sz w:val="28"/>
          <w:szCs w:val="28"/>
        </w:rPr>
      </w:pPr>
      <w:r>
        <w:rPr>
          <w:rFonts w:hint="eastAsia"/>
          <w:b/>
          <w:bCs/>
          <w:sz w:val="28"/>
          <w:szCs w:val="28"/>
        </w:rPr>
        <w:t>Autres défauts liés de la plaque à induction</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lang w:val="en-US" w:eastAsia="zh-CN"/>
        </w:rPr>
      </w:pPr>
      <w:r>
        <w:rPr>
          <w:rFonts w:hint="eastAsia" w:ascii="Arial" w:hAnsi="Arial" w:eastAsia="MyriadPro-BoldCond" w:cs="Arial"/>
          <w:bCs/>
          <w:kern w:val="0"/>
          <w:sz w:val="22"/>
          <w:szCs w:val="22"/>
          <w:lang w:val="en-US" w:eastAsia="zh-CN"/>
        </w:rPr>
        <w:t>Erreur E1 : La bobine de fil est en circuit ouvert. (Problème de carte mère.)</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lang w:val="en-US" w:eastAsia="zh-CN"/>
        </w:rPr>
      </w:pPr>
      <w:r>
        <w:rPr>
          <w:rFonts w:hint="eastAsia" w:ascii="Arial" w:hAnsi="Arial" w:eastAsia="MyriadPro-BoldCond" w:cs="Arial"/>
          <w:bCs/>
          <w:kern w:val="0"/>
          <w:sz w:val="22"/>
          <w:szCs w:val="22"/>
          <w:lang w:val="en-US" w:eastAsia="zh-CN"/>
        </w:rPr>
        <w:t>Erreur E2 : Le NTC de la sonde de surface du poêle à enrouleur de fil est en circuit ouvert ou en court-circuit. (Problème de carte principale, la sonde de surface du poêle NTC n'est pas insérée dans la section noire ou la sonde de surface du poêle NTC est endommagée)</w:t>
      </w:r>
    </w:p>
    <w:p>
      <w:pPr>
        <w:pStyle w:val="4"/>
        <w:spacing w:before="9"/>
        <w:ind w:left="0"/>
        <w:rPr>
          <w:sz w:val="5"/>
        </w:rPr>
      </w:pPr>
    </w:p>
    <w:p>
      <w:pPr>
        <w:pStyle w:val="4"/>
        <w:spacing w:before="9"/>
        <w:ind w:left="0"/>
        <w:rPr>
          <w:sz w:val="5"/>
        </w:rPr>
      </w:pPr>
      <w:r>
        <w:drawing>
          <wp:anchor distT="0" distB="0" distL="0" distR="0" simplePos="0" relativeHeight="251688960" behindDoc="0" locked="0" layoutInCell="1" allowOverlap="1">
            <wp:simplePos x="0" y="0"/>
            <wp:positionH relativeFrom="page">
              <wp:posOffset>1143000</wp:posOffset>
            </wp:positionH>
            <wp:positionV relativeFrom="paragraph">
              <wp:posOffset>74295</wp:posOffset>
            </wp:positionV>
            <wp:extent cx="1508760" cy="1485900"/>
            <wp:effectExtent l="0" t="0" r="15240" b="0"/>
            <wp:wrapTopAndBottom/>
            <wp:docPr id="6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4.jpeg"/>
                    <pic:cNvPicPr>
                      <a:picLocks noChangeAspect="1"/>
                    </pic:cNvPicPr>
                  </pic:nvPicPr>
                  <pic:blipFill>
                    <a:blip r:embed="rId15" cstate="print"/>
                    <a:stretch>
                      <a:fillRect/>
                    </a:stretch>
                  </pic:blipFill>
                  <pic:spPr>
                    <a:xfrm>
                      <a:off x="0" y="0"/>
                      <a:ext cx="1508760" cy="1485900"/>
                    </a:xfrm>
                    <a:prstGeom prst="rect">
                      <a:avLst/>
                    </a:prstGeom>
                  </pic:spPr>
                </pic:pic>
              </a:graphicData>
            </a:graphic>
          </wp:anchor>
        </w:drawing>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lang w:val="en-US" w:eastAsia="zh-CN"/>
        </w:rPr>
      </w:pPr>
      <w:r>
        <w:rPr>
          <w:rFonts w:hint="eastAsia" w:ascii="Arial" w:hAnsi="Arial" w:eastAsia="MyriadPro-BoldCond" w:cs="Arial"/>
          <w:bCs/>
          <w:kern w:val="0"/>
          <w:sz w:val="22"/>
          <w:szCs w:val="22"/>
          <w:lang w:val="en-US" w:eastAsia="zh-CN"/>
        </w:rPr>
        <w:t>Erreur E3 : panne de haute tension. (Tout d'abord, assurez-vous que la tension de votre circuit domestique est de 220 V-240 V. Si la tension est correcte, il peut y avoir un problème avec la carte mère.)</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lang w:val="en-US" w:eastAsia="zh-CN"/>
        </w:rPr>
      </w:pPr>
      <w:r>
        <w:rPr>
          <w:rFonts w:hint="eastAsia" w:ascii="Arial" w:hAnsi="Arial" w:eastAsia="MyriadPro-BoldCond" w:cs="Arial"/>
          <w:bCs/>
          <w:kern w:val="0"/>
          <w:sz w:val="22"/>
          <w:szCs w:val="22"/>
          <w:lang w:val="en-US" w:eastAsia="zh-CN"/>
        </w:rPr>
        <w:t>Erreur E4 : panne de basse tension. (Tout d'abord, assurez-vous que la tension de votre circuit domestique est de 220 V-240 V. Si la tension est correcte, il peut y avoir un problème avec la carte mère.)</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
          <w:bCs w:val="0"/>
          <w:kern w:val="0"/>
          <w:sz w:val="24"/>
          <w:szCs w:val="24"/>
          <w:lang w:val="en-US" w:eastAsia="zh-CN" w:bidi="ar-SA"/>
        </w:rPr>
      </w:pPr>
      <w:r>
        <w:rPr>
          <w:rFonts w:hint="eastAsia" w:ascii="Arial" w:hAnsi="Arial" w:eastAsia="MyriadPro-BoldCond" w:cs="Arial"/>
          <w:bCs/>
          <w:kern w:val="0"/>
          <w:sz w:val="22"/>
          <w:szCs w:val="22"/>
          <w:lang w:val="en-US" w:eastAsia="zh-CN"/>
        </w:rPr>
        <w:t>Erreur E8 : échec de la communication. (La carte mère est endommagée.)</w:t>
      </w:r>
    </w:p>
    <w:p>
      <w:pPr>
        <w:pStyle w:val="18"/>
        <w:numPr>
          <w:ilvl w:val="0"/>
          <w:numId w:val="0"/>
        </w:numPr>
        <w:autoSpaceDE w:val="0"/>
        <w:autoSpaceDN w:val="0"/>
        <w:adjustRightInd w:val="0"/>
        <w:spacing w:line="240" w:lineRule="auto"/>
        <w:ind w:leftChars="0"/>
        <w:jc w:val="both"/>
        <w:rPr>
          <w:rFonts w:hint="eastAsia" w:ascii="Arial" w:hAnsi="Arial" w:eastAsia="MyriadPro-BoldCond" w:cs="Arial"/>
          <w:b/>
          <w:bCs w:val="0"/>
          <w:kern w:val="0"/>
          <w:sz w:val="24"/>
          <w:szCs w:val="24"/>
          <w:lang w:val="en-US" w:eastAsia="zh-CN" w:bidi="ar-SA"/>
        </w:rPr>
      </w:pPr>
    </w:p>
    <w:p>
      <w:pPr>
        <w:pStyle w:val="4"/>
        <w:spacing w:line="360" w:lineRule="auto"/>
        <w:ind w:left="0" w:leftChars="0" w:right="110" w:firstLine="0" w:firstLineChars="0"/>
        <w:rPr>
          <w:rFonts w:hint="eastAsia" w:ascii="Arial" w:hAnsi="Arial" w:eastAsia="MyriadPro-BoldCond" w:cs="Arial"/>
          <w:b/>
          <w:bCs w:val="0"/>
          <w:kern w:val="0"/>
          <w:sz w:val="24"/>
          <w:szCs w:val="24"/>
          <w:u w:val="single"/>
          <w:lang w:val="en-US" w:eastAsia="zh-CN" w:bidi="ar-SA"/>
        </w:rPr>
      </w:pPr>
      <w:r>
        <w:rPr>
          <w:rFonts w:hint="eastAsia" w:ascii="Arial" w:hAnsi="Arial" w:eastAsia="MyriadPro-BoldCond" w:cs="Arial"/>
          <w:b/>
          <w:bCs w:val="0"/>
          <w:kern w:val="0"/>
          <w:sz w:val="24"/>
          <w:szCs w:val="24"/>
          <w:lang w:val="en-US" w:eastAsia="zh-CN" w:bidi="ar-SA"/>
        </w:rPr>
        <w:t>E-mail du service client : service@iseasy.com</w:t>
      </w:r>
    </w:p>
    <w:p>
      <w:pPr>
        <w:pStyle w:val="4"/>
        <w:spacing w:line="360" w:lineRule="auto"/>
        <w:ind w:left="0" w:leftChars="0" w:right="110" w:firstLine="0" w:firstLineChars="0"/>
        <w:rPr>
          <w:rFonts w:hint="eastAsia" w:ascii="Arial" w:hAnsi="Arial" w:eastAsia="MyriadPro-BoldCond" w:cs="Arial"/>
          <w:b/>
          <w:bCs w:val="0"/>
          <w:kern w:val="0"/>
          <w:sz w:val="24"/>
          <w:szCs w:val="24"/>
          <w:lang w:val="en-US" w:eastAsia="zh-CN" w:bidi="ar-SA"/>
        </w:rPr>
      </w:pPr>
      <w:r>
        <w:rPr>
          <w:rFonts w:hint="eastAsia" w:ascii="Arial" w:hAnsi="Arial" w:eastAsia="MyriadPro-BoldCond" w:cs="Arial"/>
          <w:b/>
          <w:bCs w:val="0"/>
          <w:kern w:val="0"/>
          <w:sz w:val="24"/>
          <w:szCs w:val="24"/>
          <w:lang w:val="en-US" w:eastAsia="zh-CN" w:bidi="ar-SA"/>
        </w:rPr>
        <w:t>(Veuillez envoyer des vidéos et des images pertinentes à notre adresse e-mail et joindre votre numéro de commande Amazon. Après confirmation du problème, nous vous donnerons certainement une solution satisfaisante.)</w:t>
      </w:r>
    </w:p>
    <w:p>
      <w:pPr>
        <w:pStyle w:val="2"/>
        <w:rPr>
          <w:rFonts w:ascii="Arial" w:hAnsi="Arial" w:cs="Arial"/>
          <w:sz w:val="32"/>
          <w:szCs w:val="32"/>
          <w:shd w:val="pct10" w:color="auto" w:fill="FFFFFF"/>
        </w:rPr>
      </w:pPr>
    </w:p>
    <w:p>
      <w:pPr>
        <w:rPr>
          <w:rFonts w:ascii="Arial" w:hAnsi="Arial" w:cs="Arial"/>
          <w:sz w:val="32"/>
          <w:szCs w:val="32"/>
          <w:shd w:val="pct10" w:color="auto" w:fill="FFFFFF"/>
        </w:rPr>
      </w:pPr>
    </w:p>
    <w:p>
      <w:pPr>
        <w:rPr>
          <w:rFonts w:ascii="Arial" w:hAnsi="Arial" w:cs="Arial"/>
          <w:sz w:val="32"/>
          <w:szCs w:val="32"/>
          <w:shd w:val="pct10" w:color="auto" w:fill="FFFFFF"/>
        </w:rPr>
      </w:pPr>
    </w:p>
    <w:p>
      <w:pPr>
        <w:pStyle w:val="2"/>
        <w:rPr>
          <w:rFonts w:hint="eastAsia" w:ascii="Arial" w:hAnsi="Arial" w:cs="Arial"/>
          <w:sz w:val="32"/>
          <w:szCs w:val="32"/>
          <w:shd w:val="pct10" w:color="auto" w:fill="FFFFFF"/>
        </w:rPr>
      </w:pPr>
    </w:p>
    <w:p>
      <w:pPr>
        <w:rPr>
          <w:rFonts w:hint="eastAsia"/>
        </w:rPr>
      </w:pPr>
    </w:p>
    <w:p>
      <w:pPr>
        <w:pStyle w:val="2"/>
        <w:rPr>
          <w:rFonts w:ascii="Arial" w:hAnsi="Arial" w:cs="Arial"/>
          <w:sz w:val="32"/>
          <w:szCs w:val="32"/>
          <w:shd w:val="pct10" w:color="auto" w:fill="FFFFFF"/>
        </w:rPr>
      </w:pPr>
      <w:r>
        <w:rPr>
          <w:rFonts w:hint="eastAsia" w:ascii="Arial" w:hAnsi="Arial" w:cs="Arial"/>
          <w:sz w:val="32"/>
          <w:szCs w:val="32"/>
          <w:shd w:val="pct10" w:color="auto" w:fill="FFFFFF"/>
        </w:rPr>
        <w:t>AVANT UTILISATION</w:t>
      </w:r>
    </w:p>
    <w:p>
      <w:pPr>
        <w:autoSpaceDE w:val="0"/>
        <w:autoSpaceDN w:val="0"/>
        <w:adjustRightInd w:val="0"/>
        <w:spacing w:line="0" w:lineRule="atLeast"/>
        <w:jc w:val="left"/>
        <w:rPr>
          <w:rFonts w:ascii="Arial Narrow" w:hAnsi="Arial Narrow" w:cs="MyriadPro-Cond"/>
          <w:kern w:val="0"/>
          <w:sz w:val="28"/>
          <w:szCs w:val="28"/>
        </w:rPr>
      </w:pPr>
      <w:r>
        <w:rPr>
          <w:rFonts w:hint="eastAsia" w:ascii="Arial" w:hAnsi="Arial" w:eastAsia="MyriadPro-Cond" w:cs="Arial"/>
          <w:kern w:val="0"/>
          <w:sz w:val="22"/>
        </w:rPr>
        <w:t>IMPORTANT : Les zones de cuisson ne s'allumeront pas si les casseroles ne sont pas de la bonne taille. N'utilisez que des casseroles portant le symbole « SYSTÈME À INDUCTION » (Figure ci-dessous). Placez la casserole sur la zone de cuisson souhaitée avant d'allumer la table de cuisson</w:t>
      </w:r>
      <w:r>
        <w:rPr>
          <w:rFonts w:ascii="Arial Narrow" w:hAnsi="Arial Narrow" w:eastAsia="MyriadPro-Cond" w:cs="MyriadPro-Cond"/>
          <w:kern w:val="0"/>
          <w:sz w:val="28"/>
          <w:szCs w:val="28"/>
        </w:rPr>
        <w:t>.</w:t>
      </w:r>
    </w:p>
    <w:p>
      <w:pPr>
        <w:spacing w:line="0" w:lineRule="atLeast"/>
        <w:jc w:val="center"/>
        <w:rPr>
          <w:rFonts w:ascii="Arial Narrow" w:hAnsi="Arial Narrow"/>
          <w:sz w:val="28"/>
          <w:szCs w:val="28"/>
        </w:rPr>
      </w:pPr>
      <w:r>
        <w:rPr>
          <w:rFonts w:ascii="Arial Narrow" w:hAnsi="Arial Narrow"/>
          <w:sz w:val="28"/>
          <w:szCs w:val="28"/>
        </w:rPr>
        <w:drawing>
          <wp:inline distT="0" distB="0" distL="0" distR="0">
            <wp:extent cx="1676400" cy="1276350"/>
            <wp:effectExtent l="0" t="0" r="0" b="0"/>
            <wp:docPr id="64" name="图片 25" descr="p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5" descr="pot.jpg"/>
                    <pic:cNvPicPr>
                      <a:picLocks noChangeAspect="1" noChangeArrowheads="1"/>
                    </pic:cNvPicPr>
                  </pic:nvPicPr>
                  <pic:blipFill>
                    <a:blip r:embed="rId16" cstate="print"/>
                    <a:srcRect/>
                    <a:stretch>
                      <a:fillRect/>
                    </a:stretch>
                  </pic:blipFill>
                  <pic:spPr>
                    <a:xfrm>
                      <a:off x="0" y="0"/>
                      <a:ext cx="1676400" cy="1276350"/>
                    </a:xfrm>
                    <a:prstGeom prst="rect">
                      <a:avLst/>
                    </a:prstGeom>
                    <a:noFill/>
                    <a:ln w="9525">
                      <a:noFill/>
                      <a:miter lim="800000"/>
                      <a:headEnd/>
                      <a:tailEnd/>
                    </a:ln>
                  </pic:spPr>
                </pic:pic>
              </a:graphicData>
            </a:graphic>
          </wp:inline>
        </w:drawing>
      </w: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r>
        <w:rPr>
          <w:rFonts w:hint="eastAsia" w:ascii="Arial" w:hAnsi="Arial" w:cs="Arial"/>
          <w:b/>
          <w:sz w:val="28"/>
          <w:szCs w:val="28"/>
          <w:u w:val="single"/>
        </w:rPr>
        <w:t>CASSEROLES ET CASSEROLES EXISTANTES</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Utilisez un aimant pour vérifier si la casserole est adaptée à la plaque à induction : les casseroles et les poêles ne conviennent pas si elles ne sont pas magnétiquement détectables</w:t>
      </w:r>
      <w:r>
        <w:rPr>
          <w:rFonts w:ascii="Arial" w:hAnsi="Arial" w:eastAsia="MyriadPro-Cond" w:cs="Arial"/>
          <w:kern w:val="0"/>
          <w:sz w:val="22"/>
        </w:rPr>
        <w:t>.</w:t>
      </w:r>
    </w:p>
    <w:p>
      <w:pPr>
        <w:pStyle w:val="18"/>
        <w:numPr>
          <w:ilvl w:val="0"/>
          <w:numId w:val="7"/>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Assurez-vous que les casseroles ont un fond lisse, sinon elles pourraient rayer la table de cuisson. Vérifiez la vaisselle.</w:t>
      </w:r>
    </w:p>
    <w:p>
      <w:pPr>
        <w:pStyle w:val="18"/>
        <w:numPr>
          <w:ilvl w:val="0"/>
          <w:numId w:val="7"/>
        </w:numPr>
        <w:spacing w:line="0" w:lineRule="atLeast"/>
        <w:ind w:firstLineChars="0"/>
        <w:jc w:val="left"/>
        <w:rPr>
          <w:rFonts w:ascii="Arial" w:hAnsi="Arial" w:cs="Arial"/>
          <w:kern w:val="0"/>
          <w:sz w:val="22"/>
        </w:rPr>
      </w:pPr>
      <w:r>
        <w:rPr>
          <w:rFonts w:hint="eastAsia" w:ascii="Arial" w:hAnsi="Arial" w:eastAsia="MyriadPro-Cond" w:cs="Arial"/>
          <w:kern w:val="0"/>
          <w:sz w:val="22"/>
        </w:rPr>
        <w:t>Ne placez jamais de casseroles ou de poêles chaudes sur la surface du bandeau de commande de la table de cuisson. Cela pourrait entraîner des dommages</w:t>
      </w:r>
      <w:r>
        <w:rPr>
          <w:rFonts w:ascii="Arial" w:hAnsi="Arial" w:eastAsia="MyriadPro-Cond" w:cs="Arial"/>
          <w:kern w:val="0"/>
          <w:sz w:val="22"/>
        </w:rPr>
        <w:t>.</w:t>
      </w: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spacing w:line="0" w:lineRule="atLeast"/>
        <w:jc w:val="center"/>
        <w:rPr>
          <w:rFonts w:ascii="Arial Narrow" w:hAnsi="Arial Narrow"/>
          <w:sz w:val="22"/>
        </w:rPr>
      </w:pPr>
      <w:r>
        <w:rPr>
          <w:rFonts w:ascii="Arial Narrow" w:hAnsi="Arial Narrow"/>
          <w:sz w:val="22"/>
        </w:rPr>
        <w:drawing>
          <wp:inline distT="0" distB="0" distL="0" distR="0">
            <wp:extent cx="2228850" cy="628650"/>
            <wp:effectExtent l="0" t="0" r="0" b="0"/>
            <wp:docPr id="65" name="图片 26" descr="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6" descr="P1.jpg"/>
                    <pic:cNvPicPr>
                      <a:picLocks noChangeAspect="1" noChangeArrowheads="1"/>
                    </pic:cNvPicPr>
                  </pic:nvPicPr>
                  <pic:blipFill>
                    <a:blip r:embed="rId17" cstate="print"/>
                    <a:srcRect/>
                    <a:stretch>
                      <a:fillRect/>
                    </a:stretch>
                  </pic:blipFill>
                  <pic:spPr>
                    <a:xfrm>
                      <a:off x="0" y="0"/>
                      <a:ext cx="2228850" cy="628650"/>
                    </a:xfrm>
                    <a:prstGeom prst="rect">
                      <a:avLst/>
                    </a:prstGeom>
                    <a:noFill/>
                    <a:ln w="9525">
                      <a:noFill/>
                      <a:miter lim="800000"/>
                      <a:headEnd/>
                      <a:tailEnd/>
                    </a:ln>
                  </pic:spPr>
                </pic:pic>
              </a:graphicData>
            </a:graphic>
          </wp:inline>
        </w:drawing>
      </w:r>
      <w:r>
        <w:rPr>
          <w:rFonts w:ascii="Arial Narrow" w:hAnsi="Arial Narrow"/>
          <w:sz w:val="22"/>
        </w:rPr>
        <w:drawing>
          <wp:inline distT="0" distB="0" distL="0" distR="0">
            <wp:extent cx="2152650" cy="609600"/>
            <wp:effectExtent l="0" t="0" r="0" b="0"/>
            <wp:docPr id="66" name="图片 28" descr="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8" descr="P2.jpg"/>
                    <pic:cNvPicPr>
                      <a:picLocks noChangeAspect="1" noChangeArrowheads="1"/>
                    </pic:cNvPicPr>
                  </pic:nvPicPr>
                  <pic:blipFill>
                    <a:blip r:embed="rId18" cstate="print"/>
                    <a:srcRect/>
                    <a:stretch>
                      <a:fillRect/>
                    </a:stretch>
                  </pic:blipFill>
                  <pic:spPr>
                    <a:xfrm>
                      <a:off x="0" y="0"/>
                      <a:ext cx="2152650" cy="609600"/>
                    </a:xfrm>
                    <a:prstGeom prst="rect">
                      <a:avLst/>
                    </a:prstGeom>
                    <a:noFill/>
                    <a:ln w="9525">
                      <a:noFill/>
                      <a:miter lim="800000"/>
                      <a:headEnd/>
                      <a:tailEnd/>
                    </a:ln>
                  </pic:spPr>
                </pic:pic>
              </a:graphicData>
            </a:graphic>
          </wp:inline>
        </w:drawing>
      </w:r>
    </w:p>
    <w:p>
      <w:pPr>
        <w:spacing w:line="0" w:lineRule="atLeast"/>
        <w:jc w:val="center"/>
        <w:rPr>
          <w:rFonts w:ascii="Arial Narrow" w:hAnsi="Arial Narrow"/>
          <w:sz w:val="22"/>
        </w:rPr>
      </w:pPr>
    </w:p>
    <w:p>
      <w:pPr>
        <w:pStyle w:val="18"/>
        <w:numPr>
          <w:ilvl w:val="0"/>
          <w:numId w:val="8"/>
        </w:numPr>
        <w:spacing w:line="0" w:lineRule="atLeast"/>
        <w:ind w:firstLineChars="0"/>
        <w:jc w:val="left"/>
        <w:rPr>
          <w:sz w:val="32"/>
          <w:szCs w:val="32"/>
          <w:shd w:val="pct10" w:color="auto" w:fill="FFFFFF"/>
        </w:rPr>
      </w:pPr>
      <w:r>
        <w:rPr>
          <w:rFonts w:hint="eastAsia" w:ascii="Arial" w:hAnsi="Arial" w:cs="Arial"/>
          <w:sz w:val="22"/>
        </w:rPr>
        <w:t>Le diamètre du fond des casseroles ou des poêles doit être d'au moins 10 cm</w:t>
      </w:r>
      <w:r>
        <w:rPr>
          <w:rFonts w:ascii="Arial" w:hAnsi="Arial" w:cs="Arial"/>
          <w:sz w:val="28"/>
          <w:szCs w:val="28"/>
        </w:rPr>
        <w:t>.</w:t>
      </w: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2"/>
        <w:rPr>
          <w:sz w:val="32"/>
          <w:szCs w:val="32"/>
          <w:shd w:val="pct10" w:color="auto" w:fill="FFFFFF"/>
        </w:rPr>
      </w:pPr>
      <w:r>
        <w:rPr>
          <w:rFonts w:hint="eastAsia"/>
          <w:sz w:val="32"/>
          <w:szCs w:val="32"/>
          <w:shd w:val="pct10" w:color="auto" w:fill="FFFFFF"/>
        </w:rPr>
        <w:t>MODE D'EMPLOI</w:t>
      </w:r>
    </w:p>
    <w:p>
      <w:pPr>
        <w:spacing w:line="0" w:lineRule="atLeast"/>
        <w:jc w:val="left"/>
        <w:rPr>
          <w:rFonts w:ascii="Arial" w:hAnsi="Arial" w:cs="Arial"/>
          <w:b/>
          <w:sz w:val="28"/>
          <w:szCs w:val="28"/>
          <w:u w:val="single"/>
        </w:rPr>
      </w:pPr>
      <w:r>
        <w:rPr>
          <w:rFonts w:hint="eastAsia" w:ascii="Arial" w:hAnsi="Arial" w:cs="Arial"/>
          <w:b/>
          <w:sz w:val="28"/>
          <w:szCs w:val="28"/>
          <w:u w:val="single"/>
        </w:rPr>
        <w:t>APERÇU GÉNÉRAL</w:t>
      </w:r>
    </w:p>
    <w:p>
      <w:pPr>
        <w:spacing w:line="0" w:lineRule="atLeast"/>
        <w:jc w:val="center"/>
        <w:rPr>
          <w:rFonts w:ascii="Arial Narrow" w:hAnsi="Arial Narrow"/>
          <w:sz w:val="28"/>
          <w:szCs w:val="28"/>
        </w:rPr>
      </w:pPr>
    </w:p>
    <w:p>
      <w:pPr>
        <w:spacing w:line="0" w:lineRule="atLeast"/>
        <w:ind w:left="420" w:firstLine="420"/>
        <w:jc w:val="left"/>
        <w:rPr>
          <w:rFonts w:ascii="Arial" w:hAnsi="Arial" w:cs="Arial"/>
          <w:sz w:val="22"/>
        </w:rPr>
      </w:pPr>
      <w:r>
        <w:rPr>
          <w:rFonts w:hint="eastAsia" w:ascii="Arial" w:hAnsi="Arial" w:cs="Arial"/>
          <w:sz w:val="22"/>
        </w:rPr>
        <w:t>Pour éviter d'endommager définitivement le plateau en vitrocéramique, ne pas utiliser</w:t>
      </w:r>
      <w:r>
        <w:rPr>
          <w:rFonts w:ascii="Arial" w:hAnsi="Arial" w:cs="Arial"/>
          <w:sz w:val="22"/>
        </w:rPr>
        <mc:AlternateContent>
          <mc:Choice Requires="wps">
            <w:drawing>
              <wp:anchor distT="0" distB="0" distL="114300" distR="114300" simplePos="0" relativeHeight="251682816" behindDoc="0" locked="0" layoutInCell="1" allowOverlap="1">
                <wp:simplePos x="0" y="0"/>
                <wp:positionH relativeFrom="column">
                  <wp:posOffset>-3810</wp:posOffset>
                </wp:positionH>
                <wp:positionV relativeFrom="paragraph">
                  <wp:posOffset>34925</wp:posOffset>
                </wp:positionV>
                <wp:extent cx="413385" cy="409575"/>
                <wp:effectExtent l="0" t="0" r="0" b="0"/>
                <wp:wrapNone/>
                <wp:docPr id="165" name="文本框 33"/>
                <wp:cNvGraphicFramePr/>
                <a:graphic xmlns:a="http://schemas.openxmlformats.org/drawingml/2006/main">
                  <a:graphicData uri="http://schemas.microsoft.com/office/word/2010/wordprocessingShape">
                    <wps:wsp>
                      <wps:cNvSpPr txBox="1"/>
                      <wps:spPr>
                        <a:xfrm>
                          <a:off x="0" y="0"/>
                          <a:ext cx="413385" cy="409575"/>
                        </a:xfrm>
                        <a:prstGeom prst="rect">
                          <a:avLst/>
                        </a:prstGeom>
                        <a:noFill/>
                        <a:ln>
                          <a:noFill/>
                        </a:ln>
                      </wps:spPr>
                      <wps:txbx>
                        <w:txbxContent>
                          <w:p>
                            <w:r>
                              <w:drawing>
                                <wp:inline distT="0" distB="0" distL="0" distR="0">
                                  <wp:extent cx="361950" cy="333375"/>
                                  <wp:effectExtent l="0" t="0" r="0" b="9525"/>
                                  <wp:docPr id="69"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33" o:spid="_x0000_s1026" o:spt="202" type="#_x0000_t202" style="position:absolute;left:0pt;margin-left:-0.3pt;margin-top:2.75pt;height:32.25pt;width:32.55pt;z-index:251682816;mso-width-relative:page;mso-height-relative:page;" filled="f" stroked="f" coordsize="21600,21600" o:gfxdata="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gYTe3dQAAAAFAQAADwAAAAAAAAABACAAAAAiAAAAZHJzL2Rvd25yZXYueG1sUEsBAhQA&#10;FAAAAAgAh07iQMPSRdW9AQAAdAMAAA4AAAAAAAAAAQAgAAAAIwEAAGRycy9lMm9Eb2MueG1sUEsF&#10;BgAAAAAGAAYAWQEAAFIFAAAAAA==&#10;">
                <v:fill on="f" focussize="0,0"/>
                <v:stroke on="f"/>
                <v:imagedata o:title=""/>
                <o:lock v:ext="edit" aspectratio="f"/>
                <v:textbox inset="0mm,0mm,0mm,0mm">
                  <w:txbxContent>
                    <w:p>
                      <w:r>
                        <w:drawing>
                          <wp:inline distT="0" distB="0" distL="0" distR="0">
                            <wp:extent cx="361950" cy="333375"/>
                            <wp:effectExtent l="0" t="0" r="0" b="9525"/>
                            <wp:docPr id="69"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sz w:val="22"/>
        </w:rPr>
        <w:t>:</w:t>
      </w:r>
    </w:p>
    <w:p>
      <w:pPr>
        <w:pStyle w:val="18"/>
        <w:numPr>
          <w:ilvl w:val="0"/>
          <w:numId w:val="9"/>
        </w:numPr>
        <w:spacing w:line="0" w:lineRule="atLeast"/>
        <w:ind w:firstLineChars="0"/>
        <w:jc w:val="left"/>
        <w:rPr>
          <w:rFonts w:hint="eastAsia" w:ascii="Arial" w:hAnsi="Arial" w:cs="Arial"/>
          <w:sz w:val="22"/>
        </w:rPr>
      </w:pPr>
      <w:r>
        <w:rPr>
          <w:rFonts w:hint="eastAsia" w:ascii="Arial" w:hAnsi="Arial" w:cs="Arial"/>
          <w:sz w:val="22"/>
        </w:rPr>
        <w:t>Pots dont le fond n'est pas parfaitement plat.</w:t>
      </w:r>
    </w:p>
    <w:p>
      <w:pPr>
        <w:pStyle w:val="18"/>
        <w:numPr>
          <w:ilvl w:val="0"/>
          <w:numId w:val="9"/>
        </w:numPr>
        <w:spacing w:line="0" w:lineRule="atLeast"/>
        <w:ind w:firstLineChars="0"/>
        <w:jc w:val="left"/>
        <w:rPr>
          <w:rFonts w:ascii="Arial" w:hAnsi="Arial" w:cs="Arial"/>
          <w:sz w:val="22"/>
        </w:rPr>
      </w:pPr>
      <w:r>
        <w:rPr>
          <w:rFonts w:hint="eastAsia" w:ascii="Arial" w:hAnsi="Arial" w:cs="Arial"/>
          <w:sz w:val="22"/>
        </w:rPr>
        <w:t>Pots en métal à fond émaillé</w:t>
      </w:r>
      <w:r>
        <w:rPr>
          <w:rFonts w:ascii="Arial" w:hAnsi="Arial" w:cs="Arial"/>
          <w:sz w:val="22"/>
        </w:rPr>
        <w:t>.</w:t>
      </w: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r>
        <w:rPr>
          <w:rFonts w:hint="eastAsia" w:ascii="Arial" w:hAnsi="Arial" w:cs="Arial"/>
          <w:b/>
          <w:sz w:val="28"/>
          <w:szCs w:val="28"/>
          <w:u w:val="single"/>
        </w:rPr>
        <w:t>DISPOSITION DU PANNEAU DE COMMANDE</w:t>
      </w: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r>
        <w:drawing>
          <wp:inline distT="0" distB="0" distL="114300" distR="114300">
            <wp:extent cx="6724015" cy="2280920"/>
            <wp:effectExtent l="0" t="0" r="635" b="5080"/>
            <wp:docPr id="7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4"/>
                    <pic:cNvPicPr>
                      <a:picLocks noChangeAspect="1"/>
                    </pic:cNvPicPr>
                  </pic:nvPicPr>
                  <pic:blipFill>
                    <a:blip r:embed="rId19"/>
                    <a:stretch>
                      <a:fillRect/>
                    </a:stretch>
                  </pic:blipFill>
                  <pic:spPr>
                    <a:xfrm>
                      <a:off x="0" y="0"/>
                      <a:ext cx="6724015" cy="2280920"/>
                    </a:xfrm>
                    <a:prstGeom prst="rect">
                      <a:avLst/>
                    </a:prstGeom>
                    <a:noFill/>
                    <a:ln>
                      <a:noFill/>
                    </a:ln>
                  </pic:spPr>
                </pic:pic>
              </a:graphicData>
            </a:graphic>
          </wp:inline>
        </w:drawing>
      </w:r>
    </w:p>
    <w:p>
      <w:pPr>
        <w:autoSpaceDE w:val="0"/>
        <w:autoSpaceDN w:val="0"/>
        <w:adjustRightInd w:val="0"/>
        <w:spacing w:line="0" w:lineRule="atLeast"/>
        <w:rPr>
          <w:rFonts w:ascii="Arial" w:hAnsi="Arial" w:cs="Arial"/>
          <w:kern w:val="0"/>
          <w:sz w:val="22"/>
        </w:rPr>
      </w:pPr>
    </w:p>
    <w:p>
      <w:pPr>
        <w:autoSpaceDE w:val="0"/>
        <w:autoSpaceDN w:val="0"/>
        <w:adjustRightInd w:val="0"/>
        <w:spacing w:line="0" w:lineRule="atLeast"/>
        <w:jc w:val="left"/>
        <w:rPr>
          <w:rFonts w:ascii="Arial" w:hAnsi="Arial" w:cs="Arial"/>
          <w:b/>
          <w:bCs/>
          <w:kern w:val="0"/>
          <w:sz w:val="28"/>
          <w:szCs w:val="28"/>
        </w:rPr>
      </w:pPr>
      <w:r>
        <w:rPr>
          <w:rFonts w:hint="eastAsia" w:ascii="Arial" w:hAnsi="Arial" w:eastAsia="MyriadPro-BoldCond" w:cs="Arial"/>
          <w:b/>
          <w:bCs/>
          <w:kern w:val="0"/>
          <w:sz w:val="28"/>
          <w:szCs w:val="28"/>
        </w:rPr>
        <w:t>Allumer/éteindre la table de cuisson</w:t>
      </w:r>
      <w:r>
        <w:rPr>
          <w:rFonts w:hint="eastAsia" w:ascii="Arial" w:hAnsi="Arial" w:cs="Arial"/>
          <w:kern w:val="0"/>
          <w:sz w:val="22"/>
        </w:rPr>
        <w:t xml:space="preserve">  </w:t>
      </w:r>
      <w:r>
        <w:drawing>
          <wp:inline distT="0" distB="0" distL="114300" distR="114300">
            <wp:extent cx="369570" cy="342900"/>
            <wp:effectExtent l="0" t="0" r="11430" b="0"/>
            <wp:docPr id="7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5"/>
                    <pic:cNvPicPr>
                      <a:picLocks noChangeAspect="1"/>
                    </pic:cNvPicPr>
                  </pic:nvPicPr>
                  <pic:blipFill>
                    <a:blip r:embed="rId20"/>
                    <a:stretch>
                      <a:fillRect/>
                    </a:stretch>
                  </pic:blipFill>
                  <pic:spPr>
                    <a:xfrm>
                      <a:off x="0" y="0"/>
                      <a:ext cx="369570" cy="342900"/>
                    </a:xfrm>
                    <a:prstGeom prst="rect">
                      <a:avLst/>
                    </a:prstGeom>
                    <a:noFill/>
                    <a:ln>
                      <a:noFill/>
                    </a:ln>
                  </pic:spPr>
                </pic:pic>
              </a:graphicData>
            </a:graphic>
          </wp:inline>
        </w:drawing>
      </w:r>
    </w:p>
    <w:p>
      <w:pPr>
        <w:numPr>
          <w:ilvl w:val="0"/>
          <w:numId w:val="0"/>
        </w:numPr>
        <w:autoSpaceDE w:val="0"/>
        <w:autoSpaceDN w:val="0"/>
        <w:adjustRightInd w:val="0"/>
        <w:spacing w:line="0" w:lineRule="atLeast"/>
        <w:jc w:val="left"/>
        <w:rPr>
          <w:rFonts w:ascii="Arial" w:hAnsi="Arial" w:eastAsia="MyriadPro-Cond" w:cs="Arial"/>
          <w:kern w:val="0"/>
          <w:sz w:val="22"/>
        </w:rPr>
      </w:pPr>
      <w:r>
        <w:drawing>
          <wp:anchor distT="0" distB="0" distL="114300" distR="114300" simplePos="0" relativeHeight="251686912" behindDoc="0" locked="0" layoutInCell="1" allowOverlap="1">
            <wp:simplePos x="0" y="0"/>
            <wp:positionH relativeFrom="column">
              <wp:posOffset>3481070</wp:posOffset>
            </wp:positionH>
            <wp:positionV relativeFrom="paragraph">
              <wp:posOffset>74295</wp:posOffset>
            </wp:positionV>
            <wp:extent cx="285750" cy="265430"/>
            <wp:effectExtent l="0" t="0" r="0" b="1270"/>
            <wp:wrapNone/>
            <wp:docPr id="7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5"/>
                    <pic:cNvPicPr>
                      <a:picLocks noChangeAspect="1"/>
                    </pic:cNvPicPr>
                  </pic:nvPicPr>
                  <pic:blipFill>
                    <a:blip r:embed="rId20"/>
                    <a:stretch>
                      <a:fillRect/>
                    </a:stretch>
                  </pic:blipFill>
                  <pic:spPr>
                    <a:xfrm>
                      <a:off x="0" y="0"/>
                      <a:ext cx="285750" cy="265430"/>
                    </a:xfrm>
                    <a:prstGeom prst="rect">
                      <a:avLst/>
                    </a:prstGeom>
                    <a:noFill/>
                    <a:ln>
                      <a:noFill/>
                    </a:ln>
                  </pic:spPr>
                </pic:pic>
              </a:graphicData>
            </a:graphic>
          </wp:anchor>
        </w:drawing>
      </w:r>
    </w:p>
    <w:p>
      <w:pPr>
        <w:numPr>
          <w:ilvl w:val="0"/>
          <w:numId w:val="0"/>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 xml:space="preserve">Pour allumer la table de cuisson, appuyez sur la touche </w:t>
      </w:r>
      <w:r>
        <w:rPr>
          <w:rFonts w:hint="eastAsia" w:ascii="Arial" w:hAnsi="Arial" w:cs="Arial"/>
          <w:kern w:val="0"/>
          <w:sz w:val="22"/>
          <w:lang w:val="en-US" w:eastAsia="zh-CN"/>
        </w:rPr>
        <w:t xml:space="preserve">    </w:t>
      </w:r>
      <w:r>
        <w:rPr>
          <w:rFonts w:hint="eastAsia" w:ascii="Arial" w:hAnsi="Arial" w:eastAsia="MyriadPro-Cond" w:cs="Arial"/>
          <w:kern w:val="0"/>
          <w:sz w:val="22"/>
        </w:rPr>
        <w:t>et les affichages des zones de cuisson s'allument.</w:t>
      </w:r>
    </w:p>
    <w:p>
      <w:pPr>
        <w:numPr>
          <w:ilvl w:val="0"/>
          <w:numId w:val="0"/>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 xml:space="preserve"> </w:t>
      </w:r>
    </w:p>
    <w:p>
      <w:pPr>
        <w:numPr>
          <w:ilvl w:val="0"/>
          <w:numId w:val="0"/>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Si dans les 120 secondes suivant l'allumage, aucune zone de chauffe n'est sélectionnée, la table de cuisson s'éteint automatiquement</w:t>
      </w:r>
      <w:r>
        <w:rPr>
          <w:rFonts w:ascii="Arial" w:hAnsi="Arial" w:eastAsia="MyriadPro-Cond" w:cs="Arial"/>
          <w:kern w:val="0"/>
          <w:sz w:val="22"/>
        </w:rPr>
        <w:t>.</w:t>
      </w:r>
      <w:r>
        <w:rPr>
          <w:rFonts w:hint="eastAsia" w:ascii="Arial" w:hAnsi="Arial" w:eastAsia="MyriadPro-Cond" w:cs="Arial"/>
          <w:kern w:val="0"/>
          <w:sz w:val="22"/>
        </w:rPr>
        <w:t xml:space="preserve">    </w:t>
      </w:r>
    </w:p>
    <w:p>
      <w:pPr>
        <w:spacing w:line="0" w:lineRule="atLeast"/>
        <w:jc w:val="left"/>
        <w:rPr>
          <w:rFonts w:ascii="Arial" w:hAnsi="Arial" w:cs="Arial"/>
          <w:b/>
          <w:bCs/>
          <w:kern w:val="0"/>
          <w:sz w:val="28"/>
          <w:szCs w:val="28"/>
        </w:rPr>
      </w:pPr>
    </w:p>
    <w:p>
      <w:pPr>
        <w:spacing w:line="0" w:lineRule="atLeast"/>
        <w:jc w:val="left"/>
        <w:rPr>
          <w:rFonts w:ascii="Arial" w:hAnsi="Arial" w:cs="Arial"/>
          <w:sz w:val="28"/>
          <w:szCs w:val="28"/>
        </w:rPr>
      </w:pPr>
      <w:r>
        <w:rPr>
          <w:rFonts w:hint="eastAsia" w:ascii="Arial" w:hAnsi="Arial" w:eastAsia="MyriadPro-BoldCond" w:cs="Arial"/>
          <w:b/>
          <w:bCs/>
          <w:kern w:val="0"/>
          <w:sz w:val="28"/>
          <w:szCs w:val="28"/>
        </w:rPr>
        <w:t>Allumer et régler le niveau de cuisson</w:t>
      </w:r>
      <w:r>
        <w:rPr>
          <w:rFonts w:hint="eastAsia" w:ascii="Arial" w:hAnsi="Arial" w:cs="Arial"/>
          <w:b/>
          <w:bCs/>
          <w:kern w:val="0"/>
          <w:sz w:val="28"/>
          <w:szCs w:val="28"/>
          <w:lang w:val="en-US" w:eastAsia="zh-CN"/>
        </w:rPr>
        <w:t xml:space="preserve"> </w:t>
      </w:r>
      <w:r>
        <w:drawing>
          <wp:inline distT="0" distB="0" distL="114300" distR="114300">
            <wp:extent cx="359410" cy="328930"/>
            <wp:effectExtent l="0" t="0" r="2540" b="13970"/>
            <wp:docPr id="7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
                    <pic:cNvPicPr>
                      <a:picLocks noChangeAspect="1"/>
                    </pic:cNvPicPr>
                  </pic:nvPicPr>
                  <pic:blipFill>
                    <a:blip r:embed="rId21"/>
                    <a:stretch>
                      <a:fillRect/>
                    </a:stretch>
                  </pic:blipFill>
                  <pic:spPr>
                    <a:xfrm>
                      <a:off x="0" y="0"/>
                      <a:ext cx="359410" cy="328930"/>
                    </a:xfrm>
                    <a:prstGeom prst="rect">
                      <a:avLst/>
                    </a:prstGeom>
                    <a:noFill/>
                    <a:ln>
                      <a:noFill/>
                    </a:ln>
                  </pic:spPr>
                </pic:pic>
              </a:graphicData>
            </a:graphic>
          </wp:inline>
        </w:drawing>
      </w:r>
    </w:p>
    <w:p>
      <w:pPr>
        <w:autoSpaceDE w:val="0"/>
        <w:autoSpaceDN w:val="0"/>
        <w:adjustRightInd w:val="0"/>
        <w:spacing w:line="0" w:lineRule="atLeast"/>
        <w:jc w:val="left"/>
        <w:rPr>
          <w:rFonts w:hint="default" w:ascii="Arial" w:hAnsi="Arial" w:eastAsia="宋体" w:cs="Arial"/>
          <w:kern w:val="0"/>
          <w:sz w:val="22"/>
          <w:lang w:val="en-US" w:eastAsia="zh-CN"/>
        </w:rPr>
      </w:pPr>
      <w:r>
        <w:rPr>
          <w:rFonts w:hint="eastAsia" w:ascii="Arial" w:hAnsi="Arial" w:eastAsia="MyriadPro-Cond" w:cs="Arial"/>
          <w:kern w:val="0"/>
          <w:sz w:val="22"/>
        </w:rPr>
        <w:t>Une fois la table de cuisson allumée et la casserole positionnée sur le foyer choisi, touche correspondante : l'afficheur indique le niveau 0. Chaque foyer possède différents niveaux de puissance, réglez le niveau de puissance en appuyant sur la touche "+" ou "-"</w:t>
      </w:r>
      <w:r>
        <w:rPr>
          <w:rFonts w:ascii="Arial" w:hAnsi="Arial" w:eastAsia="Batang" w:cs="Arial"/>
          <w:color w:val="231F20"/>
          <w:kern w:val="0"/>
          <w:szCs w:val="21"/>
        </w:rPr>
        <w:t xml:space="preserve"> </w:t>
      </w:r>
      <w:r>
        <w:drawing>
          <wp:inline distT="0" distB="0" distL="114300" distR="114300">
            <wp:extent cx="1623695" cy="360680"/>
            <wp:effectExtent l="0" t="0" r="14605" b="1270"/>
            <wp:docPr id="7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8"/>
                    <pic:cNvPicPr>
                      <a:picLocks noChangeAspect="1"/>
                    </pic:cNvPicPr>
                  </pic:nvPicPr>
                  <pic:blipFill>
                    <a:blip r:embed="rId22"/>
                    <a:stretch>
                      <a:fillRect/>
                    </a:stretch>
                  </pic:blipFill>
                  <pic:spPr>
                    <a:xfrm>
                      <a:off x="0" y="0"/>
                      <a:ext cx="1623695" cy="360680"/>
                    </a:xfrm>
                    <a:prstGeom prst="rect">
                      <a:avLst/>
                    </a:prstGeom>
                    <a:noFill/>
                    <a:ln>
                      <a:noFill/>
                    </a:ln>
                  </pic:spPr>
                </pic:pic>
              </a:graphicData>
            </a:graphic>
          </wp:inline>
        </w:drawing>
      </w:r>
      <w:r>
        <w:rPr>
          <w:rFonts w:hint="eastAsia"/>
          <w:lang w:val="en-US" w:eastAsia="zh-CN"/>
        </w:rPr>
        <w:t>.</w:t>
      </w:r>
    </w:p>
    <w:p>
      <w:pPr>
        <w:autoSpaceDE w:val="0"/>
        <w:autoSpaceDN w:val="0"/>
        <w:adjustRightInd w:val="0"/>
        <w:spacing w:line="0" w:lineRule="atLeast"/>
        <w:ind w:left="1680"/>
        <w:jc w:val="left"/>
        <w:rPr>
          <w:rFonts w:ascii="Arial" w:hAnsi="Arial" w:cs="Arial"/>
          <w:kern w:val="0"/>
          <w:sz w:val="22"/>
        </w:rPr>
      </w:pPr>
    </w:p>
    <w:p>
      <w:pPr>
        <w:autoSpaceDE w:val="0"/>
        <w:autoSpaceDN w:val="0"/>
        <w:adjustRightInd w:val="0"/>
        <w:spacing w:line="0" w:lineRule="atLeast"/>
        <w:jc w:val="left"/>
        <w:rPr>
          <w:rFonts w:ascii="Arial" w:hAnsi="Arial" w:cs="Arial"/>
          <w:b/>
          <w:bCs/>
          <w:kern w:val="0"/>
          <w:sz w:val="28"/>
          <w:szCs w:val="28"/>
        </w:rPr>
      </w:pPr>
      <w:r>
        <w:rPr>
          <w:rFonts w:hint="eastAsia" w:ascii="Arial" w:hAnsi="Arial" w:cs="Arial"/>
          <w:b/>
          <w:bCs/>
          <w:kern w:val="0"/>
          <w:sz w:val="28"/>
          <w:szCs w:val="28"/>
        </w:rPr>
        <w:t>Fonction booster</w:t>
      </w:r>
      <w:r>
        <w:rPr>
          <w:rFonts w:hint="eastAsia" w:ascii="Arial" w:hAnsi="Arial" w:cs="Arial"/>
          <w:b/>
          <w:bCs/>
          <w:kern w:val="0"/>
          <w:sz w:val="28"/>
          <w:szCs w:val="28"/>
          <w:lang w:val="en-US" w:eastAsia="zh-CN"/>
        </w:rPr>
        <w:t xml:space="preserve"> </w:t>
      </w:r>
      <w:r>
        <w:drawing>
          <wp:inline distT="0" distB="0" distL="114300" distR="114300">
            <wp:extent cx="400050" cy="314325"/>
            <wp:effectExtent l="0" t="0" r="0" b="9525"/>
            <wp:docPr id="7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6"/>
                    <pic:cNvPicPr>
                      <a:picLocks noChangeAspect="1"/>
                    </pic:cNvPicPr>
                  </pic:nvPicPr>
                  <pic:blipFill>
                    <a:blip r:embed="rId23"/>
                    <a:stretch>
                      <a:fillRect/>
                    </a:stretch>
                  </pic:blipFill>
                  <pic:spPr>
                    <a:xfrm>
                      <a:off x="0" y="0"/>
                      <a:ext cx="400050" cy="314325"/>
                    </a:xfrm>
                    <a:prstGeom prst="rect">
                      <a:avLst/>
                    </a:prstGeom>
                    <a:noFill/>
                    <a:ln>
                      <a:noFill/>
                    </a:ln>
                  </pic:spPr>
                </pic:pic>
              </a:graphicData>
            </a:graphic>
          </wp:inline>
        </w:drawing>
      </w:r>
    </w:p>
    <w:p>
      <w:pPr>
        <w:autoSpaceDE w:val="0"/>
        <w:autoSpaceDN w:val="0"/>
        <w:adjustRightInd w:val="0"/>
        <w:spacing w:line="0" w:lineRule="atLeast"/>
        <w:jc w:val="left"/>
        <w:rPr>
          <w:rFonts w:hint="eastAsia" w:ascii="Arial" w:hAnsi="Arial" w:eastAsia="宋体" w:cs="Arial"/>
          <w:b/>
          <w:bCs/>
          <w:kern w:val="0"/>
          <w:sz w:val="28"/>
          <w:szCs w:val="28"/>
          <w:lang w:val="en-US" w:eastAsia="zh-CN"/>
        </w:rPr>
      </w:pPr>
      <w:r>
        <w:rPr>
          <w:rFonts w:hint="eastAsia" w:ascii="Arial" w:hAnsi="Arial" w:cs="Arial"/>
          <w:kern w:val="0"/>
          <w:sz w:val="22"/>
          <w:highlight w:val="none"/>
          <w:lang w:val="en-US" w:eastAsia="zh-CN"/>
        </w:rPr>
        <w:t>Après avoir sélectionné la zone de cuisson que vous souhaitez, en appuyant sur la touche B au niveau maximum ， La zone de cuisson continuera à fonctionner à vitesse maximale pendant 5 minutes</w:t>
      </w:r>
      <w:r>
        <w:rPr>
          <w:rFonts w:hint="eastAsia" w:ascii="Arial" w:hAnsi="Arial" w:cs="Arial"/>
          <w:kern w:val="0"/>
          <w:sz w:val="22"/>
          <w:lang w:val="en-US" w:eastAsia="zh-CN"/>
        </w:rPr>
        <w:t>.</w:t>
      </w:r>
    </w:p>
    <w:p>
      <w:pPr>
        <w:autoSpaceDE w:val="0"/>
        <w:autoSpaceDN w:val="0"/>
        <w:adjustRightInd w:val="0"/>
        <w:spacing w:line="0" w:lineRule="atLeast"/>
        <w:jc w:val="left"/>
        <w:rPr>
          <w:rFonts w:ascii="Arial" w:hAnsi="Arial" w:cs="Arial" w:eastAsiaTheme="minorEastAsia"/>
          <w:b/>
          <w:bCs/>
          <w:kern w:val="0"/>
          <w:sz w:val="28"/>
          <w:szCs w:val="28"/>
        </w:rPr>
      </w:pPr>
    </w:p>
    <w:p>
      <w:pPr>
        <w:autoSpaceDE w:val="0"/>
        <w:autoSpaceDN w:val="0"/>
        <w:adjustRightInd w:val="0"/>
        <w:spacing w:line="0" w:lineRule="atLeast"/>
        <w:jc w:val="left"/>
        <w:rPr>
          <w:rFonts w:hint="eastAsia" w:ascii="Arial" w:hAnsi="Arial" w:eastAsia="宋体" w:cs="Arial"/>
          <w:b/>
          <w:bCs/>
          <w:kern w:val="0"/>
          <w:sz w:val="28"/>
          <w:szCs w:val="28"/>
          <w:lang w:val="en-US" w:eastAsia="zh-CN"/>
        </w:rPr>
      </w:pPr>
      <w:r>
        <w:rPr>
          <w:rFonts w:hint="eastAsia" w:ascii="Arial" w:hAnsi="Arial" w:eastAsia="MyriadPro-BoldCond" w:cs="Arial"/>
          <w:b/>
          <w:bCs/>
          <w:kern w:val="0"/>
          <w:sz w:val="28"/>
          <w:szCs w:val="28"/>
        </w:rPr>
        <w:t>Sécurité enfant</w:t>
      </w:r>
      <w:r>
        <w:rPr>
          <w:rFonts w:hint="eastAsia" w:ascii="Arial" w:hAnsi="Arial" w:cs="Arial"/>
          <w:b/>
          <w:bCs/>
          <w:kern w:val="0"/>
          <w:sz w:val="28"/>
          <w:szCs w:val="28"/>
          <w:lang w:val="en-US" w:eastAsia="zh-CN"/>
        </w:rPr>
        <w:t xml:space="preserve"> </w:t>
      </w:r>
      <w:r>
        <w:drawing>
          <wp:inline distT="0" distB="0" distL="114300" distR="114300">
            <wp:extent cx="476250" cy="295275"/>
            <wp:effectExtent l="0" t="0" r="0" b="9525"/>
            <wp:docPr id="7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
                    <pic:cNvPicPr>
                      <a:picLocks noChangeAspect="1"/>
                    </pic:cNvPicPr>
                  </pic:nvPicPr>
                  <pic:blipFill>
                    <a:blip r:embed="rId24"/>
                    <a:stretch>
                      <a:fillRect/>
                    </a:stretch>
                  </pic:blipFill>
                  <pic:spPr>
                    <a:xfrm>
                      <a:off x="0" y="0"/>
                      <a:ext cx="476250" cy="295275"/>
                    </a:xfrm>
                    <a:prstGeom prst="rect">
                      <a:avLst/>
                    </a:prstGeom>
                    <a:noFill/>
                    <a:ln>
                      <a:noFill/>
                    </a:ln>
                  </pic:spPr>
                </pic:pic>
              </a:graphicData>
            </a:graphic>
          </wp:inline>
        </w:drawing>
      </w:r>
    </w:p>
    <w:p>
      <w:pPr>
        <w:numPr>
          <w:ilvl w:val="0"/>
          <w:numId w:val="0"/>
        </w:numPr>
        <w:autoSpaceDE w:val="0"/>
        <w:autoSpaceDN w:val="0"/>
        <w:adjustRightInd w:val="0"/>
        <w:spacing w:line="240" w:lineRule="auto"/>
        <w:jc w:val="left"/>
        <w:rPr>
          <w:rFonts w:hint="eastAsia" w:ascii="Arial" w:hAnsi="Arial" w:cs="Arial"/>
          <w:kern w:val="0"/>
          <w:sz w:val="22"/>
          <w:lang w:val="en-US" w:eastAsia="zh-CN"/>
        </w:rPr>
      </w:pPr>
      <w:r>
        <w:rPr>
          <w:rFonts w:hint="eastAsia" w:ascii="Arial" w:hAnsi="Arial" w:eastAsia="MyriadPro-Cond" w:cs="Arial"/>
          <w:kern w:val="0"/>
          <w:sz w:val="22"/>
        </w:rPr>
        <w:t>Cette fonction verrouille les commandes pour éviter tout allumage accidentel de la table de cuisson. Pour activer la fonction de sécurité enfant, allumez la table de cuisson et maintenez le bouton "</w:t>
      </w:r>
      <w:r>
        <w:drawing>
          <wp:inline distT="0" distB="0" distL="114300" distR="114300">
            <wp:extent cx="415290" cy="257810"/>
            <wp:effectExtent l="0" t="0" r="3810" b="8890"/>
            <wp:docPr id="7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
                    <pic:cNvPicPr>
                      <a:picLocks noChangeAspect="1"/>
                    </pic:cNvPicPr>
                  </pic:nvPicPr>
                  <pic:blipFill>
                    <a:blip r:embed="rId24"/>
                    <a:stretch>
                      <a:fillRect/>
                    </a:stretch>
                  </pic:blipFill>
                  <pic:spPr>
                    <a:xfrm>
                      <a:off x="0" y="0"/>
                      <a:ext cx="415290" cy="257810"/>
                    </a:xfrm>
                    <a:prstGeom prst="rect">
                      <a:avLst/>
                    </a:prstGeom>
                    <a:noFill/>
                    <a:ln>
                      <a:noFill/>
                    </a:ln>
                  </pic:spPr>
                </pic:pic>
              </a:graphicData>
            </a:graphic>
          </wp:inline>
        </w:drawing>
      </w:r>
      <w:r>
        <w:rPr>
          <w:rFonts w:hint="eastAsia" w:ascii="Arial" w:hAnsi="Arial" w:eastAsia="MyriadPro-Cond" w:cs="Arial"/>
          <w:kern w:val="0"/>
          <w:sz w:val="22"/>
        </w:rPr>
        <w:t>" enfoncé pendant trois secondes ; la minuterie indique Lo. Ensuite, le panneau de commande est verrouillé. Pour désactiver le verrouillage du panneau de commande, répétez la procédure d'activation. Le Lo s'éteint et la table de cuisson est à nouveau active</w:t>
      </w:r>
      <w:r>
        <w:rPr>
          <w:rFonts w:hint="eastAsia" w:ascii="Arial" w:hAnsi="Arial" w:cs="Arial"/>
          <w:kern w:val="0"/>
          <w:sz w:val="22"/>
          <w:lang w:val="en-US" w:eastAsia="zh-CN"/>
        </w:rPr>
        <w:t>.</w:t>
      </w:r>
    </w:p>
    <w:p>
      <w:pPr>
        <w:numPr>
          <w:ilvl w:val="0"/>
          <w:numId w:val="0"/>
        </w:numPr>
        <w:autoSpaceDE w:val="0"/>
        <w:autoSpaceDN w:val="0"/>
        <w:adjustRightInd w:val="0"/>
        <w:spacing w:line="240" w:lineRule="auto"/>
        <w:jc w:val="left"/>
        <w:rPr>
          <w:rFonts w:hint="eastAsia" w:ascii="Arial" w:hAnsi="Arial" w:cs="Arial"/>
          <w:kern w:val="0"/>
          <w:sz w:val="22"/>
          <w:lang w:val="en-US" w:eastAsia="zh-CN"/>
        </w:rPr>
      </w:pPr>
    </w:p>
    <w:p>
      <w:pPr>
        <w:autoSpaceDE w:val="0"/>
        <w:autoSpaceDN w:val="0"/>
        <w:adjustRightInd w:val="0"/>
        <w:spacing w:line="0" w:lineRule="atLeast"/>
        <w:jc w:val="left"/>
        <w:rPr>
          <w:rFonts w:hint="eastAsia" w:ascii="Arial" w:hAnsi="Arial" w:eastAsia="宋体" w:cs="Arial"/>
          <w:kern w:val="0"/>
          <w:sz w:val="28"/>
          <w:szCs w:val="28"/>
          <w:lang w:val="en-US" w:eastAsia="zh-CN"/>
        </w:rPr>
      </w:pPr>
      <w:r>
        <w:rPr>
          <w:rFonts w:hint="eastAsia" w:ascii="Arial" w:hAnsi="Arial" w:eastAsia="MyriadPro-BoldCond" w:cs="Arial"/>
          <w:b/>
          <w:bCs/>
          <w:kern w:val="0"/>
          <w:sz w:val="28"/>
          <w:szCs w:val="28"/>
        </w:rPr>
        <w:t>Minuteur</w:t>
      </w:r>
      <w:r>
        <w:rPr>
          <w:rFonts w:hint="eastAsia" w:ascii="Arial" w:hAnsi="Arial" w:cs="Arial"/>
          <w:b/>
          <w:bCs/>
          <w:kern w:val="0"/>
          <w:sz w:val="28"/>
          <w:szCs w:val="28"/>
          <w:lang w:val="en-US" w:eastAsia="zh-CN"/>
        </w:rPr>
        <w:t xml:space="preserve"> </w:t>
      </w:r>
      <w:r>
        <w:drawing>
          <wp:inline distT="0" distB="0" distL="114300" distR="114300">
            <wp:extent cx="383540" cy="419100"/>
            <wp:effectExtent l="0" t="0" r="16510" b="0"/>
            <wp:docPr id="8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
                    <pic:cNvPicPr>
                      <a:picLocks noChangeAspect="1"/>
                    </pic:cNvPicPr>
                  </pic:nvPicPr>
                  <pic:blipFill>
                    <a:blip r:embed="rId25"/>
                    <a:stretch>
                      <a:fillRect/>
                    </a:stretch>
                  </pic:blipFill>
                  <pic:spPr>
                    <a:xfrm>
                      <a:off x="0" y="0"/>
                      <a:ext cx="383540" cy="419100"/>
                    </a:xfrm>
                    <a:prstGeom prst="rect">
                      <a:avLst/>
                    </a:prstGeom>
                    <a:noFill/>
                    <a:ln>
                      <a:noFill/>
                    </a:ln>
                  </pic:spPr>
                </pic:pic>
              </a:graphicData>
            </a:graphic>
          </wp:inline>
        </w:drawing>
      </w:r>
    </w:p>
    <w:p>
      <w:pPr>
        <w:numPr>
          <w:ilvl w:val="0"/>
          <w:numId w:val="0"/>
        </w:numPr>
        <w:autoSpaceDE w:val="0"/>
        <w:autoSpaceDN w:val="0"/>
        <w:adjustRightInd w:val="0"/>
        <w:spacing w:line="240" w:lineRule="auto"/>
        <w:jc w:val="left"/>
        <w:rPr>
          <w:rFonts w:hint="eastAsia" w:ascii="Arial" w:hAnsi="Arial" w:eastAsia="MyriadPro-Cond" w:cs="Arial"/>
          <w:kern w:val="0"/>
          <w:sz w:val="22"/>
        </w:rPr>
      </w:pPr>
      <w:r>
        <w:rPr>
          <w:rFonts w:hint="eastAsia" w:ascii="Arial" w:hAnsi="Arial" w:eastAsia="MyriadPro-Cond" w:cs="Arial"/>
          <w:kern w:val="0"/>
          <w:sz w:val="22"/>
        </w:rPr>
        <w:t>La minuterie peut être utilisée pour régler le temps de cuisson sur un maximum de 99 minutes pour toutes les zones de cuisson.</w:t>
      </w:r>
    </w:p>
    <w:p>
      <w:pPr>
        <w:numPr>
          <w:ilvl w:val="0"/>
          <w:numId w:val="0"/>
        </w:numPr>
        <w:autoSpaceDE w:val="0"/>
        <w:autoSpaceDN w:val="0"/>
        <w:adjustRightInd w:val="0"/>
        <w:spacing w:line="240" w:lineRule="auto"/>
        <w:jc w:val="left"/>
        <w:rPr>
          <w:rFonts w:hint="eastAsia" w:ascii="Arial" w:hAnsi="Arial" w:eastAsia="MyriadPro-Cond" w:cs="Arial"/>
          <w:kern w:val="0"/>
          <w:sz w:val="22"/>
        </w:rPr>
      </w:pPr>
      <w:r>
        <w:rPr>
          <w:rFonts w:hint="eastAsia" w:ascii="Arial" w:hAnsi="Arial" w:eastAsia="MyriadPro-Cond" w:cs="Arial"/>
          <w:kern w:val="0"/>
          <w:sz w:val="22"/>
        </w:rPr>
        <w:t>Sélectionnez la zone de cuisson à utiliser avec la minuterie, appuyez sur le bouton avec le symbole de l'horloge puis réglez le temps de cuisson souhaité en appuyant sur "</w:t>
      </w:r>
      <w:r>
        <w:drawing>
          <wp:inline distT="0" distB="0" distL="114300" distR="114300">
            <wp:extent cx="179070" cy="171450"/>
            <wp:effectExtent l="0" t="0" r="11430" b="0"/>
            <wp:docPr id="8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1"/>
                    <pic:cNvPicPr>
                      <a:picLocks noChangeAspect="1"/>
                    </pic:cNvPicPr>
                  </pic:nvPicPr>
                  <pic:blipFill>
                    <a:blip r:embed="rId26"/>
                    <a:stretch>
                      <a:fillRect/>
                    </a:stretch>
                  </pic:blipFill>
                  <pic:spPr>
                    <a:xfrm>
                      <a:off x="0" y="0"/>
                      <a:ext cx="179070" cy="171450"/>
                    </a:xfrm>
                    <a:prstGeom prst="rect">
                      <a:avLst/>
                    </a:prstGeom>
                    <a:noFill/>
                    <a:ln>
                      <a:noFill/>
                    </a:ln>
                  </pic:spPr>
                </pic:pic>
              </a:graphicData>
            </a:graphic>
          </wp:inline>
        </w:drawing>
      </w:r>
      <w:r>
        <w:rPr>
          <w:rFonts w:hint="eastAsia" w:ascii="Arial" w:hAnsi="Arial" w:eastAsia="MyriadPro-Cond" w:cs="Arial"/>
          <w:kern w:val="0"/>
          <w:sz w:val="22"/>
        </w:rPr>
        <w:t>" et "</w:t>
      </w:r>
      <w:r>
        <w:drawing>
          <wp:inline distT="0" distB="0" distL="114300" distR="114300">
            <wp:extent cx="158750" cy="162560"/>
            <wp:effectExtent l="0" t="0" r="12700" b="8890"/>
            <wp:docPr id="8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0"/>
                    <pic:cNvPicPr>
                      <a:picLocks noChangeAspect="1"/>
                    </pic:cNvPicPr>
                  </pic:nvPicPr>
                  <pic:blipFill>
                    <a:blip r:embed="rId27"/>
                    <a:stretch>
                      <a:fillRect/>
                    </a:stretch>
                  </pic:blipFill>
                  <pic:spPr>
                    <a:xfrm>
                      <a:off x="0" y="0"/>
                      <a:ext cx="158750" cy="162560"/>
                    </a:xfrm>
                    <a:prstGeom prst="rect">
                      <a:avLst/>
                    </a:prstGeom>
                    <a:noFill/>
                    <a:ln>
                      <a:noFill/>
                    </a:ln>
                  </pic:spPr>
                </pic:pic>
              </a:graphicData>
            </a:graphic>
          </wp:inline>
        </w:drawing>
      </w:r>
      <w:r>
        <w:rPr>
          <w:rFonts w:hint="eastAsia" w:ascii="Arial" w:hAnsi="Arial" w:eastAsia="MyriadPro-Cond" w:cs="Arial"/>
          <w:kern w:val="0"/>
          <w:sz w:val="22"/>
        </w:rPr>
        <w:t>",Après quelques secondes, la minuterie commence le compte à rebours.</w:t>
      </w:r>
    </w:p>
    <w:p>
      <w:pPr>
        <w:numPr>
          <w:ilvl w:val="0"/>
          <w:numId w:val="0"/>
        </w:numPr>
        <w:autoSpaceDE w:val="0"/>
        <w:autoSpaceDN w:val="0"/>
        <w:adjustRightInd w:val="0"/>
        <w:spacing w:line="240" w:lineRule="auto"/>
        <w:jc w:val="left"/>
        <w:rPr>
          <w:rFonts w:hint="eastAsia" w:ascii="Arial" w:hAnsi="Arial" w:eastAsia="MyriadPro-Cond" w:cs="Arial"/>
          <w:kern w:val="0"/>
          <w:sz w:val="22"/>
        </w:rPr>
      </w:pPr>
      <w:r>
        <w:rPr>
          <w:rFonts w:hint="eastAsia" w:ascii="Arial" w:hAnsi="Arial" w:eastAsia="MyriadPro-Cond" w:cs="Arial"/>
          <w:kern w:val="0"/>
          <w:sz w:val="22"/>
        </w:rPr>
        <w:t>Une fois le temps réglé écoulé, trois signaux sonores retentissent et la table de cuisson s'éteint automatiquement.</w:t>
      </w:r>
    </w:p>
    <w:p>
      <w:pPr>
        <w:numPr>
          <w:ilvl w:val="0"/>
          <w:numId w:val="0"/>
        </w:numPr>
        <w:autoSpaceDE w:val="0"/>
        <w:autoSpaceDN w:val="0"/>
        <w:adjustRightInd w:val="0"/>
        <w:spacing w:line="240" w:lineRule="auto"/>
        <w:jc w:val="left"/>
        <w:rPr>
          <w:rFonts w:ascii="Arial" w:hAnsi="Arial" w:cs="Arial"/>
          <w:kern w:val="0"/>
          <w:sz w:val="22"/>
        </w:rPr>
      </w:pPr>
      <w:r>
        <w:rPr>
          <w:rFonts w:hint="eastAsia" w:ascii="Arial" w:hAnsi="Arial" w:eastAsia="MyriadPro-Cond" w:cs="Arial"/>
          <w:kern w:val="0"/>
          <w:sz w:val="22"/>
        </w:rPr>
        <w:t>Pour désactiver la minuterie, maintenez le bouton avec le symbole de l'horloge enfoncé pendant au moins 4 secondes</w:t>
      </w:r>
      <w:r>
        <w:rPr>
          <w:rFonts w:ascii="Arial" w:hAnsi="Arial" w:eastAsia="MyriadPro-Cond" w:cs="Arial"/>
          <w:kern w:val="0"/>
          <w:sz w:val="22"/>
        </w:rPr>
        <w:t>.</w:t>
      </w:r>
    </w:p>
    <w:p>
      <w:pPr>
        <w:autoSpaceDE w:val="0"/>
        <w:autoSpaceDN w:val="0"/>
        <w:adjustRightInd w:val="0"/>
        <w:spacing w:line="0" w:lineRule="atLeast"/>
        <w:jc w:val="left"/>
        <w:rPr>
          <w:rFonts w:hint="eastAsia" w:ascii="Arial" w:hAnsi="Arial" w:cs="Arial"/>
          <w:b w:val="0"/>
          <w:bCs w:val="0"/>
          <w:i w:val="0"/>
          <w:iCs w:val="0"/>
          <w:caps w:val="0"/>
          <w:color w:val="666666"/>
          <w:spacing w:val="0"/>
          <w:sz w:val="21"/>
          <w:szCs w:val="21"/>
          <w:shd w:val="clear" w:fill="FFFFFF"/>
          <w:lang w:val="en-US" w:eastAsia="zh-CN"/>
        </w:rPr>
      </w:pPr>
    </w:p>
    <w:p>
      <w:pPr>
        <w:autoSpaceDE w:val="0"/>
        <w:autoSpaceDN w:val="0"/>
        <w:adjustRightInd w:val="0"/>
        <w:spacing w:line="0" w:lineRule="atLeast"/>
        <w:jc w:val="left"/>
        <w:rPr>
          <w:rFonts w:hint="default" w:ascii="Arial" w:hAnsi="Arial" w:eastAsia="宋体" w:cs="Arial"/>
          <w:b/>
          <w:bCs/>
          <w:color w:val="auto"/>
          <w:kern w:val="0"/>
          <w:sz w:val="28"/>
          <w:szCs w:val="28"/>
          <w:highlight w:val="none"/>
          <w:lang w:val="en-US" w:eastAsia="zh-CN"/>
        </w:rPr>
      </w:pPr>
      <w:r>
        <w:rPr>
          <w:rFonts w:hint="default" w:ascii="Arial" w:hAnsi="Arial" w:eastAsia="MyriadPro-BoldCond" w:cs="Arial"/>
          <w:b/>
          <w:bCs/>
          <w:color w:val="auto"/>
          <w:kern w:val="0"/>
          <w:sz w:val="28"/>
          <w:szCs w:val="28"/>
          <w:highlight w:val="none"/>
          <w:lang w:eastAsia="zh-CN"/>
        </w:rPr>
        <w:t>Minuterie d'arrêt</w:t>
      </w:r>
      <w:r>
        <w:rPr>
          <w:rFonts w:hint="eastAsia" w:ascii="Arial" w:hAnsi="Arial" w:eastAsia="MyriadPro-BoldCond" w:cs="Arial"/>
          <w:b/>
          <w:bCs/>
          <w:color w:val="auto"/>
          <w:kern w:val="0"/>
          <w:sz w:val="28"/>
          <w:szCs w:val="28"/>
          <w:highlight w:val="none"/>
          <w:lang w:val="en-US" w:eastAsia="zh-CN"/>
        </w:rPr>
        <w:t xml:space="preserve"> </w:t>
      </w:r>
      <w:r>
        <w:rPr>
          <w:color w:val="auto"/>
          <w:highlight w:val="none"/>
        </w:rPr>
        <w:drawing>
          <wp:inline distT="0" distB="0" distL="114300" distR="114300">
            <wp:extent cx="295275" cy="285750"/>
            <wp:effectExtent l="0" t="0" r="9525" b="0"/>
            <wp:docPr id="8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4"/>
                    <pic:cNvPicPr>
                      <a:picLocks noChangeAspect="1"/>
                    </pic:cNvPicPr>
                  </pic:nvPicPr>
                  <pic:blipFill>
                    <a:blip r:embed="rId28"/>
                    <a:stretch>
                      <a:fillRect/>
                    </a:stretch>
                  </pic:blipFill>
                  <pic:spPr>
                    <a:xfrm>
                      <a:off x="0" y="0"/>
                      <a:ext cx="295275" cy="285750"/>
                    </a:xfrm>
                    <a:prstGeom prst="rect">
                      <a:avLst/>
                    </a:prstGeom>
                    <a:noFill/>
                    <a:ln>
                      <a:noFill/>
                    </a:ln>
                  </pic:spPr>
                </pic:pic>
              </a:graphicData>
            </a:graphic>
          </wp:inline>
        </w:drawing>
      </w:r>
    </w:p>
    <w:p>
      <w:pPr>
        <w:numPr>
          <w:ilvl w:val="0"/>
          <w:numId w:val="0"/>
        </w:numPr>
        <w:autoSpaceDE w:val="0"/>
        <w:autoSpaceDN w:val="0"/>
        <w:adjustRightInd w:val="0"/>
        <w:spacing w:line="0" w:lineRule="atLeast"/>
        <w:jc w:val="left"/>
        <w:rPr>
          <w:rFonts w:hint="eastAsia" w:ascii="Arial" w:hAnsi="Arial" w:eastAsia="MyriadPro-Cond" w:cs="Arial"/>
          <w:color w:val="auto"/>
          <w:kern w:val="0"/>
          <w:sz w:val="22"/>
          <w:highlight w:val="none"/>
        </w:rPr>
      </w:pPr>
    </w:p>
    <w:p>
      <w:pPr>
        <w:autoSpaceDE w:val="0"/>
        <w:autoSpaceDN w:val="0"/>
        <w:adjustRightInd w:val="0"/>
        <w:spacing w:line="0" w:lineRule="atLeast"/>
        <w:jc w:val="left"/>
        <w:rPr>
          <w:rFonts w:hint="eastAsia" w:ascii="Arial" w:hAnsi="Arial" w:eastAsia="宋体" w:cs="Arial"/>
          <w:b/>
          <w:bCs/>
          <w:color w:val="auto"/>
          <w:kern w:val="0"/>
          <w:sz w:val="28"/>
          <w:szCs w:val="28"/>
          <w:highlight w:val="none"/>
          <w:lang w:val="en-US" w:eastAsia="zh-CN"/>
        </w:rPr>
      </w:pPr>
      <w:r>
        <w:rPr>
          <w:rFonts w:hint="eastAsia" w:ascii="Arial" w:hAnsi="Arial" w:eastAsia="MyriadPro-Cond" w:cs="Arial"/>
          <w:color w:val="auto"/>
          <w:kern w:val="0"/>
          <w:sz w:val="22"/>
          <w:highlight w:val="none"/>
        </w:rPr>
        <w:t>Si vous souhaitez désactiver le son de synchronisation, veuillez appuyer sur ce bouton. À la fin du chronométrage, aucun avertissement ne sera émis</w:t>
      </w:r>
      <w:r>
        <w:rPr>
          <w:rFonts w:hint="eastAsia" w:ascii="Arial" w:hAnsi="Arial" w:cs="Arial"/>
          <w:color w:val="auto"/>
          <w:kern w:val="0"/>
          <w:sz w:val="22"/>
          <w:highlight w:val="none"/>
          <w:lang w:val="en-US" w:eastAsia="zh-CN"/>
        </w:rPr>
        <w:t>.</w:t>
      </w:r>
    </w:p>
    <w:p>
      <w:pPr>
        <w:autoSpaceDE w:val="0"/>
        <w:autoSpaceDN w:val="0"/>
        <w:adjustRightInd w:val="0"/>
        <w:spacing w:line="0" w:lineRule="atLeast"/>
        <w:jc w:val="left"/>
        <w:rPr>
          <w:rFonts w:ascii="Arial" w:hAnsi="Arial" w:cs="Arial"/>
          <w:b/>
          <w:bCs/>
          <w:kern w:val="0"/>
          <w:sz w:val="28"/>
          <w:szCs w:val="28"/>
        </w:rPr>
      </w:pPr>
    </w:p>
    <w:p>
      <w:pPr>
        <w:autoSpaceDE w:val="0"/>
        <w:autoSpaceDN w:val="0"/>
        <w:adjustRightInd w:val="0"/>
        <w:spacing w:line="240" w:lineRule="auto"/>
        <w:jc w:val="left"/>
        <w:rPr>
          <w:rFonts w:ascii="Arial" w:hAnsi="Arial" w:cs="Arial"/>
          <w:kern w:val="0"/>
          <w:sz w:val="22"/>
        </w:rPr>
      </w:pPr>
      <w:r>
        <w:rPr>
          <w:rFonts w:hint="eastAsia" w:ascii="Arial" w:hAnsi="Arial" w:cs="Arial"/>
          <w:b/>
          <w:bCs/>
          <w:kern w:val="0"/>
          <w:sz w:val="28"/>
          <w:szCs w:val="28"/>
        </w:rPr>
        <w:t>Arrêt automatique</w:t>
      </w:r>
    </w:p>
    <w:p>
      <w:pPr>
        <w:autoSpaceDE w:val="0"/>
        <w:autoSpaceDN w:val="0"/>
        <w:adjustRightInd w:val="0"/>
        <w:spacing w:line="240" w:lineRule="auto"/>
        <w:jc w:val="left"/>
        <w:rPr>
          <w:rFonts w:ascii="Arial" w:hAnsi="Arial" w:cs="Arial"/>
          <w:kern w:val="0"/>
          <w:sz w:val="22"/>
        </w:rPr>
      </w:pPr>
      <w:r>
        <w:rPr>
          <w:rFonts w:hint="eastAsia" w:ascii="Arial" w:hAnsi="Arial" w:cs="Arial"/>
          <w:kern w:val="0"/>
          <w:sz w:val="22"/>
        </w:rPr>
        <w:t>La table de cuisson s'éteint automatiquement lorsque vous n'avez pas réglé le temps de cuisson, avez oublié d'éteindre la table de cuisson et n'avez pas fait fonctionner la table de cuisson pendant deux heures.</w:t>
      </w:r>
      <w:r>
        <w:rPr>
          <w:rFonts w:ascii="Arial" w:hAnsi="Arial" w:cs="Arial"/>
          <w:kern w:val="0"/>
          <w:sz w:val="22"/>
        </w:rPr>
        <w:t xml:space="preserve"> </w:t>
      </w:r>
    </w:p>
    <w:p>
      <w:pPr>
        <w:spacing w:line="0" w:lineRule="atLeast"/>
        <w:jc w:val="left"/>
        <w:rPr>
          <w:rFonts w:ascii="Arial" w:hAnsi="Arial" w:cs="Arial"/>
          <w:b/>
          <w:bCs/>
          <w:kern w:val="0"/>
          <w:sz w:val="28"/>
          <w:szCs w:val="28"/>
          <w:u w:val="single"/>
        </w:rPr>
      </w:pPr>
    </w:p>
    <w:p>
      <w:pPr>
        <w:spacing w:line="0" w:lineRule="atLeast"/>
        <w:jc w:val="left"/>
        <w:rPr>
          <w:rFonts w:ascii="Arial" w:hAnsi="Arial" w:cs="Arial"/>
          <w:kern w:val="0"/>
          <w:sz w:val="28"/>
          <w:szCs w:val="28"/>
          <w:u w:val="single"/>
        </w:rPr>
      </w:pPr>
      <w:r>
        <w:rPr>
          <w:rFonts w:hint="eastAsia" w:ascii="Arial" w:hAnsi="Arial" w:cs="Arial"/>
          <w:b/>
          <w:bCs/>
          <w:kern w:val="0"/>
          <w:sz w:val="28"/>
          <w:szCs w:val="28"/>
          <w:u w:val="single"/>
        </w:rPr>
        <w:t>AVERTISSEMENTS DU PANNEAU DE COMMANDE</w:t>
      </w:r>
    </w:p>
    <w:p>
      <w:pPr>
        <w:autoSpaceDE w:val="0"/>
        <w:autoSpaceDN w:val="0"/>
        <w:adjustRightInd w:val="0"/>
        <w:spacing w:line="0" w:lineRule="atLeast"/>
        <w:jc w:val="left"/>
        <w:rPr>
          <w:rFonts w:ascii="Arial" w:hAnsi="Arial" w:cs="Arial"/>
          <w:b/>
          <w:bCs/>
          <w:kern w:val="0"/>
          <w:sz w:val="28"/>
          <w:szCs w:val="28"/>
        </w:rPr>
      </w:pPr>
      <w:r>
        <w:rPr>
          <w:rFonts w:hint="eastAsia" w:ascii="Arial" w:hAnsi="Arial" w:eastAsia="MyriadPro-BoldCond" w:cs="Arial"/>
          <w:b/>
          <w:bCs/>
          <w:kern w:val="0"/>
          <w:sz w:val="28"/>
          <w:szCs w:val="28"/>
        </w:rPr>
        <w:t>Indicateur de chaleur résiduelle</w:t>
      </w:r>
    </w:p>
    <w:p>
      <w:pPr>
        <w:autoSpaceDE w:val="0"/>
        <w:autoSpaceDN w:val="0"/>
        <w:adjustRightInd w:val="0"/>
        <w:spacing w:line="0" w:lineRule="atLeast"/>
        <w:ind w:left="420" w:firstLine="420"/>
        <w:jc w:val="left"/>
        <w:rPr>
          <w:rFonts w:ascii="Arial" w:hAnsi="Arial" w:cs="Arial"/>
          <w:b/>
          <w:bCs/>
          <w:kern w:val="0"/>
          <w:sz w:val="28"/>
          <w:szCs w:val="28"/>
        </w:rPr>
      </w:pPr>
      <w:r>
        <w:rPr>
          <w:rFonts w:ascii="Arial" w:hAnsi="Arial" w:cs="Arial"/>
          <w:kern w:val="0"/>
          <w:sz w:val="28"/>
          <w:szCs w:val="28"/>
        </w:rPr>
        <mc:AlternateContent>
          <mc:Choice Requires="wps">
            <w:drawing>
              <wp:anchor distT="0" distB="0" distL="114300" distR="114300" simplePos="0" relativeHeight="251685888" behindDoc="0" locked="0" layoutInCell="1" allowOverlap="1">
                <wp:simplePos x="0" y="0"/>
                <wp:positionH relativeFrom="column">
                  <wp:posOffset>57150</wp:posOffset>
                </wp:positionH>
                <wp:positionV relativeFrom="paragraph">
                  <wp:posOffset>140970</wp:posOffset>
                </wp:positionV>
                <wp:extent cx="315595" cy="594360"/>
                <wp:effectExtent l="0" t="0" r="0" b="0"/>
                <wp:wrapNone/>
                <wp:docPr id="168" name="文本框 9"/>
                <wp:cNvGraphicFramePr/>
                <a:graphic xmlns:a="http://schemas.openxmlformats.org/drawingml/2006/main">
                  <a:graphicData uri="http://schemas.microsoft.com/office/word/2010/wordprocessingShape">
                    <wps:wsp>
                      <wps:cNvSpPr txBox="1"/>
                      <wps:spPr>
                        <a:xfrm>
                          <a:off x="0" y="0"/>
                          <a:ext cx="315595" cy="594360"/>
                        </a:xfrm>
                        <a:prstGeom prst="rect">
                          <a:avLst/>
                        </a:prstGeom>
                        <a:noFill/>
                        <a:ln>
                          <a:noFill/>
                        </a:ln>
                        <a:effectLst/>
                      </wps:spPr>
                      <wps:txbx>
                        <w:txbxContent>
                          <w:p>
                            <w:r>
                              <w:drawing>
                                <wp:inline distT="0" distB="0" distL="0" distR="0">
                                  <wp:extent cx="314325" cy="514350"/>
                                  <wp:effectExtent l="0" t="0" r="9525" b="0"/>
                                  <wp:docPr id="85" name="图片 32"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32" descr="h.jpg"/>
                                          <pic:cNvPicPr>
                                            <a:picLocks noChangeAspect="1" noChangeArrowheads="1"/>
                                          </pic:cNvPicPr>
                                        </pic:nvPicPr>
                                        <pic:blipFill>
                                          <a:blip r:embed="rId29"/>
                                          <a:srcRect/>
                                          <a:stretch>
                                            <a:fillRect/>
                                          </a:stretch>
                                        </pic:blipFill>
                                        <pic:spPr>
                                          <a:xfrm>
                                            <a:off x="0" y="0"/>
                                            <a:ext cx="314325" cy="514350"/>
                                          </a:xfrm>
                                          <a:prstGeom prst="rect">
                                            <a:avLst/>
                                          </a:prstGeom>
                                          <a:noFill/>
                                          <a:ln w="9525">
                                            <a:noFill/>
                                            <a:miter lim="800000"/>
                                            <a:headEnd/>
                                            <a:tailEnd/>
                                          </a:ln>
                                        </pic:spPr>
                                      </pic:pic>
                                    </a:graphicData>
                                  </a:graphic>
                                </wp:inline>
                              </w:drawing>
                            </w:r>
                          </w:p>
                        </w:txbxContent>
                      </wps:txbx>
                      <wps:bodyPr wrap="none" lIns="0" tIns="0" rIns="0" bIns="0" upright="1">
                        <a:spAutoFit/>
                      </wps:bodyPr>
                    </wps:wsp>
                  </a:graphicData>
                </a:graphic>
              </wp:anchor>
            </w:drawing>
          </mc:Choice>
          <mc:Fallback>
            <w:pict>
              <v:shape id="文本框 9" o:spid="_x0000_s1026" o:spt="202" type="#_x0000_t202" style="position:absolute;left:0pt;margin-left:4.5pt;margin-top:11.1pt;height:46.8pt;width:24.85pt;mso-wrap-style:none;z-index:251685888;mso-width-relative:page;mso-height-relative:page;" filled="f" stroked="f" coordsize="21600,21600" o:gfxdata="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H3bCfdMAAAAHAQAADwAAAAAAAAABACAAAAAi&#10;AAAAZHJzL2Rvd25yZXYueG1sUEsBAhQAFAAAAAgAh07iQCzyrIDWAQAApwMAAA4AAAAAAAAAAQAg&#10;AAAAIgEAAGRycy9lMm9Eb2MueG1sUEsFBgAAAAAGAAYAWQEAAGoFAAAAAA==&#10;">
                <v:fill on="f" focussize="0,0"/>
                <v:stroke on="f"/>
                <v:imagedata o:title=""/>
                <o:lock v:ext="edit" aspectratio="f"/>
                <v:textbox inset="0mm,0mm,0mm,0mm" style="mso-fit-shape-to-text:t;">
                  <w:txbxContent>
                    <w:p>
                      <w:r>
                        <w:drawing>
                          <wp:inline distT="0" distB="0" distL="0" distR="0">
                            <wp:extent cx="314325" cy="514350"/>
                            <wp:effectExtent l="0" t="0" r="9525" b="0"/>
                            <wp:docPr id="85" name="图片 32"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32" descr="h.jpg"/>
                                    <pic:cNvPicPr>
                                      <a:picLocks noChangeAspect="1" noChangeArrowheads="1"/>
                                    </pic:cNvPicPr>
                                  </pic:nvPicPr>
                                  <pic:blipFill>
                                    <a:blip r:embed="rId29"/>
                                    <a:srcRect/>
                                    <a:stretch>
                                      <a:fillRect/>
                                    </a:stretch>
                                  </pic:blipFill>
                                  <pic:spPr>
                                    <a:xfrm>
                                      <a:off x="0" y="0"/>
                                      <a:ext cx="314325" cy="514350"/>
                                    </a:xfrm>
                                    <a:prstGeom prst="rect">
                                      <a:avLst/>
                                    </a:prstGeom>
                                    <a:noFill/>
                                    <a:ln w="9525">
                                      <a:noFill/>
                                      <a:miter lim="800000"/>
                                      <a:headEnd/>
                                      <a:tailEnd/>
                                    </a:ln>
                                  </pic:spPr>
                                </pic:pic>
                              </a:graphicData>
                            </a:graphic>
                          </wp:inline>
                        </w:drawing>
                      </w:r>
                    </w:p>
                  </w:txbxContent>
                </v:textbox>
              </v:shape>
            </w:pict>
          </mc:Fallback>
        </mc:AlternateContent>
      </w:r>
    </w:p>
    <w:p>
      <w:pPr>
        <w:numPr>
          <w:ilvl w:val="0"/>
          <w:numId w:val="10"/>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La table de cuisson est équipée d'un indicateur de chaleur résiduelle pour chaque zone de cuisson.</w:t>
      </w:r>
    </w:p>
    <w:p>
      <w:pPr>
        <w:numPr>
          <w:ilvl w:val="0"/>
          <w:numId w:val="10"/>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Ces indicateurs alertent l'utilisateur lorsque les zones de cuisson sont encore chaudes.</w:t>
      </w:r>
    </w:p>
    <w:p>
      <w:pPr>
        <w:numPr>
          <w:ilvl w:val="0"/>
          <w:numId w:val="10"/>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Si l'affichage indique</w:t>
      </w:r>
      <w:r>
        <w:rPr>
          <w:rFonts w:ascii="Arial" w:hAnsi="Arial" w:eastAsia="MyriadPro-Cond" w:cs="Arial"/>
          <w:color w:val="FF0000"/>
          <w:kern w:val="0"/>
          <w:sz w:val="22"/>
        </w:rPr>
        <w:drawing>
          <wp:inline distT="0" distB="0" distL="0" distR="0">
            <wp:extent cx="133350" cy="228600"/>
            <wp:effectExtent l="0" t="0" r="0" b="0"/>
            <wp:docPr id="86" name="图片 31"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31" descr="h.jpg"/>
                    <pic:cNvPicPr>
                      <a:picLocks noChangeAspect="1" noChangeArrowheads="1"/>
                    </pic:cNvPicPr>
                  </pic:nvPicPr>
                  <pic:blipFill>
                    <a:blip r:embed="rId30" cstate="print"/>
                    <a:srcRect/>
                    <a:stretch>
                      <a:fillRect/>
                    </a:stretch>
                  </pic:blipFill>
                  <pic:spPr>
                    <a:xfrm>
                      <a:off x="0" y="0"/>
                      <a:ext cx="133350" cy="228600"/>
                    </a:xfrm>
                    <a:prstGeom prst="rect">
                      <a:avLst/>
                    </a:prstGeom>
                    <a:noFill/>
                    <a:ln w="9525">
                      <a:noFill/>
                      <a:miter lim="800000"/>
                      <a:headEnd/>
                      <a:tailEnd/>
                    </a:ln>
                  </pic:spPr>
                </pic:pic>
              </a:graphicData>
            </a:graphic>
          </wp:inline>
        </w:drawing>
      </w:r>
      <w:r>
        <w:rPr>
          <w:rFonts w:hint="eastAsia" w:ascii="Arial" w:hAnsi="Arial" w:eastAsia="MyriadPro-Cond" w:cs="Arial"/>
          <w:kern w:val="0"/>
          <w:sz w:val="22"/>
        </w:rPr>
        <w:t>, la zone de cuisson est encore chaude.</w:t>
      </w:r>
    </w:p>
    <w:p>
      <w:pPr>
        <w:autoSpaceDE w:val="0"/>
        <w:autoSpaceDN w:val="0"/>
        <w:adjustRightInd w:val="0"/>
        <w:spacing w:line="0" w:lineRule="atLeast"/>
        <w:ind w:left="1260"/>
        <w:jc w:val="left"/>
        <w:rPr>
          <w:rFonts w:ascii="Arial" w:hAnsi="Arial" w:eastAsia="MyriadPro-Cond" w:cs="Arial"/>
          <w:kern w:val="0"/>
          <w:sz w:val="22"/>
        </w:rPr>
      </w:pPr>
    </w:p>
    <w:p>
      <w:pPr>
        <w:numPr>
          <w:ilvl w:val="0"/>
          <w:numId w:val="12"/>
        </w:numPr>
        <w:autoSpaceDE w:val="0"/>
        <w:autoSpaceDN w:val="0"/>
        <w:adjustRightInd w:val="0"/>
        <w:spacing w:line="0" w:lineRule="atLeast"/>
        <w:jc w:val="left"/>
        <w:rPr>
          <w:rFonts w:hint="eastAsia" w:ascii="Arial" w:hAnsi="Arial" w:cs="Arial"/>
          <w:kern w:val="0"/>
          <w:sz w:val="22"/>
        </w:rPr>
      </w:pPr>
      <w:r>
        <w:rPr>
          <w:rFonts w:hint="eastAsia" w:ascii="Arial" w:hAnsi="Arial" w:cs="Arial"/>
          <w:kern w:val="0"/>
          <w:sz w:val="22"/>
        </w:rPr>
        <w:t>Si le voyant de chaleur résiduelle d'une zone de cuisson donnée est allumé, cette zone peut être utilisée, par exemple, pour maintenir un plat au chaud ou pour faire fondre du beurre.</w:t>
      </w:r>
    </w:p>
    <w:p>
      <w:pPr>
        <w:numPr>
          <w:ilvl w:val="0"/>
          <w:numId w:val="12"/>
        </w:numPr>
        <w:autoSpaceDE w:val="0"/>
        <w:autoSpaceDN w:val="0"/>
        <w:adjustRightInd w:val="0"/>
        <w:spacing w:line="0" w:lineRule="atLeast"/>
        <w:jc w:val="left"/>
        <w:rPr>
          <w:rFonts w:ascii="Arial" w:hAnsi="Arial" w:cs="Arial"/>
          <w:kern w:val="0"/>
          <w:sz w:val="22"/>
        </w:rPr>
      </w:pPr>
      <w:r>
        <w:rPr>
          <w:rFonts w:hint="eastAsia" w:ascii="Arial" w:hAnsi="Arial" w:cs="Arial"/>
          <w:kern w:val="0"/>
          <w:sz w:val="22"/>
        </w:rPr>
        <w:t>Lorsque la zone de cuisson refroidit, l'affichage s'éteint.</w:t>
      </w:r>
    </w:p>
    <w:p>
      <w:pPr>
        <w:autoSpaceDE w:val="0"/>
        <w:autoSpaceDN w:val="0"/>
        <w:adjustRightInd w:val="0"/>
        <w:spacing w:line="0" w:lineRule="atLeast"/>
        <w:ind w:left="420"/>
        <w:jc w:val="left"/>
        <w:rPr>
          <w:rFonts w:ascii="Arial" w:hAnsi="Arial" w:cs="Arial"/>
          <w:kern w:val="0"/>
          <w:sz w:val="22"/>
        </w:rPr>
      </w:pPr>
    </w:p>
    <w:p>
      <w:pPr>
        <w:autoSpaceDE w:val="0"/>
        <w:autoSpaceDN w:val="0"/>
        <w:adjustRightInd w:val="0"/>
        <w:spacing w:line="0" w:lineRule="atLeast"/>
        <w:jc w:val="left"/>
        <w:rPr>
          <w:rFonts w:ascii="Arial" w:hAnsi="Arial" w:cs="Arial"/>
          <w:b/>
          <w:bCs/>
          <w:kern w:val="0"/>
          <w:sz w:val="28"/>
          <w:szCs w:val="28"/>
        </w:rPr>
      </w:pPr>
      <w:r>
        <w:rPr>
          <w:rFonts w:hint="eastAsia" w:ascii="Arial" w:hAnsi="Arial" w:eastAsia="MyriadPro-BoldCond" w:cs="Arial"/>
          <w:b/>
          <w:bCs/>
          <w:kern w:val="0"/>
          <w:sz w:val="28"/>
          <w:szCs w:val="28"/>
        </w:rPr>
        <w:t>Indicateur de pot incorrect ou manquant</w:t>
      </w:r>
    </w:p>
    <w:p>
      <w:pPr>
        <w:numPr>
          <w:ilvl w:val="0"/>
          <w:numId w:val="13"/>
        </w:numPr>
        <w:autoSpaceDE w:val="0"/>
        <w:autoSpaceDN w:val="0"/>
        <w:adjustRightInd w:val="0"/>
        <w:spacing w:line="0" w:lineRule="atLeast"/>
        <w:jc w:val="left"/>
        <w:rPr>
          <w:rFonts w:hint="eastAsia" w:ascii="Arial" w:hAnsi="Arial" w:cs="Arial"/>
          <w:sz w:val="32"/>
          <w:szCs w:val="32"/>
          <w:shd w:val="pct10" w:color="auto" w:fill="FFFFFF"/>
        </w:rPr>
      </w:pPr>
      <w:r>
        <w:rPr>
          <w:rFonts w:hint="eastAsia" w:ascii="Arial" w:hAnsi="Arial" w:eastAsia="MyriadPro-Cond" w:cs="Arial"/>
          <w:kern w:val="0"/>
          <w:sz w:val="22"/>
        </w:rPr>
        <w:t>Si vous utilisez une casserole qui ne convient pas, n'est pas correctement positionnée ou n'a pas les bonnes dimensions pour votre plaque à induction, le message "E0" apparaît à l'écran, Si aucune casserole n'est détectée dans les 120 secondes, la plaque s'éteint</w:t>
      </w:r>
      <w:r>
        <w:rPr>
          <w:rFonts w:ascii="Arial" w:hAnsi="Arial" w:eastAsia="MyriadPro-Cond" w:cs="Arial"/>
          <w:kern w:val="0"/>
          <w:sz w:val="22"/>
        </w:rPr>
        <w:t>.</w:t>
      </w:r>
    </w:p>
    <w:p>
      <w:pPr>
        <w:widowControl w:val="0"/>
        <w:numPr>
          <w:ilvl w:val="0"/>
          <w:numId w:val="0"/>
        </w:numPr>
        <w:autoSpaceDE w:val="0"/>
        <w:autoSpaceDN w:val="0"/>
        <w:adjustRightInd w:val="0"/>
        <w:spacing w:line="0" w:lineRule="atLeast"/>
        <w:jc w:val="left"/>
        <w:rPr>
          <w:rFonts w:ascii="Arial" w:hAnsi="Arial" w:eastAsia="MyriadPro-Cond" w:cs="Arial"/>
          <w:kern w:val="0"/>
          <w:sz w:val="22"/>
        </w:rPr>
      </w:pPr>
    </w:p>
    <w:p>
      <w:pPr>
        <w:widowControl w:val="0"/>
        <w:numPr>
          <w:ilvl w:val="0"/>
          <w:numId w:val="0"/>
        </w:numPr>
        <w:autoSpaceDE w:val="0"/>
        <w:autoSpaceDN w:val="0"/>
        <w:adjustRightInd w:val="0"/>
        <w:spacing w:line="0" w:lineRule="atLeast"/>
        <w:jc w:val="left"/>
        <w:rPr>
          <w:rFonts w:ascii="Arial" w:hAnsi="Arial" w:eastAsia="MyriadPro-Cond" w:cs="Arial"/>
          <w:kern w:val="0"/>
          <w:sz w:val="22"/>
        </w:rPr>
      </w:pPr>
    </w:p>
    <w:p>
      <w:pPr>
        <w:widowControl w:val="0"/>
        <w:numPr>
          <w:ilvl w:val="0"/>
          <w:numId w:val="0"/>
        </w:numPr>
        <w:autoSpaceDE w:val="0"/>
        <w:autoSpaceDN w:val="0"/>
        <w:adjustRightInd w:val="0"/>
        <w:spacing w:line="0" w:lineRule="atLeast"/>
        <w:jc w:val="left"/>
        <w:rPr>
          <w:rFonts w:ascii="Arial" w:hAnsi="Arial" w:eastAsia="MyriadPro-Cond" w:cs="Arial"/>
          <w:kern w:val="0"/>
          <w:sz w:val="22"/>
        </w:rPr>
      </w:pPr>
    </w:p>
    <w:p>
      <w:pPr>
        <w:widowControl w:val="0"/>
        <w:numPr>
          <w:ilvl w:val="0"/>
          <w:numId w:val="0"/>
        </w:numPr>
        <w:autoSpaceDE w:val="0"/>
        <w:autoSpaceDN w:val="0"/>
        <w:adjustRightInd w:val="0"/>
        <w:spacing w:line="0" w:lineRule="atLeast"/>
        <w:jc w:val="left"/>
        <w:rPr>
          <w:rFonts w:hint="eastAsia" w:ascii="Arial" w:hAnsi="Arial" w:eastAsia="MyriadPro-Cond" w:cs="Arial"/>
          <w:kern w:val="0"/>
          <w:sz w:val="22"/>
        </w:rPr>
      </w:pPr>
    </w:p>
    <w:p>
      <w:pPr>
        <w:pStyle w:val="2"/>
        <w:rPr>
          <w:rFonts w:ascii="Arial" w:hAnsi="Arial" w:cs="Arial"/>
          <w:sz w:val="32"/>
          <w:szCs w:val="32"/>
          <w:shd w:val="pct10" w:color="auto" w:fill="FFFFFF"/>
        </w:rPr>
      </w:pPr>
      <w:r>
        <w:rPr>
          <w:rFonts w:hint="eastAsia" w:ascii="Arial" w:hAnsi="Arial" w:cs="Arial"/>
          <w:sz w:val="32"/>
          <w:szCs w:val="32"/>
          <w:shd w:val="pct10" w:color="auto" w:fill="FFFFFF"/>
        </w:rPr>
        <w:t>NETTOYAGE</w:t>
      </w:r>
    </w:p>
    <w:p>
      <w:pPr>
        <w:pStyle w:val="18"/>
        <w:numPr>
          <w:ilvl w:val="2"/>
          <w:numId w:val="14"/>
        </w:numPr>
        <w:autoSpaceDE w:val="0"/>
        <w:autoSpaceDN w:val="0"/>
        <w:adjustRightInd w:val="0"/>
        <w:spacing w:line="0" w:lineRule="atLeast"/>
        <w:ind w:firstLineChars="0"/>
        <w:jc w:val="left"/>
        <w:rPr>
          <w:rFonts w:ascii="Arial" w:hAnsi="Arial" w:cs="Arial"/>
          <w:bCs/>
          <w:kern w:val="0"/>
          <w:sz w:val="22"/>
        </w:rPr>
      </w:pPr>
      <w:r>
        <w:rPr>
          <w:rFonts w:hint="eastAsia" w:ascii="Arial" w:hAnsi="Arial" w:cs="Arial"/>
          <w:sz w:val="22"/>
        </w:rPr>
        <w:t>Ne pas utiliser de nettoyeurs à vapeur</w:t>
      </w:r>
      <w:r>
        <w:rPr>
          <w:rFonts w:ascii="Arial" w:hAnsi="Arial" w:cs="Arial"/>
          <w:sz w:val="22"/>
        </w:rPr>
        <mc:AlternateContent>
          <mc:Choice Requires="wps">
            <w:drawing>
              <wp:anchor distT="0" distB="0" distL="114300" distR="114300" simplePos="0" relativeHeight="251684864" behindDoc="0" locked="0" layoutInCell="1" allowOverlap="1">
                <wp:simplePos x="0" y="0"/>
                <wp:positionH relativeFrom="column">
                  <wp:posOffset>9525</wp:posOffset>
                </wp:positionH>
                <wp:positionV relativeFrom="paragraph">
                  <wp:posOffset>33655</wp:posOffset>
                </wp:positionV>
                <wp:extent cx="400050" cy="390525"/>
                <wp:effectExtent l="0" t="0" r="0" b="0"/>
                <wp:wrapNone/>
                <wp:docPr id="167" name="文本框 5"/>
                <wp:cNvGraphicFramePr/>
                <a:graphic xmlns:a="http://schemas.openxmlformats.org/drawingml/2006/main">
                  <a:graphicData uri="http://schemas.microsoft.com/office/word/2010/wordprocessingShape">
                    <wps:wsp>
                      <wps:cNvSpPr txBox="1"/>
                      <wps:spPr>
                        <a:xfrm>
                          <a:off x="0" y="0"/>
                          <a:ext cx="400050" cy="390525"/>
                        </a:xfrm>
                        <a:prstGeom prst="rect">
                          <a:avLst/>
                        </a:prstGeom>
                        <a:noFill/>
                        <a:ln>
                          <a:noFill/>
                        </a:ln>
                        <a:effectLst/>
                      </wps:spPr>
                      <wps:txbx>
                        <w:txbxContent>
                          <w:p>
                            <w:r>
                              <w:drawing>
                                <wp:inline distT="0" distB="0" distL="0" distR="0">
                                  <wp:extent cx="342900" cy="314325"/>
                                  <wp:effectExtent l="0" t="0" r="0" b="9525"/>
                                  <wp:docPr id="87"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 descr="!.jpg"/>
                                          <pic:cNvPicPr>
                                            <a:picLocks noChangeAspect="1" noChangeArrowheads="1"/>
                                          </pic:cNvPicPr>
                                        </pic:nvPicPr>
                                        <pic:blipFill>
                                          <a:blip r:embed="rId8"/>
                                          <a:srcRect/>
                                          <a:stretch>
                                            <a:fillRect/>
                                          </a:stretch>
                                        </pic:blipFill>
                                        <pic:spPr>
                                          <a:xfrm>
                                            <a:off x="0" y="0"/>
                                            <a:ext cx="342900" cy="314325"/>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5" o:spid="_x0000_s1026" o:spt="202" type="#_x0000_t202" style="position:absolute;left:0pt;margin-left:0.75pt;margin-top:2.65pt;height:30.75pt;width:31.5pt;z-index:251684864;mso-width-relative:page;mso-height-relative:page;" filled="f" stroked="f" coordsize="21600,21600" o:gfxdata="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9sQQPTAAAABQEAAA8AAAAAAAAAAQAgAAAAIgAAAGRycy9kb3ducmV2LnhtbFBLAQIU&#10;ABQAAAAIAIdO4kC7WIsQvwEAAIEDAAAOAAAAAAAAAAEAIAAAACIBAABkcnMvZTJvRG9jLnhtbFBL&#10;BQYAAAAABgAGAFkBAABTBQAAAAA=&#10;">
                <v:fill on="f" focussize="0,0"/>
                <v:stroke on="f"/>
                <v:imagedata o:title=""/>
                <o:lock v:ext="edit" aspectratio="f"/>
                <v:textbox inset="0mm,0mm,0mm,0mm">
                  <w:txbxContent>
                    <w:p>
                      <w:r>
                        <w:drawing>
                          <wp:inline distT="0" distB="0" distL="0" distR="0">
                            <wp:extent cx="342900" cy="314325"/>
                            <wp:effectExtent l="0" t="0" r="0" b="9525"/>
                            <wp:docPr id="87"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 descr="!.jpg"/>
                                    <pic:cNvPicPr>
                                      <a:picLocks noChangeAspect="1" noChangeArrowheads="1"/>
                                    </pic:cNvPicPr>
                                  </pic:nvPicPr>
                                  <pic:blipFill>
                                    <a:blip r:embed="rId8"/>
                                    <a:srcRect/>
                                    <a:stretch>
                                      <a:fillRect/>
                                    </a:stretch>
                                  </pic:blipFill>
                                  <pic:spPr>
                                    <a:xfrm>
                                      <a:off x="0" y="0"/>
                                      <a:ext cx="342900" cy="314325"/>
                                    </a:xfrm>
                                    <a:prstGeom prst="rect">
                                      <a:avLst/>
                                    </a:prstGeom>
                                    <a:noFill/>
                                    <a:ln w="9525">
                                      <a:noFill/>
                                      <a:miter lim="800000"/>
                                      <a:headEnd/>
                                      <a:tailEnd/>
                                    </a:ln>
                                  </pic:spPr>
                                </pic:pic>
                              </a:graphicData>
                            </a:graphic>
                          </wp:inline>
                        </w:drawing>
                      </w:r>
                    </w:p>
                  </w:txbxContent>
                </v:textbox>
              </v:shape>
            </w:pict>
          </mc:Fallback>
        </mc:AlternateContent>
      </w:r>
      <w:r>
        <w:rPr>
          <w:rFonts w:ascii="Arial" w:hAnsi="Arial" w:eastAsia="MyriadPro-BoldCond" w:cs="Arial"/>
          <w:bCs/>
          <w:kern w:val="0"/>
          <w:sz w:val="22"/>
        </w:rPr>
        <w:t>.</w:t>
      </w:r>
    </w:p>
    <w:p>
      <w:pPr>
        <w:pStyle w:val="18"/>
        <w:numPr>
          <w:ilvl w:val="2"/>
          <w:numId w:val="14"/>
        </w:numPr>
        <w:autoSpaceDE w:val="0"/>
        <w:autoSpaceDN w:val="0"/>
        <w:adjustRightInd w:val="0"/>
        <w:spacing w:line="0" w:lineRule="atLeast"/>
        <w:ind w:firstLineChars="0"/>
        <w:jc w:val="left"/>
        <w:rPr>
          <w:rFonts w:ascii="Arial" w:hAnsi="Arial" w:eastAsia="MyriadPro-BoldCond" w:cs="Arial"/>
          <w:bCs/>
          <w:kern w:val="0"/>
          <w:sz w:val="22"/>
        </w:rPr>
      </w:pPr>
      <w:r>
        <w:rPr>
          <w:rFonts w:hint="eastAsia" w:ascii="Arial" w:hAnsi="Arial" w:eastAsia="MyriadPro-BoldCond" w:cs="Arial"/>
          <w:bCs/>
          <w:kern w:val="0"/>
          <w:sz w:val="22"/>
        </w:rPr>
        <w:t>Avant le nettoyage, assurez-vous que les zones de cuisson sont éteintes et que l'indicateur de chaleur résiduelle ("H") n'est pas affiché</w:t>
      </w:r>
      <w:r>
        <w:rPr>
          <w:rFonts w:ascii="Arial" w:hAnsi="Arial" w:eastAsia="MyriadPro-BoldCond" w:cs="Arial"/>
          <w:bCs/>
          <w:kern w:val="0"/>
          <w:sz w:val="22"/>
        </w:rPr>
        <w:t>.</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IMPORTANT : N'utilisez pas d'éponges abrasives ni de tampons à récurer. Leur utilisation pourrait éventuellement ruiner le verre</w:t>
      </w:r>
      <w:r>
        <w:rPr>
          <w:rFonts w:ascii="Arial" w:hAnsi="Arial" w:eastAsia="MyriadPro-Cond" w:cs="Arial"/>
          <w:kern w:val="0"/>
          <w:sz w:val="22"/>
        </w:rPr>
        <w:t>.</w:t>
      </w:r>
    </w:p>
    <w:p>
      <w:pPr>
        <w:pStyle w:val="18"/>
        <w:numPr>
          <w:ilvl w:val="0"/>
          <w:numId w:val="13"/>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Après chaque utilisation, nettoyez la table de cuisson (lorsqu'elle est froide) pour éliminer les éventuels dépôts et taches dus aux résidus alimentaires.</w:t>
      </w:r>
    </w:p>
    <w:p>
      <w:pPr>
        <w:pStyle w:val="18"/>
        <w:numPr>
          <w:ilvl w:val="0"/>
          <w:numId w:val="13"/>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Le sucre ou les aliments à forte teneur en sucre endommagent la table de cuisson et doivent être immédiatement retirés.</w:t>
      </w:r>
    </w:p>
    <w:p>
      <w:pPr>
        <w:pStyle w:val="18"/>
        <w:numPr>
          <w:ilvl w:val="0"/>
          <w:numId w:val="13"/>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Le sel, le sucre et le sable pourraient rayer la surface du verre.</w:t>
      </w:r>
    </w:p>
    <w:p>
      <w:pPr>
        <w:pStyle w:val="18"/>
        <w:numPr>
          <w:ilvl w:val="0"/>
          <w:numId w:val="13"/>
        </w:numPr>
        <w:spacing w:line="0" w:lineRule="atLeast"/>
        <w:ind w:firstLineChars="0"/>
        <w:jc w:val="left"/>
        <w:rPr>
          <w:rFonts w:ascii="Arial" w:hAnsi="Arial" w:cs="Arial"/>
          <w:kern w:val="0"/>
          <w:sz w:val="32"/>
          <w:szCs w:val="32"/>
          <w:shd w:val="pct10" w:color="auto" w:fill="FFFFFF"/>
        </w:rPr>
      </w:pPr>
      <w:r>
        <w:rPr>
          <w:rFonts w:hint="eastAsia" w:ascii="Arial" w:hAnsi="Arial" w:eastAsia="MyriadPro-Cond" w:cs="Arial"/>
          <w:kern w:val="0"/>
          <w:sz w:val="22"/>
        </w:rPr>
        <w:t>Utilisez un chiffon doux, du papier essuie-tout absorbant ou un nettoyant spécifique pour plaques de cuisson (suivre les instructions du fabricant)</w:t>
      </w:r>
      <w:r>
        <w:rPr>
          <w:rFonts w:ascii="Arial" w:hAnsi="Arial" w:eastAsia="MyriadPro-Cond" w:cs="Arial"/>
          <w:kern w:val="0"/>
          <w:sz w:val="22"/>
        </w:rPr>
        <w:t>.</w:t>
      </w:r>
    </w:p>
    <w:p>
      <w:pPr>
        <w:pStyle w:val="18"/>
        <w:spacing w:line="0" w:lineRule="atLeast"/>
        <w:ind w:left="420" w:firstLine="0" w:firstLineChars="0"/>
        <w:jc w:val="left"/>
        <w:rPr>
          <w:rFonts w:ascii="Arial" w:hAnsi="Arial" w:cs="Arial"/>
          <w:kern w:val="0"/>
          <w:sz w:val="32"/>
          <w:szCs w:val="32"/>
          <w:shd w:val="pct10" w:color="auto" w:fill="FFFFFF"/>
        </w:rPr>
      </w:pPr>
    </w:p>
    <w:p>
      <w:pPr>
        <w:pStyle w:val="18"/>
        <w:spacing w:line="0" w:lineRule="atLeast"/>
        <w:ind w:firstLine="0" w:firstLineChars="0"/>
        <w:jc w:val="left"/>
        <w:rPr>
          <w:rFonts w:ascii="Arial" w:hAnsi="Arial" w:cs="Arial"/>
          <w:kern w:val="0"/>
          <w:sz w:val="32"/>
          <w:szCs w:val="32"/>
          <w:shd w:val="pct10" w:color="auto" w:fill="FFFFFF"/>
        </w:rPr>
      </w:pPr>
    </w:p>
    <w:p>
      <w:pPr>
        <w:pStyle w:val="18"/>
        <w:spacing w:line="0" w:lineRule="atLeast"/>
        <w:ind w:firstLine="0" w:firstLineChars="0"/>
        <w:jc w:val="left"/>
        <w:rPr>
          <w:rFonts w:ascii="Arial" w:hAnsi="Arial" w:cs="Arial"/>
          <w:kern w:val="0"/>
          <w:sz w:val="32"/>
          <w:szCs w:val="32"/>
          <w:shd w:val="pct10" w:color="auto" w:fill="FFFFFF"/>
        </w:rPr>
      </w:pPr>
      <w:r>
        <w:rPr>
          <w:rFonts w:hint="eastAsia" w:ascii="Arial" w:hAnsi="Arial" w:cs="Arial"/>
          <w:kern w:val="0"/>
          <w:sz w:val="32"/>
          <w:szCs w:val="32"/>
          <w:shd w:val="pct10" w:color="auto" w:fill="FFFFFF"/>
        </w:rPr>
        <w:t>GUIDE DE DÉPANNAGE</w:t>
      </w:r>
    </w:p>
    <w:p>
      <w:pPr>
        <w:pStyle w:val="18"/>
        <w:numPr>
          <w:ilvl w:val="0"/>
          <w:numId w:val="16"/>
        </w:numPr>
        <w:spacing w:line="0" w:lineRule="atLeast"/>
        <w:ind w:firstLineChars="0"/>
        <w:jc w:val="left"/>
        <w:rPr>
          <w:rFonts w:hint="eastAsia" w:ascii="Arial" w:hAnsi="Arial" w:eastAsia="MyriadPro-Cond" w:cs="Arial"/>
          <w:kern w:val="0"/>
          <w:sz w:val="22"/>
          <w:szCs w:val="22"/>
        </w:rPr>
      </w:pPr>
      <w:r>
        <w:rPr>
          <w:rFonts w:hint="eastAsia" w:ascii="Arial" w:hAnsi="Arial" w:eastAsia="MyriadPro-Cond" w:cs="Arial"/>
          <w:kern w:val="0"/>
          <w:sz w:val="22"/>
          <w:szCs w:val="22"/>
        </w:rPr>
        <w:t>Lisez et suivez les instructions données dans la section "Instructions d'utilisation".</w:t>
      </w:r>
    </w:p>
    <w:p>
      <w:pPr>
        <w:pStyle w:val="18"/>
        <w:numPr>
          <w:ilvl w:val="0"/>
          <w:numId w:val="16"/>
        </w:numPr>
        <w:spacing w:line="0" w:lineRule="atLeast"/>
        <w:ind w:firstLineChars="0"/>
        <w:jc w:val="left"/>
        <w:rPr>
          <w:rFonts w:hint="eastAsia" w:ascii="Arial" w:hAnsi="Arial" w:eastAsia="MyriadPro-Cond" w:cs="Arial"/>
          <w:kern w:val="0"/>
          <w:sz w:val="22"/>
          <w:szCs w:val="22"/>
        </w:rPr>
      </w:pPr>
      <w:r>
        <w:rPr>
          <w:rFonts w:hint="eastAsia" w:ascii="Arial" w:hAnsi="Arial" w:eastAsia="MyriadPro-Cond" w:cs="Arial"/>
          <w:kern w:val="0"/>
          <w:sz w:val="22"/>
          <w:szCs w:val="22"/>
        </w:rPr>
        <w:t>Vérifiez que l'alimentation électrique n'a pas été coupée.</w:t>
      </w:r>
    </w:p>
    <w:p>
      <w:pPr>
        <w:pStyle w:val="18"/>
        <w:numPr>
          <w:ilvl w:val="0"/>
          <w:numId w:val="16"/>
        </w:numPr>
        <w:spacing w:line="0" w:lineRule="atLeast"/>
        <w:ind w:firstLineChars="0"/>
        <w:jc w:val="left"/>
        <w:rPr>
          <w:rFonts w:hint="eastAsia" w:ascii="Arial" w:hAnsi="Arial" w:eastAsia="MyriadPro-Cond" w:cs="Arial"/>
          <w:kern w:val="0"/>
          <w:sz w:val="22"/>
          <w:szCs w:val="22"/>
        </w:rPr>
      </w:pPr>
      <w:r>
        <w:rPr>
          <w:rFonts w:hint="eastAsia" w:ascii="Arial" w:hAnsi="Arial" w:eastAsia="MyriadPro-Cond" w:cs="Arial"/>
          <w:kern w:val="0"/>
          <w:sz w:val="22"/>
          <w:szCs w:val="22"/>
        </w:rPr>
        <w:t>Séchez soigneusement la table de cuisson après l'avoir nettoyée.</w:t>
      </w:r>
    </w:p>
    <w:p>
      <w:pPr>
        <w:pStyle w:val="18"/>
        <w:numPr>
          <w:ilvl w:val="0"/>
          <w:numId w:val="16"/>
        </w:numPr>
        <w:spacing w:line="0" w:lineRule="atLeast"/>
        <w:ind w:firstLineChars="0"/>
        <w:jc w:val="left"/>
        <w:rPr>
          <w:rFonts w:hint="eastAsia" w:ascii="Arial" w:hAnsi="Arial" w:eastAsia="MyriadPro-Cond" w:cs="Arial"/>
          <w:kern w:val="0"/>
          <w:sz w:val="22"/>
          <w:szCs w:val="22"/>
        </w:rPr>
      </w:pPr>
      <w:r>
        <w:rPr>
          <w:rFonts w:hint="eastAsia" w:ascii="Arial" w:hAnsi="Arial" w:eastAsia="MyriadPro-Cond" w:cs="Arial"/>
          <w:kern w:val="0"/>
          <w:sz w:val="22"/>
          <w:szCs w:val="22"/>
        </w:rPr>
        <w:t>Si, lorsque la table de cuisson est allumée, des codes alphanumériques s'affichent à l'écran, consultez le tableau suivant pour les instructions.</w:t>
      </w:r>
    </w:p>
    <w:p>
      <w:pPr>
        <w:pStyle w:val="18"/>
        <w:numPr>
          <w:ilvl w:val="0"/>
          <w:numId w:val="16"/>
        </w:numPr>
        <w:spacing w:line="0" w:lineRule="atLeast"/>
        <w:ind w:firstLineChars="0"/>
        <w:jc w:val="left"/>
        <w:rPr>
          <w:rFonts w:ascii="Arial" w:hAnsi="Arial" w:cs="Arial"/>
          <w:kern w:val="0"/>
          <w:sz w:val="22"/>
        </w:rPr>
      </w:pPr>
      <w:r>
        <w:rPr>
          <w:rFonts w:hint="eastAsia" w:ascii="Arial" w:hAnsi="Arial" w:eastAsia="MyriadPro-Cond" w:cs="Arial"/>
          <w:kern w:val="0"/>
          <w:sz w:val="22"/>
          <w:szCs w:val="22"/>
        </w:rPr>
        <w:t>Si la table de cuisson ne peut pas être éteinte après l'avoir utilisée, débranchez-la de l'alimentation électrique</w:t>
      </w:r>
      <w:r>
        <w:rPr>
          <w:rFonts w:ascii="Arial" w:hAnsi="Arial" w:eastAsia="MyriadPro-Cond" w:cs="Arial"/>
          <w:kern w:val="0"/>
          <w:sz w:val="22"/>
        </w:rPr>
        <w:t>.</w:t>
      </w:r>
    </w:p>
    <w:p>
      <w:pPr>
        <w:spacing w:line="0" w:lineRule="atLeast"/>
        <w:jc w:val="left"/>
        <w:rPr>
          <w:rFonts w:ascii="Arial" w:hAnsi="Arial" w:cs="Arial"/>
          <w:kern w:val="0"/>
          <w:sz w:val="28"/>
          <w:szCs w:val="28"/>
        </w:rPr>
      </w:pPr>
    </w:p>
    <w:tbl>
      <w:tblPr>
        <w:tblStyle w:val="11"/>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9"/>
        <w:gridCol w:w="3783"/>
        <w:gridCol w:w="4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549" w:type="dxa"/>
          </w:tcPr>
          <w:p>
            <w:pPr>
              <w:autoSpaceDE w:val="0"/>
              <w:autoSpaceDN w:val="0"/>
              <w:adjustRightInd w:val="0"/>
              <w:spacing w:line="0" w:lineRule="atLeast"/>
              <w:jc w:val="center"/>
              <w:rPr>
                <w:rFonts w:ascii="Arial" w:hAnsi="Arial" w:cs="Arial"/>
                <w:b/>
                <w:color w:val="000000"/>
                <w:kern w:val="0"/>
                <w:szCs w:val="21"/>
              </w:rPr>
            </w:pPr>
            <w:r>
              <w:rPr>
                <w:rFonts w:hint="eastAsia"/>
                <w:b/>
                <w:bCs/>
              </w:rPr>
              <w:t>Code d'erreur</w:t>
            </w:r>
          </w:p>
        </w:tc>
        <w:tc>
          <w:tcPr>
            <w:tcW w:w="3783" w:type="dxa"/>
          </w:tcPr>
          <w:p>
            <w:pPr>
              <w:autoSpaceDE w:val="0"/>
              <w:autoSpaceDN w:val="0"/>
              <w:adjustRightInd w:val="0"/>
              <w:spacing w:line="0" w:lineRule="atLeast"/>
              <w:jc w:val="center"/>
              <w:rPr>
                <w:rFonts w:ascii="Arial" w:hAnsi="Arial" w:cs="Arial"/>
                <w:b/>
                <w:color w:val="000000"/>
                <w:kern w:val="0"/>
                <w:szCs w:val="21"/>
              </w:rPr>
            </w:pPr>
            <w:r>
              <w:rPr>
                <w:rFonts w:hint="eastAsia"/>
                <w:b/>
                <w:bCs/>
              </w:rPr>
              <w:t>Cause possible</w:t>
            </w:r>
          </w:p>
        </w:tc>
        <w:tc>
          <w:tcPr>
            <w:tcW w:w="4307" w:type="dxa"/>
          </w:tcPr>
          <w:p>
            <w:pPr>
              <w:autoSpaceDE w:val="0"/>
              <w:autoSpaceDN w:val="0"/>
              <w:adjustRightInd w:val="0"/>
              <w:spacing w:line="0" w:lineRule="atLeast"/>
              <w:jc w:val="center"/>
              <w:rPr>
                <w:rFonts w:ascii="Arial" w:hAnsi="Arial" w:cs="Arial"/>
                <w:b/>
                <w:color w:val="000000"/>
                <w:kern w:val="0"/>
                <w:szCs w:val="21"/>
              </w:rPr>
            </w:pPr>
            <w:r>
              <w:rPr>
                <w:rFonts w:hint="eastAsia"/>
                <w:b/>
                <w:bCs/>
              </w:rPr>
              <w:t>Remède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9" w:type="dxa"/>
          </w:tcPr>
          <w:p>
            <w:pPr>
              <w:autoSpaceDE w:val="0"/>
              <w:autoSpaceDN w:val="0"/>
              <w:adjustRightInd w:val="0"/>
              <w:spacing w:line="0" w:lineRule="atLeast"/>
              <w:jc w:val="center"/>
              <w:rPr>
                <w:rFonts w:ascii="Arial" w:hAnsi="Arial" w:cs="Arial"/>
                <w:color w:val="000000"/>
                <w:kern w:val="0"/>
                <w:szCs w:val="21"/>
              </w:rPr>
            </w:pPr>
            <w:r>
              <w:rPr>
                <w:rFonts w:hint="eastAsia"/>
              </w:rPr>
              <w:t>E0</w:t>
            </w:r>
          </w:p>
        </w:tc>
        <w:tc>
          <w:tcPr>
            <w:tcW w:w="3783" w:type="dxa"/>
          </w:tcPr>
          <w:p>
            <w:pPr>
              <w:autoSpaceDE w:val="0"/>
              <w:autoSpaceDN w:val="0"/>
              <w:adjustRightInd w:val="0"/>
              <w:spacing w:line="0" w:lineRule="atLeast"/>
              <w:rPr>
                <w:rFonts w:ascii="Arial" w:hAnsi="Arial" w:cs="Arial"/>
                <w:color w:val="000000"/>
                <w:kern w:val="0"/>
                <w:szCs w:val="21"/>
              </w:rPr>
            </w:pPr>
            <w:r>
              <w:rPr>
                <w:rFonts w:hint="eastAsia"/>
              </w:rPr>
              <w:t>Pas de panoramique ou pas de détection de panoramique</w:t>
            </w:r>
          </w:p>
        </w:tc>
        <w:tc>
          <w:tcPr>
            <w:tcW w:w="4307" w:type="dxa"/>
          </w:tcPr>
          <w:p>
            <w:pPr>
              <w:autoSpaceDE w:val="0"/>
              <w:autoSpaceDN w:val="0"/>
              <w:adjustRightInd w:val="0"/>
              <w:spacing w:line="0" w:lineRule="atLeast"/>
              <w:jc w:val="center"/>
              <w:rPr>
                <w:rFonts w:ascii="Arial" w:hAnsi="Arial" w:cs="Arial"/>
                <w:color w:val="000000"/>
                <w:kern w:val="0"/>
                <w:szCs w:val="21"/>
              </w:rPr>
            </w:pPr>
            <w:r>
              <w:rPr>
                <w:rFonts w:hint="eastAsia"/>
              </w:rPr>
              <w:t>Mettre sur la casserole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549" w:type="dxa"/>
          </w:tcPr>
          <w:p>
            <w:pPr>
              <w:autoSpaceDE w:val="0"/>
              <w:autoSpaceDN w:val="0"/>
              <w:adjustRightInd w:val="0"/>
              <w:spacing w:line="0" w:lineRule="atLeast"/>
              <w:jc w:val="center"/>
              <w:rPr>
                <w:rFonts w:ascii="Arial" w:hAnsi="Arial" w:cs="Arial"/>
                <w:color w:val="000000"/>
                <w:kern w:val="0"/>
                <w:szCs w:val="21"/>
              </w:rPr>
            </w:pPr>
            <w:r>
              <w:rPr>
                <w:rFonts w:hint="eastAsia"/>
              </w:rPr>
              <w:t>E2</w:t>
            </w:r>
          </w:p>
        </w:tc>
        <w:tc>
          <w:tcPr>
            <w:tcW w:w="3783" w:type="dxa"/>
          </w:tcPr>
          <w:p>
            <w:pPr>
              <w:autoSpaceDE w:val="0"/>
              <w:autoSpaceDN w:val="0"/>
              <w:adjustRightInd w:val="0"/>
              <w:spacing w:line="0" w:lineRule="atLeast"/>
              <w:rPr>
                <w:rFonts w:ascii="Arial" w:hAnsi="Arial" w:cs="Arial"/>
                <w:color w:val="000000"/>
                <w:kern w:val="0"/>
                <w:szCs w:val="21"/>
              </w:rPr>
            </w:pPr>
            <w:r>
              <w:rPr>
                <w:rFonts w:hint="eastAsia"/>
              </w:rPr>
              <w:t>NTC court ou ouvert</w:t>
            </w:r>
          </w:p>
        </w:tc>
        <w:tc>
          <w:tcPr>
            <w:tcW w:w="4307" w:type="dxa"/>
          </w:tcPr>
          <w:p>
            <w:pPr>
              <w:autoSpaceDE w:val="0"/>
              <w:autoSpaceDN w:val="0"/>
              <w:adjustRightInd w:val="0"/>
              <w:spacing w:line="0" w:lineRule="atLeast"/>
              <w:jc w:val="center"/>
              <w:rPr>
                <w:rFonts w:ascii="Arial" w:hAnsi="Arial" w:cs="Arial"/>
                <w:color w:val="000000"/>
                <w:kern w:val="0"/>
                <w:szCs w:val="21"/>
              </w:rPr>
            </w:pPr>
            <w:r>
              <w:rPr>
                <w:rFonts w:hint="eastAsia"/>
              </w:rPr>
              <w:t>Appeler le SAV et préciser le code erreur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549" w:type="dxa"/>
          </w:tcPr>
          <w:p>
            <w:pPr>
              <w:autoSpaceDE w:val="0"/>
              <w:autoSpaceDN w:val="0"/>
              <w:adjustRightInd w:val="0"/>
              <w:spacing w:line="0" w:lineRule="atLeast"/>
              <w:jc w:val="center"/>
              <w:rPr>
                <w:rFonts w:ascii="Arial" w:hAnsi="Arial" w:cs="Arial"/>
                <w:color w:val="000000"/>
                <w:kern w:val="0"/>
                <w:szCs w:val="21"/>
              </w:rPr>
            </w:pPr>
            <w:r>
              <w:rPr>
                <w:rFonts w:hint="eastAsia"/>
              </w:rPr>
              <w:t>E3</w:t>
            </w:r>
          </w:p>
        </w:tc>
        <w:tc>
          <w:tcPr>
            <w:tcW w:w="3783" w:type="dxa"/>
          </w:tcPr>
          <w:p>
            <w:pPr>
              <w:autoSpaceDE w:val="0"/>
              <w:autoSpaceDN w:val="0"/>
              <w:adjustRightInd w:val="0"/>
              <w:spacing w:line="0" w:lineRule="atLeast"/>
              <w:rPr>
                <w:rFonts w:ascii="Arial" w:hAnsi="Arial" w:cs="Arial"/>
                <w:color w:val="000000"/>
                <w:kern w:val="0"/>
                <w:szCs w:val="21"/>
              </w:rPr>
            </w:pPr>
            <w:r>
              <w:rPr>
                <w:rFonts w:hint="eastAsia"/>
              </w:rPr>
              <w:t>Haute tension</w:t>
            </w:r>
          </w:p>
        </w:tc>
        <w:tc>
          <w:tcPr>
            <w:tcW w:w="4307" w:type="dxa"/>
          </w:tcPr>
          <w:p>
            <w:pPr>
              <w:autoSpaceDE w:val="0"/>
              <w:autoSpaceDN w:val="0"/>
              <w:adjustRightInd w:val="0"/>
              <w:spacing w:line="0" w:lineRule="atLeast"/>
              <w:jc w:val="center"/>
              <w:rPr>
                <w:rFonts w:ascii="Arial" w:hAnsi="Arial" w:cs="Arial"/>
                <w:color w:val="000000"/>
                <w:kern w:val="0"/>
                <w:szCs w:val="21"/>
              </w:rPr>
            </w:pPr>
            <w:r>
              <w:rPr>
                <w:rFonts w:hint="eastAsia"/>
              </w:rPr>
              <w:t>Appeler le SAV et préciser le code erreur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549" w:type="dxa"/>
          </w:tcPr>
          <w:p>
            <w:pPr>
              <w:autoSpaceDE w:val="0"/>
              <w:autoSpaceDN w:val="0"/>
              <w:adjustRightInd w:val="0"/>
              <w:spacing w:line="0" w:lineRule="atLeast"/>
              <w:jc w:val="center"/>
              <w:rPr>
                <w:rFonts w:ascii="Arial" w:hAnsi="Arial" w:cs="Arial"/>
                <w:color w:val="000000"/>
                <w:kern w:val="0"/>
                <w:szCs w:val="21"/>
              </w:rPr>
            </w:pPr>
            <w:r>
              <w:rPr>
                <w:rFonts w:hint="eastAsia"/>
              </w:rPr>
              <w:t>E4</w:t>
            </w:r>
          </w:p>
        </w:tc>
        <w:tc>
          <w:tcPr>
            <w:tcW w:w="3783" w:type="dxa"/>
          </w:tcPr>
          <w:p>
            <w:pPr>
              <w:autoSpaceDE w:val="0"/>
              <w:autoSpaceDN w:val="0"/>
              <w:adjustRightInd w:val="0"/>
              <w:spacing w:line="0" w:lineRule="atLeast"/>
              <w:rPr>
                <w:rFonts w:ascii="Arial" w:hAnsi="Arial" w:cs="Arial"/>
                <w:color w:val="000000"/>
                <w:kern w:val="0"/>
                <w:szCs w:val="21"/>
              </w:rPr>
            </w:pPr>
            <w:r>
              <w:rPr>
                <w:rFonts w:hint="eastAsia"/>
              </w:rPr>
              <w:t>Basse tension</w:t>
            </w:r>
          </w:p>
        </w:tc>
        <w:tc>
          <w:tcPr>
            <w:tcW w:w="4307" w:type="dxa"/>
          </w:tcPr>
          <w:p>
            <w:pPr>
              <w:autoSpaceDE w:val="0"/>
              <w:autoSpaceDN w:val="0"/>
              <w:adjustRightInd w:val="0"/>
              <w:spacing w:line="0" w:lineRule="atLeast"/>
              <w:jc w:val="center"/>
              <w:rPr>
                <w:rFonts w:ascii="Arial" w:hAnsi="Arial" w:cs="Arial"/>
                <w:color w:val="000000"/>
                <w:kern w:val="0"/>
                <w:szCs w:val="21"/>
              </w:rPr>
            </w:pPr>
            <w:r>
              <w:rPr>
                <w:rFonts w:hint="eastAsia"/>
              </w:rPr>
              <w:t>Appeler le SAV et préciser le code erreur</w:t>
            </w:r>
          </w:p>
        </w:tc>
      </w:tr>
    </w:tbl>
    <w:p>
      <w:pPr>
        <w:pStyle w:val="2"/>
        <w:rPr>
          <w:rFonts w:ascii="Arial" w:hAnsi="Arial" w:cs="Arial"/>
          <w:kern w:val="0"/>
          <w:sz w:val="32"/>
          <w:szCs w:val="32"/>
          <w:shd w:val="pct10" w:color="auto" w:fill="FFFFFF"/>
        </w:rPr>
      </w:pPr>
      <w:r>
        <w:rPr>
          <w:rFonts w:hint="eastAsia" w:ascii="Arial" w:hAnsi="Arial" w:cs="Arial"/>
          <w:kern w:val="0"/>
          <w:sz w:val="32"/>
          <w:szCs w:val="32"/>
          <w:shd w:val="pct10" w:color="auto" w:fill="FFFFFF"/>
        </w:rPr>
        <w:t>BRUITS FAITS PAR LA TABLE DE CUISSON</w:t>
      </w:r>
    </w:p>
    <w:p>
      <w:pPr>
        <w:numPr>
          <w:ilvl w:val="0"/>
          <w:numId w:val="13"/>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Les plaques à induction peuvent émettre des sifflements ou des crépitements en fonctionnement normal, ceux-ci proviennent en fait des casseroles et poêles en raison des caractéristiques des fonds (par exemple, fonds constitués de plusieurs couches de matériau, ou fonds irréguliers).</w:t>
      </w:r>
    </w:p>
    <w:p>
      <w:pPr>
        <w:numPr>
          <w:ilvl w:val="0"/>
          <w:numId w:val="13"/>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Ces bruits varient selon les casseroles et poêles utilisées et la quantité d'aliments qu'elles contiennent, et ne sont pas révélateurs d'un défaut de quelque nature que ce soit.</w:t>
      </w:r>
    </w:p>
    <w:p>
      <w:pPr>
        <w:numPr>
          <w:ilvl w:val="0"/>
          <w:numId w:val="13"/>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De plus, la plaque à induction est équipée d'un système de refroidissement interne pour contrôler la température des composants électroniques ; par conséquent, pendant le fonctionnement et pendant plusieurs minutes après l'extinction de la table de cuisson, le bruit du ventilateur de refroidissement sera audible.</w:t>
      </w:r>
    </w:p>
    <w:p>
      <w:pPr>
        <w:numPr>
          <w:ilvl w:val="0"/>
          <w:numId w:val="13"/>
        </w:numPr>
        <w:autoSpaceDE w:val="0"/>
        <w:autoSpaceDN w:val="0"/>
        <w:adjustRightInd w:val="0"/>
        <w:spacing w:line="0" w:lineRule="atLeast"/>
        <w:jc w:val="left"/>
        <w:rPr>
          <w:rFonts w:hint="eastAsia" w:ascii="Arial" w:hAnsi="Arial" w:cs="Arial"/>
          <w:kern w:val="0"/>
          <w:sz w:val="32"/>
          <w:szCs w:val="32"/>
          <w:shd w:val="pct10" w:color="auto" w:fill="FFFFFF"/>
        </w:rPr>
      </w:pPr>
      <w:r>
        <w:rPr>
          <w:rFonts w:hint="eastAsia" w:ascii="Arial" w:hAnsi="Arial" w:eastAsia="MyriadPro-Cond" w:cs="Arial"/>
          <w:kern w:val="0"/>
          <w:sz w:val="22"/>
        </w:rPr>
        <w:t>Ceci est parfaitement normal et même indispensable au bon fonctionnement de l'appareil</w:t>
      </w:r>
      <w:r>
        <w:rPr>
          <w:rFonts w:ascii="Arial" w:hAnsi="Arial" w:eastAsia="MyriadPro-Cond" w:cs="Arial"/>
          <w:kern w:val="0"/>
          <w:sz w:val="22"/>
        </w:rPr>
        <w:t>.</w:t>
      </w:r>
    </w:p>
    <w:p>
      <w:pPr>
        <w:numPr>
          <w:ilvl w:val="0"/>
          <w:numId w:val="0"/>
        </w:numPr>
        <w:autoSpaceDE w:val="0"/>
        <w:autoSpaceDN w:val="0"/>
        <w:adjustRightInd w:val="0"/>
        <w:spacing w:line="0" w:lineRule="atLeast"/>
        <w:ind w:leftChars="0"/>
        <w:jc w:val="left"/>
        <w:rPr>
          <w:rFonts w:hint="eastAsia" w:ascii="Arial" w:hAnsi="Arial" w:cs="Arial"/>
          <w:kern w:val="0"/>
          <w:sz w:val="32"/>
          <w:szCs w:val="32"/>
          <w:shd w:val="pct10" w:color="auto" w:fill="FFFFFF"/>
        </w:rPr>
      </w:pPr>
    </w:p>
    <w:p>
      <w:pPr>
        <w:pStyle w:val="2"/>
        <w:rPr>
          <w:rFonts w:ascii="Arial" w:hAnsi="Arial" w:cs="Arial"/>
          <w:kern w:val="0"/>
          <w:sz w:val="32"/>
          <w:szCs w:val="32"/>
          <w:shd w:val="pct10" w:color="auto" w:fill="FFFFFF"/>
        </w:rPr>
      </w:pPr>
      <w:r>
        <w:rPr>
          <w:rFonts w:hint="eastAsia" w:ascii="Arial" w:hAnsi="Arial" w:cs="Arial"/>
          <w:kern w:val="0"/>
          <w:sz w:val="32"/>
          <w:szCs w:val="32"/>
          <w:shd w:val="pct10" w:color="auto" w:fill="FFFFFF"/>
        </w:rPr>
        <w:t>SERVICE APRÈS-VENTE</w:t>
      </w:r>
    </w:p>
    <w:p>
      <w:pPr>
        <w:autoSpaceDE w:val="0"/>
        <w:autoSpaceDN w:val="0"/>
        <w:adjustRightInd w:val="0"/>
        <w:spacing w:line="0" w:lineRule="atLeast"/>
        <w:jc w:val="left"/>
        <w:rPr>
          <w:rFonts w:ascii="Arial" w:hAnsi="Arial" w:eastAsia="MyriadPro-BoldCond" w:cs="Arial"/>
          <w:b/>
          <w:bCs/>
          <w:kern w:val="0"/>
          <w:sz w:val="28"/>
          <w:szCs w:val="28"/>
          <w:u w:val="single"/>
        </w:rPr>
      </w:pPr>
      <w:r>
        <w:rPr>
          <w:rFonts w:hint="eastAsia" w:ascii="Arial" w:hAnsi="Arial" w:eastAsia="MyriadPro-BoldCond" w:cs="Arial"/>
          <w:b/>
          <w:bCs/>
          <w:kern w:val="0"/>
          <w:sz w:val="28"/>
          <w:szCs w:val="28"/>
          <w:u w:val="single"/>
        </w:rPr>
        <w:t>Avant de contacter le SAV</w:t>
      </w:r>
      <w:r>
        <w:rPr>
          <w:rFonts w:ascii="Arial" w:hAnsi="Arial" w:eastAsia="MyriadPro-BoldCond" w:cs="Arial"/>
          <w:b/>
          <w:bCs/>
          <w:kern w:val="0"/>
          <w:sz w:val="28"/>
          <w:szCs w:val="28"/>
          <w:u w:val="single"/>
        </w:rPr>
        <w:t>:</w:t>
      </w:r>
    </w:p>
    <w:p>
      <w:p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1. Voyez si vous pouvez résoudre le problème vous-même à l'aide du « Guide de dépannage ».</w:t>
      </w:r>
    </w:p>
    <w:p>
      <w:p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2. Éteignez l'appareil puis rallumez-le pour voir si le problème a été résolu.</w:t>
      </w:r>
    </w:p>
    <w:p>
      <w:p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Si le problème persiste après les vérifications ci-dessus, contactez le Service Après-Vente le plus proche.</w:t>
      </w:r>
    </w:p>
    <w:p>
      <w:pPr>
        <w:autoSpaceDE w:val="0"/>
        <w:autoSpaceDN w:val="0"/>
        <w:adjustRightInd w:val="0"/>
        <w:spacing w:line="0" w:lineRule="atLeast"/>
        <w:jc w:val="left"/>
        <w:rPr>
          <w:rFonts w:hint="eastAsia" w:ascii="Arial" w:hAnsi="Arial" w:eastAsia="MyriadPro-Cond" w:cs="Arial"/>
          <w:kern w:val="0"/>
          <w:sz w:val="22"/>
        </w:rPr>
      </w:pP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Précisez toujours</w:t>
      </w:r>
      <w:r>
        <w:rPr>
          <w:rFonts w:ascii="Arial" w:hAnsi="Arial" w:eastAsia="MyriadPro-Cond" w:cs="Arial"/>
          <w:kern w:val="0"/>
          <w:sz w:val="22"/>
        </w:rPr>
        <w:t>:</w:t>
      </w:r>
    </w:p>
    <w:p>
      <w:pPr>
        <w:pStyle w:val="18"/>
        <w:numPr>
          <w:ilvl w:val="0"/>
          <w:numId w:val="17"/>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une brève description de la panne</w:t>
      </w:r>
    </w:p>
    <w:p>
      <w:pPr>
        <w:pStyle w:val="18"/>
        <w:numPr>
          <w:ilvl w:val="0"/>
          <w:numId w:val="17"/>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le type de produit et le modèle exact</w:t>
      </w:r>
    </w:p>
    <w:p>
      <w:pPr>
        <w:pStyle w:val="18"/>
        <w:numPr>
          <w:ilvl w:val="0"/>
          <w:numId w:val="17"/>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votre adresse complète</w:t>
      </w:r>
    </w:p>
    <w:p>
      <w:pPr>
        <w:pStyle w:val="18"/>
        <w:numPr>
          <w:ilvl w:val="0"/>
          <w:numId w:val="17"/>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Ton numéro de téléphone</w:t>
      </w:r>
    </w:p>
    <w:p>
      <w:pPr>
        <w:pStyle w:val="18"/>
        <w:numPr>
          <w:ilvl w:val="0"/>
          <w:numId w:val="0"/>
        </w:numPr>
        <w:spacing w:line="0" w:lineRule="atLeast"/>
        <w:ind w:leftChars="0"/>
        <w:jc w:val="left"/>
        <w:rPr>
          <w:rFonts w:hint="eastAsia" w:ascii="Arial" w:hAnsi="Arial" w:eastAsia="MyriadPro-Cond" w:cs="Arial"/>
          <w:kern w:val="0"/>
          <w:sz w:val="22"/>
        </w:rPr>
      </w:pPr>
    </w:p>
    <w:p>
      <w:pPr>
        <w:pStyle w:val="18"/>
        <w:numPr>
          <w:ilvl w:val="0"/>
          <w:numId w:val="0"/>
        </w:numPr>
        <w:spacing w:line="0" w:lineRule="atLeast"/>
        <w:ind w:leftChars="0"/>
        <w:jc w:val="left"/>
        <w:rPr>
          <w:rFonts w:ascii="Arial" w:hAnsi="Arial" w:cs="Arial"/>
          <w:sz w:val="22"/>
        </w:rPr>
      </w:pPr>
      <w:r>
        <w:rPr>
          <w:rFonts w:hint="eastAsia" w:ascii="Arial" w:hAnsi="Arial" w:eastAsia="MyriadPro-Cond" w:cs="Arial"/>
          <w:kern w:val="0"/>
          <w:sz w:val="22"/>
        </w:rPr>
        <w:t>Si des réparations sont nécessaires, contactez un centre de service après-vente agréé (pour garantir l'utilisation de pièces de rechange d'origine et des réparations correctes). Les pièces de rechange sont disponibles</w:t>
      </w:r>
    </w:p>
    <w:p>
      <w:pPr>
        <w:autoSpaceDE w:val="0"/>
        <w:autoSpaceDN w:val="0"/>
        <w:adjustRightInd w:val="0"/>
        <w:spacing w:line="0" w:lineRule="atLeast"/>
        <w:jc w:val="left"/>
        <w:rPr>
          <w:rFonts w:ascii="Arial" w:hAnsi="Arial" w:cs="Arial"/>
          <w:kern w:val="0"/>
          <w:sz w:val="28"/>
          <w:szCs w:val="28"/>
        </w:rPr>
      </w:pPr>
    </w:p>
    <w:p>
      <w:pPr>
        <w:autoSpaceDE w:val="0"/>
        <w:autoSpaceDN w:val="0"/>
        <w:adjustRightInd w:val="0"/>
        <w:spacing w:line="0" w:lineRule="atLeast"/>
        <w:jc w:val="left"/>
        <w:rPr>
          <w:rFonts w:ascii="Arial" w:hAnsi="Arial" w:eastAsia="MyriadPro-BoldCond" w:cs="Arial"/>
          <w:b/>
          <w:bCs/>
          <w:kern w:val="0"/>
          <w:sz w:val="28"/>
          <w:szCs w:val="28"/>
        </w:rPr>
      </w:pPr>
      <w:r>
        <w:rPr>
          <w:rFonts w:hint="eastAsia" w:ascii="Arial" w:hAnsi="Arial" w:eastAsia="MyriadPro-BoldCond" w:cs="Arial"/>
          <w:b/>
          <w:bCs/>
          <w:kern w:val="0"/>
          <w:sz w:val="28"/>
          <w:szCs w:val="28"/>
        </w:rPr>
        <w:t>Économie d'énergie</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Pour un résultat optimal, il est conseillé de</w:t>
      </w:r>
      <w:r>
        <w:rPr>
          <w:rFonts w:ascii="Arial" w:hAnsi="Arial" w:eastAsia="MyriadPro-Cond" w:cs="Arial"/>
          <w:kern w:val="0"/>
          <w:sz w:val="22"/>
        </w:rPr>
        <w:t>:</w:t>
      </w:r>
    </w:p>
    <w:p>
      <w:pPr>
        <w:pStyle w:val="18"/>
        <w:numPr>
          <w:ilvl w:val="0"/>
          <w:numId w:val="18"/>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Utilisez des casseroles et des poêles dont la largeur du fond est égale à celle de la zone de cuisson.</w:t>
      </w:r>
    </w:p>
    <w:p>
      <w:pPr>
        <w:pStyle w:val="18"/>
        <w:numPr>
          <w:ilvl w:val="0"/>
          <w:numId w:val="18"/>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N'utilisez que des casseroles et des poêles à fond plat.</w:t>
      </w:r>
    </w:p>
    <w:p>
      <w:pPr>
        <w:pStyle w:val="18"/>
        <w:numPr>
          <w:ilvl w:val="0"/>
          <w:numId w:val="18"/>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Dans la mesure du possible, gardez les couvercles des casseroles pendant la cuisson.</w:t>
      </w:r>
    </w:p>
    <w:p>
      <w:pPr>
        <w:pStyle w:val="18"/>
        <w:numPr>
          <w:ilvl w:val="0"/>
          <w:numId w:val="18"/>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Utilisez un autocuiseur pour économiser encore plus d'énergie et de temps.</w:t>
      </w:r>
    </w:p>
    <w:p>
      <w:pPr>
        <w:pStyle w:val="18"/>
        <w:numPr>
          <w:ilvl w:val="0"/>
          <w:numId w:val="18"/>
        </w:numPr>
        <w:spacing w:line="0" w:lineRule="atLeast"/>
        <w:ind w:firstLineChars="0"/>
        <w:jc w:val="left"/>
        <w:rPr>
          <w:rFonts w:ascii="Arial" w:hAnsi="Arial" w:cs="Arial"/>
          <w:sz w:val="22"/>
        </w:rPr>
      </w:pPr>
      <w:r>
        <w:rPr>
          <w:rFonts w:hint="eastAsia" w:ascii="Arial" w:hAnsi="Arial" w:eastAsia="MyriadPro-Cond" w:cs="Arial"/>
          <w:kern w:val="0"/>
          <w:sz w:val="22"/>
        </w:rPr>
        <w:t>Placez la casserole au milieu de la zone de cuisson marquée sur la table de cuisson</w:t>
      </w:r>
      <w:r>
        <w:rPr>
          <w:rFonts w:ascii="Arial" w:hAnsi="Arial" w:eastAsia="MyriadPro-Cond" w:cs="Arial"/>
          <w:kern w:val="0"/>
          <w:sz w:val="22"/>
        </w:rPr>
        <w:t>.</w:t>
      </w:r>
    </w:p>
    <w:p>
      <w:pPr>
        <w:spacing w:line="0" w:lineRule="atLeast"/>
        <w:jc w:val="left"/>
        <w:rPr>
          <w:rFonts w:ascii="Arial" w:hAnsi="Arial" w:cs="Arial"/>
          <w:b/>
          <w:sz w:val="32"/>
          <w:szCs w:val="32"/>
          <w:shd w:val="pct10" w:color="auto" w:fill="FFFFFF"/>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pStyle w:val="18"/>
        <w:numPr>
          <w:ilvl w:val="0"/>
          <w:numId w:val="0"/>
        </w:numPr>
        <w:spacing w:line="0" w:lineRule="atLeast"/>
        <w:ind w:leftChars="0"/>
        <w:jc w:val="left"/>
        <w:rPr>
          <w:rFonts w:ascii="Arial" w:hAnsi="Arial" w:eastAsia="MyriadPro-Cond" w:cs="Arial"/>
          <w:kern w:val="0"/>
          <w:sz w:val="22"/>
        </w:rPr>
      </w:pPr>
    </w:p>
    <w:p>
      <w:pPr>
        <w:spacing w:line="0" w:lineRule="atLeast"/>
        <w:ind w:firstLine="3840" w:firstLineChars="1200"/>
        <w:rPr>
          <w:rFonts w:ascii="Arial" w:hAnsi="Arial" w:cs="Arial"/>
          <w:bCs/>
          <w:sz w:val="32"/>
          <w:szCs w:val="32"/>
        </w:rPr>
      </w:pPr>
    </w:p>
    <w:p>
      <w:pPr>
        <w:spacing w:line="0" w:lineRule="atLeast"/>
        <w:ind w:firstLine="2811" w:firstLineChars="700"/>
        <w:jc w:val="left"/>
        <w:rPr>
          <w:rFonts w:hint="eastAsia" w:ascii="Verdana" w:hAnsi="Verdana" w:cs="Verdana"/>
          <w:b/>
          <w:sz w:val="40"/>
          <w:szCs w:val="40"/>
          <w:lang w:val="en-US" w:eastAsia="zh-CN"/>
        </w:rPr>
      </w:pPr>
      <w:r>
        <w:rPr>
          <w:rFonts w:hint="eastAsia" w:ascii="Verdana" w:hAnsi="Verdana" w:cs="Verdana"/>
          <w:b/>
          <w:sz w:val="40"/>
          <w:szCs w:val="40"/>
          <w:lang w:val="en-US" w:eastAsia="zh-CN"/>
        </w:rPr>
        <w:drawing>
          <wp:anchor distT="0" distB="0" distL="114300" distR="114300" simplePos="0" relativeHeight="251716608" behindDoc="0" locked="0" layoutInCell="1" allowOverlap="1">
            <wp:simplePos x="0" y="0"/>
            <wp:positionH relativeFrom="column">
              <wp:posOffset>1768475</wp:posOffset>
            </wp:positionH>
            <wp:positionV relativeFrom="paragraph">
              <wp:posOffset>-390525</wp:posOffset>
            </wp:positionV>
            <wp:extent cx="3182620" cy="1591310"/>
            <wp:effectExtent l="0" t="0" r="0" b="0"/>
            <wp:wrapNone/>
            <wp:docPr id="31" name="图片 31" descr="7ff2899b194a76684f6f5dd6c94be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7ff2899b194a76684f6f5dd6c94beaa"/>
                    <pic:cNvPicPr>
                      <a:picLocks noChangeAspect="1"/>
                    </pic:cNvPicPr>
                  </pic:nvPicPr>
                  <pic:blipFill>
                    <a:blip r:embed="rId5"/>
                    <a:stretch>
                      <a:fillRect/>
                    </a:stretch>
                  </pic:blipFill>
                  <pic:spPr>
                    <a:xfrm>
                      <a:off x="0" y="0"/>
                      <a:ext cx="3182620" cy="1591310"/>
                    </a:xfrm>
                    <a:prstGeom prst="rect">
                      <a:avLst/>
                    </a:prstGeom>
                  </pic:spPr>
                </pic:pic>
              </a:graphicData>
            </a:graphic>
          </wp:anchor>
        </w:drawing>
      </w:r>
    </w:p>
    <w:p>
      <w:pPr>
        <w:spacing w:line="0" w:lineRule="atLeast"/>
        <w:ind w:firstLine="1606" w:firstLineChars="400"/>
        <w:jc w:val="left"/>
        <w:rPr>
          <w:rFonts w:hint="eastAsia" w:ascii="Verdana" w:hAnsi="Verdana" w:cs="Verdana"/>
          <w:b/>
          <w:sz w:val="40"/>
          <w:szCs w:val="40"/>
          <w:lang w:val="en-US" w:eastAsia="zh-CN"/>
        </w:rPr>
      </w:pPr>
    </w:p>
    <w:p>
      <w:pPr>
        <w:spacing w:line="0" w:lineRule="atLeast"/>
        <w:ind w:firstLine="1606" w:firstLineChars="400"/>
        <w:jc w:val="left"/>
        <w:rPr>
          <w:rFonts w:hint="eastAsia" w:ascii="Verdana" w:hAnsi="Verdana" w:cs="Verdana"/>
          <w:b/>
          <w:sz w:val="40"/>
          <w:szCs w:val="40"/>
          <w:lang w:val="en-US" w:eastAsia="zh-CN"/>
        </w:rPr>
      </w:pPr>
    </w:p>
    <w:p>
      <w:pPr>
        <w:spacing w:line="0" w:lineRule="atLeast"/>
        <w:ind w:firstLine="2811" w:firstLineChars="700"/>
        <w:jc w:val="left"/>
        <w:rPr>
          <w:rFonts w:hint="eastAsia" w:ascii="Verdana" w:hAnsi="Verdana" w:cs="Verdana"/>
          <w:b/>
          <w:sz w:val="40"/>
          <w:szCs w:val="40"/>
        </w:rPr>
      </w:pPr>
      <w:r>
        <w:rPr>
          <w:rFonts w:hint="eastAsia" w:ascii="Verdana" w:hAnsi="Verdana" w:cs="Verdana"/>
          <w:b/>
          <w:sz w:val="40"/>
          <w:szCs w:val="40"/>
          <w:lang w:val="en-US" w:eastAsia="zh-CN"/>
        </w:rPr>
        <w:t>PLACA</w:t>
      </w:r>
      <w:r>
        <w:rPr>
          <w:rFonts w:hint="eastAsia" w:ascii="Verdana" w:hAnsi="Verdana" w:cs="Verdana"/>
          <w:b/>
          <w:sz w:val="40"/>
          <w:szCs w:val="40"/>
        </w:rPr>
        <w:t xml:space="preserve"> DE INDUCCIÓN</w:t>
      </w:r>
    </w:p>
    <w:p>
      <w:pPr>
        <w:spacing w:line="0" w:lineRule="atLeast"/>
        <w:jc w:val="center"/>
        <w:rPr>
          <w:rFonts w:hint="eastAsia" w:ascii="Verdana" w:hAnsi="Verdana" w:cs="Verdana"/>
          <w:b/>
          <w:sz w:val="48"/>
          <w:szCs w:val="48"/>
        </w:rPr>
      </w:pPr>
      <w:r>
        <w:drawing>
          <wp:anchor distT="0" distB="0" distL="114300" distR="114300" simplePos="0" relativeHeight="251713536" behindDoc="0" locked="0" layoutInCell="1" allowOverlap="1">
            <wp:simplePos x="0" y="0"/>
            <wp:positionH relativeFrom="column">
              <wp:posOffset>847725</wp:posOffset>
            </wp:positionH>
            <wp:positionV relativeFrom="paragraph">
              <wp:posOffset>360680</wp:posOffset>
            </wp:positionV>
            <wp:extent cx="5325110" cy="4651375"/>
            <wp:effectExtent l="0" t="0" r="8890" b="15875"/>
            <wp:wrapNone/>
            <wp:docPr id="18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8"/>
                    <pic:cNvPicPr>
                      <a:picLocks noChangeAspect="1"/>
                    </pic:cNvPicPr>
                  </pic:nvPicPr>
                  <pic:blipFill>
                    <a:blip r:embed="rId37"/>
                    <a:stretch>
                      <a:fillRect/>
                    </a:stretch>
                  </pic:blipFill>
                  <pic:spPr>
                    <a:xfrm>
                      <a:off x="0" y="0"/>
                      <a:ext cx="5325110" cy="4651375"/>
                    </a:xfrm>
                    <a:prstGeom prst="rect">
                      <a:avLst/>
                    </a:prstGeom>
                    <a:noFill/>
                    <a:ln>
                      <a:noFill/>
                    </a:ln>
                  </pic:spPr>
                </pic:pic>
              </a:graphicData>
            </a:graphic>
          </wp:anchor>
        </w:drawing>
      </w:r>
      <w:r>
        <w:rPr>
          <w:rFonts w:hint="eastAsia" w:ascii="Verdana" w:hAnsi="Verdana" w:cs="Verdana"/>
          <w:b/>
          <w:sz w:val="48"/>
          <w:szCs w:val="48"/>
        </w:rPr>
        <w:t>Manual de instrucciones</w:t>
      </w:r>
    </w:p>
    <w:p>
      <w:pPr>
        <w:spacing w:line="0" w:lineRule="atLeast"/>
        <w:ind w:firstLine="6746" w:firstLineChars="1400"/>
        <w:jc w:val="left"/>
        <w:rPr>
          <w:rFonts w:hint="eastAsia" w:ascii="Verdana" w:hAnsi="Verdana" w:cs="Verdana"/>
          <w:b/>
          <w:sz w:val="48"/>
          <w:szCs w:val="48"/>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ind w:firstLine="1446" w:firstLineChars="400"/>
        <w:rPr>
          <w:rFonts w:ascii="Arial" w:hAnsi="Arial" w:cs="Arial"/>
          <w:b/>
          <w:bCs/>
          <w:sz w:val="36"/>
          <w:szCs w:val="36"/>
        </w:rPr>
      </w:pPr>
      <w:r>
        <w:rPr>
          <w:rFonts w:hint="eastAsia" w:ascii="Verdana" w:hAnsi="Verdana" w:cs="Verdana"/>
          <w:b/>
          <w:bCs/>
          <w:sz w:val="36"/>
          <w:szCs w:val="36"/>
        </w:rPr>
        <w:t>Especificación de la placa de inducción</w:t>
      </w:r>
    </w:p>
    <w:p>
      <w:pPr>
        <w:autoSpaceDE w:val="0"/>
        <w:autoSpaceDN w:val="0"/>
        <w:adjustRightInd w:val="0"/>
        <w:ind w:firstLine="1950" w:firstLineChars="650"/>
        <w:rPr>
          <w:rFonts w:hint="default" w:ascii="Arial" w:hAnsi="Arial" w:eastAsia="宋体" w:cs="Arial"/>
          <w:sz w:val="30"/>
          <w:szCs w:val="30"/>
          <w:lang w:val="en-US" w:eastAsia="zh-CN"/>
        </w:rPr>
      </w:pPr>
      <w:r>
        <w:rPr>
          <w:rFonts w:hint="eastAsia" w:ascii="Arial" w:hAnsi="Arial" w:cs="Arial"/>
          <w:sz w:val="30"/>
          <w:szCs w:val="30"/>
        </w:rPr>
        <w:t>Nombre del modelo</w:t>
      </w:r>
      <w:r>
        <w:rPr>
          <w:rFonts w:ascii="Arial" w:hAnsi="Arial" w:cs="Arial"/>
          <w:sz w:val="30"/>
          <w:szCs w:val="30"/>
        </w:rPr>
        <w:tab/>
      </w:r>
      <w:r>
        <w:rPr>
          <w:rFonts w:ascii="Arial" w:hAnsi="Arial" w:cs="Arial"/>
          <w:sz w:val="30"/>
          <w:szCs w:val="30"/>
        </w:rPr>
        <w:t xml:space="preserve">: </w:t>
      </w:r>
      <w:r>
        <w:rPr>
          <w:rFonts w:hint="eastAsia" w:ascii="Arial" w:hAnsi="Arial" w:cs="Arial"/>
          <w:sz w:val="30"/>
          <w:szCs w:val="30"/>
        </w:rPr>
        <w:t>LI4-</w:t>
      </w:r>
      <w:r>
        <w:rPr>
          <w:rFonts w:hint="eastAsia" w:ascii="Arial" w:hAnsi="Arial" w:cs="Arial"/>
          <w:sz w:val="30"/>
          <w:szCs w:val="30"/>
          <w:lang w:val="en-US" w:eastAsia="zh-CN"/>
        </w:rPr>
        <w:t>20</w:t>
      </w:r>
    </w:p>
    <w:p>
      <w:pPr>
        <w:autoSpaceDE w:val="0"/>
        <w:autoSpaceDN w:val="0"/>
        <w:adjustRightInd w:val="0"/>
        <w:ind w:left="420" w:firstLine="1500" w:firstLineChars="500"/>
        <w:rPr>
          <w:rFonts w:ascii="Arial" w:hAnsi="Arial" w:cs="Arial"/>
          <w:sz w:val="30"/>
          <w:szCs w:val="30"/>
        </w:rPr>
      </w:pPr>
      <w:r>
        <w:rPr>
          <w:rFonts w:hint="eastAsia" w:ascii="Arial" w:hAnsi="Arial" w:cs="Arial"/>
          <w:sz w:val="30"/>
          <w:szCs w:val="30"/>
        </w:rPr>
        <w:t>Tamaño del producto</w:t>
      </w:r>
      <w:r>
        <w:rPr>
          <w:rFonts w:ascii="Arial" w:hAnsi="Arial" w:cs="Arial"/>
          <w:sz w:val="30"/>
          <w:szCs w:val="30"/>
        </w:rPr>
        <w:t xml:space="preserve"> : </w:t>
      </w:r>
      <w:r>
        <w:rPr>
          <w:rFonts w:hint="eastAsia" w:ascii="Arial" w:hAnsi="Arial" w:cs="Arial"/>
          <w:sz w:val="30"/>
          <w:szCs w:val="30"/>
        </w:rPr>
        <w:t>590</w:t>
      </w:r>
      <w:r>
        <w:rPr>
          <w:rFonts w:ascii="Arial" w:hAnsi="Arial" w:cs="Arial"/>
          <w:sz w:val="30"/>
          <w:szCs w:val="30"/>
        </w:rPr>
        <w:t>x520 mm</w:t>
      </w:r>
    </w:p>
    <w:p>
      <w:pPr>
        <w:autoSpaceDE w:val="0"/>
        <w:autoSpaceDN w:val="0"/>
        <w:adjustRightInd w:val="0"/>
        <w:ind w:left="420" w:firstLine="1500" w:firstLineChars="500"/>
        <w:rPr>
          <w:rFonts w:ascii="Arial" w:hAnsi="Arial" w:cs="Arial"/>
          <w:sz w:val="30"/>
          <w:szCs w:val="30"/>
        </w:rPr>
      </w:pPr>
      <w:r>
        <w:rPr>
          <w:rFonts w:hint="eastAsia" w:ascii="Arial" w:hAnsi="Arial" w:cs="Arial"/>
          <w:sz w:val="30"/>
          <w:szCs w:val="30"/>
        </w:rPr>
        <w:t>Tamaño incorporado</w:t>
      </w:r>
      <w:r>
        <w:rPr>
          <w:rFonts w:ascii="Arial" w:hAnsi="Arial" w:cs="Arial"/>
          <w:sz w:val="30"/>
          <w:szCs w:val="30"/>
        </w:rPr>
        <w:t xml:space="preserve"> </w:t>
      </w:r>
      <w:r>
        <w:rPr>
          <w:rFonts w:ascii="Arial" w:hAnsi="Arial" w:cs="Cordia New"/>
          <w:sz w:val="30"/>
          <w:szCs w:val="30"/>
          <w:lang w:bidi="th-TH"/>
        </w:rPr>
        <w:t xml:space="preserve">: </w:t>
      </w:r>
      <w:r>
        <w:rPr>
          <w:rFonts w:hint="eastAsia" w:ascii="Arial" w:hAnsi="Arial" w:cs="Cordia New"/>
          <w:sz w:val="30"/>
          <w:szCs w:val="30"/>
          <w:lang w:bidi="th-TH"/>
        </w:rPr>
        <w:t>560</w:t>
      </w:r>
      <w:r>
        <w:rPr>
          <w:rFonts w:ascii="Arial" w:hAnsi="Arial" w:cs="Cordia New"/>
          <w:sz w:val="30"/>
          <w:szCs w:val="30"/>
          <w:lang w:bidi="th-TH"/>
        </w:rPr>
        <w:t>x49</w:t>
      </w:r>
      <w:r>
        <w:rPr>
          <w:rFonts w:hint="eastAsia" w:ascii="Arial" w:hAnsi="Arial" w:cs="Cordia New"/>
          <w:sz w:val="30"/>
          <w:szCs w:val="30"/>
          <w:lang w:bidi="th-TH"/>
        </w:rPr>
        <w:t>0</w:t>
      </w:r>
      <w:r>
        <w:rPr>
          <w:rFonts w:ascii="Arial" w:hAnsi="Arial" w:cs="Cordia New"/>
          <w:sz w:val="30"/>
          <w:szCs w:val="30"/>
          <w:lang w:bidi="th-TH"/>
        </w:rPr>
        <w:t xml:space="preserve"> mm</w:t>
      </w:r>
    </w:p>
    <w:p>
      <w:pPr>
        <w:autoSpaceDE w:val="0"/>
        <w:autoSpaceDN w:val="0"/>
        <w:adjustRightInd w:val="0"/>
        <w:ind w:left="420" w:firstLine="1500" w:firstLineChars="500"/>
        <w:rPr>
          <w:rFonts w:ascii="Arial" w:hAnsi="Arial" w:cs="Arial"/>
          <w:sz w:val="30"/>
          <w:szCs w:val="30"/>
        </w:rPr>
      </w:pPr>
      <w:r>
        <w:rPr>
          <w:rFonts w:hint="eastAsia" w:ascii="Arial" w:hAnsi="Arial" w:cs="Arial"/>
          <w:sz w:val="30"/>
          <w:szCs w:val="30"/>
        </w:rPr>
        <w:t>Voltaje</w:t>
      </w:r>
      <w:r>
        <w:rPr>
          <w:rFonts w:ascii="Arial" w:hAnsi="Arial" w:cs="Arial"/>
          <w:sz w:val="30"/>
          <w:szCs w:val="30"/>
        </w:rPr>
        <w:tab/>
      </w:r>
      <w:r>
        <w:rPr>
          <w:rFonts w:ascii="Arial" w:hAnsi="Arial" w:cs="Arial"/>
          <w:sz w:val="30"/>
          <w:szCs w:val="30"/>
        </w:rPr>
        <w:t>: 220 - 240V , 50/60 Hz.</w:t>
      </w:r>
    </w:p>
    <w:p>
      <w:pPr>
        <w:autoSpaceDE w:val="0"/>
        <w:autoSpaceDN w:val="0"/>
        <w:adjustRightInd w:val="0"/>
        <w:ind w:firstLine="2100" w:firstLineChars="700"/>
        <w:rPr>
          <w:rFonts w:ascii="Arial" w:hAnsi="Arial" w:cs="Arial"/>
          <w:sz w:val="30"/>
          <w:szCs w:val="30"/>
        </w:rPr>
      </w:pPr>
      <w:r>
        <w:rPr>
          <w:rFonts w:hint="eastAsia" w:ascii="Arial" w:hAnsi="Arial" w:cs="Arial"/>
          <w:sz w:val="30"/>
          <w:szCs w:val="30"/>
        </w:rPr>
        <w:t>Energía</w:t>
      </w:r>
      <w:r>
        <w:rPr>
          <w:rFonts w:ascii="Arial" w:hAnsi="Arial" w:cs="Arial"/>
          <w:sz w:val="30"/>
          <w:szCs w:val="30"/>
        </w:rPr>
        <w:t xml:space="preserve"> (total)</w:t>
      </w:r>
      <w:r>
        <w:rPr>
          <w:rFonts w:ascii="Arial" w:hAnsi="Arial" w:cs="Arial"/>
          <w:sz w:val="30"/>
          <w:szCs w:val="30"/>
        </w:rPr>
        <w:tab/>
      </w:r>
      <w:r>
        <w:rPr>
          <w:rFonts w:ascii="Arial" w:hAnsi="Arial" w:cs="Arial"/>
          <w:sz w:val="30"/>
          <w:szCs w:val="30"/>
        </w:rPr>
        <w:t xml:space="preserve">: </w:t>
      </w:r>
      <w:r>
        <w:rPr>
          <w:rFonts w:hint="eastAsia" w:ascii="Arial" w:hAnsi="Arial" w:cs="Arial"/>
          <w:sz w:val="30"/>
          <w:szCs w:val="30"/>
        </w:rPr>
        <w:t>6800</w:t>
      </w:r>
      <w:r>
        <w:rPr>
          <w:rFonts w:ascii="Arial" w:hAnsi="Arial" w:cs="Arial"/>
          <w:sz w:val="30"/>
          <w:szCs w:val="30"/>
        </w:rPr>
        <w:t>W</w:t>
      </w:r>
    </w:p>
    <w:p>
      <w:pPr>
        <w:spacing w:line="0" w:lineRule="atLeast"/>
        <w:jc w:val="left"/>
        <w:rPr>
          <w:rFonts w:ascii="Arial" w:hAnsi="Arial" w:cs="Arial"/>
          <w:b/>
          <w:sz w:val="32"/>
          <w:szCs w:val="32"/>
          <w:shd w:val="pct10" w:color="auto" w:fill="FFFFFF"/>
        </w:rPr>
      </w:pPr>
      <w:r>
        <w:rPr>
          <w:rFonts w:ascii="Arial" w:hAnsi="Arial" w:cs="Arial"/>
          <w:sz w:val="24"/>
          <w:szCs w:val="24"/>
        </w:rPr>
        <w:drawing>
          <wp:anchor distT="0" distB="0" distL="114935" distR="114935" simplePos="0" relativeHeight="251689984" behindDoc="0" locked="0" layoutInCell="1" allowOverlap="1">
            <wp:simplePos x="0" y="0"/>
            <wp:positionH relativeFrom="page">
              <wp:posOffset>3297555</wp:posOffset>
            </wp:positionH>
            <wp:positionV relativeFrom="page">
              <wp:posOffset>9295130</wp:posOffset>
            </wp:positionV>
            <wp:extent cx="575310" cy="426085"/>
            <wp:effectExtent l="0" t="0" r="15240" b="12065"/>
            <wp:wrapNone/>
            <wp:docPr id="90" name="图片 33" desc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33" descr="ce"/>
                    <pic:cNvPicPr>
                      <a:picLocks noChangeAspect="1"/>
                    </pic:cNvPicPr>
                  </pic:nvPicPr>
                  <pic:blipFill>
                    <a:blip r:embed="rId7" cstate="print"/>
                    <a:stretch>
                      <a:fillRect/>
                    </a:stretch>
                  </pic:blipFill>
                  <pic:spPr>
                    <a:xfrm>
                      <a:off x="0" y="0"/>
                      <a:ext cx="575310" cy="426085"/>
                    </a:xfrm>
                    <a:prstGeom prst="rect">
                      <a:avLst/>
                    </a:prstGeom>
                    <a:noFill/>
                    <a:ln>
                      <a:noFill/>
                    </a:ln>
                  </pic:spPr>
                </pic:pic>
              </a:graphicData>
            </a:graphic>
          </wp:anchor>
        </w:drawing>
      </w:r>
    </w:p>
    <w:p>
      <w:pPr>
        <w:spacing w:line="0" w:lineRule="atLeast"/>
        <w:jc w:val="left"/>
        <w:rPr>
          <w:rFonts w:ascii="Arial" w:hAnsi="Arial" w:cs="Arial"/>
          <w:b/>
          <w:sz w:val="32"/>
          <w:szCs w:val="32"/>
          <w:shd w:val="pct10" w:color="auto" w:fill="FFFFFF"/>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pStyle w:val="18"/>
        <w:numPr>
          <w:ilvl w:val="0"/>
          <w:numId w:val="0"/>
        </w:numPr>
        <w:spacing w:line="0" w:lineRule="atLeast"/>
        <w:ind w:leftChars="0"/>
        <w:jc w:val="left"/>
        <w:rPr>
          <w:rFonts w:ascii="Arial" w:hAnsi="Arial" w:eastAsia="MyriadPro-Cond" w:cs="Arial"/>
          <w:b/>
          <w:bCs/>
          <w:kern w:val="0"/>
          <w:sz w:val="22"/>
        </w:rPr>
      </w:pPr>
    </w:p>
    <w:p>
      <w:pPr>
        <w:spacing w:line="0" w:lineRule="atLeast"/>
        <w:jc w:val="left"/>
        <w:rPr>
          <w:rFonts w:hint="eastAsia" w:ascii="Arial" w:hAnsi="Arial" w:cs="Arial"/>
          <w:b/>
          <w:sz w:val="32"/>
          <w:szCs w:val="32"/>
          <w:shd w:val="pct10" w:color="auto" w:fill="FFFFFF"/>
        </w:rPr>
      </w:pPr>
    </w:p>
    <w:p>
      <w:pPr>
        <w:spacing w:line="0" w:lineRule="atLeast"/>
        <w:jc w:val="left"/>
        <w:rPr>
          <w:rFonts w:hint="eastAsia" w:ascii="Arial" w:hAnsi="Arial" w:cs="Arial"/>
          <w:b/>
          <w:sz w:val="32"/>
          <w:szCs w:val="32"/>
          <w:shd w:val="pct10" w:color="auto" w:fill="FFFFFF"/>
        </w:rPr>
      </w:pPr>
    </w:p>
    <w:p>
      <w:pPr>
        <w:spacing w:line="0" w:lineRule="atLeast"/>
        <w:jc w:val="left"/>
        <w:rPr>
          <w:rFonts w:hint="eastAsia"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r>
        <w:rPr>
          <w:rFonts w:hint="eastAsia" w:ascii="Arial" w:hAnsi="Arial" w:cs="Arial"/>
          <w:b/>
          <w:sz w:val="32"/>
          <w:szCs w:val="32"/>
          <w:shd w:val="pct10" w:color="auto" w:fill="FFFFFF"/>
        </w:rPr>
        <w:t>CONTENIDO</w:t>
      </w:r>
    </w:p>
    <w:p>
      <w:pPr>
        <w:spacing w:line="0" w:lineRule="atLeast"/>
        <w:jc w:val="left"/>
        <w:rPr>
          <w:rFonts w:ascii="Arial" w:hAnsi="Arial" w:cs="Arial"/>
          <w:b/>
          <w:sz w:val="32"/>
          <w:szCs w:val="32"/>
          <w:shd w:val="pct10" w:color="auto" w:fill="FFFFFF"/>
        </w:rPr>
      </w:pP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INSTRUCCIONES DE SEGURIDAD</w:t>
      </w:r>
      <w:r>
        <w:rPr>
          <w:rFonts w:hint="eastAsia" w:ascii="微软雅黑" w:hAnsi="微软雅黑" w:eastAsia="微软雅黑" w:cs="微软雅黑"/>
          <w:lang w:val="en-US" w:eastAsia="zh-CN"/>
        </w:rPr>
        <w:t>.................................................................................................................36</w:t>
      </w:r>
    </w:p>
    <w:p>
      <w:pPr>
        <w:pStyle w:val="9"/>
        <w:tabs>
          <w:tab w:val="right" w:leader="dot" w:pos="10456"/>
        </w:tabs>
        <w:rPr>
          <w:rFonts w:hint="default" w:ascii="微软雅黑" w:hAnsi="微软雅黑" w:eastAsia="微软雅黑" w:cs="微软雅黑"/>
          <w:lang w:val="en-US" w:eastAsia="zh-CN"/>
        </w:rPr>
      </w:pPr>
      <w:r>
        <w:rPr>
          <w:rFonts w:hint="eastAsia" w:ascii="微软雅黑" w:hAnsi="微软雅黑" w:eastAsia="微软雅黑" w:cs="微软雅黑"/>
        </w:rPr>
        <w:t>INSTALACIÓN</w:t>
      </w:r>
      <w:r>
        <w:rPr>
          <w:rFonts w:hint="eastAsia" w:ascii="微软雅黑" w:hAnsi="微软雅黑" w:eastAsia="微软雅黑" w:cs="微软雅黑"/>
          <w:lang w:val="en-US" w:eastAsia="zh-CN"/>
        </w:rPr>
        <w:t>.......................................................................................................................................................37</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CONEXIÓN ELÉCTRICA</w:t>
      </w:r>
      <w:r>
        <w:rPr>
          <w:rFonts w:hint="eastAsia" w:ascii="微软雅黑" w:hAnsi="微软雅黑" w:eastAsia="微软雅黑" w:cs="微软雅黑"/>
          <w:lang w:val="en-US" w:eastAsia="zh-CN"/>
        </w:rPr>
        <w:t>.......................................................................................................................................38-39</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ANTES DE USAR</w:t>
      </w:r>
      <w:r>
        <w:rPr>
          <w:rFonts w:hint="eastAsia" w:ascii="微软雅黑" w:hAnsi="微软雅黑" w:eastAsia="微软雅黑" w:cs="微软雅黑"/>
          <w:lang w:val="en-US" w:eastAsia="zh-CN"/>
        </w:rPr>
        <w:t>.....................................................................................................................................................40</w:t>
      </w:r>
    </w:p>
    <w:p>
      <w:pPr>
        <w:pStyle w:val="9"/>
        <w:tabs>
          <w:tab w:val="right" w:leader="dot" w:pos="10456"/>
        </w:tabs>
        <w:rPr>
          <w:rFonts w:hint="eastAsia" w:ascii="微软雅黑" w:hAnsi="微软雅黑" w:eastAsia="微软雅黑" w:cs="微软雅黑"/>
          <w:kern w:val="2"/>
          <w:sz w:val="21"/>
          <w:lang w:val="en-US" w:eastAsia="zh-CN"/>
        </w:rPr>
      </w:pPr>
      <w:r>
        <w:rPr>
          <w:rFonts w:hint="eastAsia" w:ascii="微软雅黑" w:hAnsi="微软雅黑" w:eastAsia="微软雅黑" w:cs="微软雅黑"/>
        </w:rPr>
        <w:t>INSTRUCCIONES DE USO</w:t>
      </w:r>
      <w:r>
        <w:rPr>
          <w:rFonts w:hint="eastAsia" w:ascii="微软雅黑" w:hAnsi="微软雅黑" w:eastAsia="微软雅黑" w:cs="微软雅黑"/>
          <w:lang w:val="en-US" w:eastAsia="zh-CN"/>
        </w:rPr>
        <w:t>...................................................................................................................................41-42</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LIMPIEZA</w:t>
      </w:r>
      <w:r>
        <w:rPr>
          <w:rFonts w:hint="eastAsia" w:ascii="微软雅黑" w:hAnsi="微软雅黑" w:eastAsia="微软雅黑" w:cs="微软雅黑"/>
          <w:lang w:val="en-US" w:eastAsia="zh-CN"/>
        </w:rPr>
        <w:t>....................................................................................................................................................................42</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GUÍA PARA RESOLVER PROBLEMAS</w:t>
      </w:r>
      <w:r>
        <w:rPr>
          <w:rFonts w:hint="eastAsia" w:ascii="微软雅黑" w:hAnsi="微软雅黑" w:eastAsia="微软雅黑" w:cs="微软雅黑"/>
          <w:lang w:val="en-US" w:eastAsia="zh-CN"/>
        </w:rPr>
        <w:t>.................................................................................................................43</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RUIDO DE LA ENCIMERA</w:t>
      </w:r>
      <w:r>
        <w:rPr>
          <w:rFonts w:hint="eastAsia" w:ascii="微软雅黑" w:hAnsi="微软雅黑" w:eastAsia="微软雅黑" w:cs="微软雅黑"/>
          <w:lang w:val="en-US" w:eastAsia="zh-CN"/>
        </w:rPr>
        <w:t>........................................................................................................................................44</w:t>
      </w:r>
    </w:p>
    <w:p>
      <w:pPr>
        <w:pStyle w:val="18"/>
        <w:numPr>
          <w:ilvl w:val="0"/>
          <w:numId w:val="0"/>
        </w:numPr>
        <w:spacing w:line="0" w:lineRule="atLeast"/>
        <w:ind w:leftChars="0"/>
        <w:jc w:val="left"/>
        <w:rPr>
          <w:rFonts w:hint="default" w:ascii="微软雅黑" w:hAnsi="微软雅黑" w:eastAsia="微软雅黑" w:cs="微软雅黑"/>
          <w:lang w:val="en-US" w:eastAsia="zh-CN"/>
        </w:rPr>
      </w:pPr>
      <w:r>
        <w:rPr>
          <w:rFonts w:hint="eastAsia" w:ascii="微软雅黑" w:hAnsi="微软雅黑" w:eastAsia="微软雅黑" w:cs="微软雅黑"/>
        </w:rPr>
        <w:t>SERVICIO POSTVENTA</w:t>
      </w:r>
      <w:r>
        <w:rPr>
          <w:rFonts w:hint="eastAsia" w:ascii="微软雅黑" w:hAnsi="微软雅黑" w:eastAsia="微软雅黑" w:cs="微软雅黑"/>
          <w:lang w:val="en-US" w:eastAsia="zh-CN"/>
        </w:rPr>
        <w:t>.......................................................................................................................................................44</w:t>
      </w:r>
    </w:p>
    <w:p>
      <w:pPr>
        <w:pStyle w:val="18"/>
        <w:numPr>
          <w:ilvl w:val="0"/>
          <w:numId w:val="0"/>
        </w:numPr>
        <w:spacing w:line="0" w:lineRule="atLeast"/>
        <w:ind w:leftChars="0"/>
        <w:jc w:val="left"/>
        <w:rPr>
          <w:rFonts w:hint="eastAsia" w:ascii="微软雅黑" w:hAnsi="微软雅黑" w:eastAsia="微软雅黑" w:cs="微软雅黑"/>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18"/>
        <w:numPr>
          <w:ilvl w:val="0"/>
          <w:numId w:val="0"/>
        </w:numPr>
        <w:spacing w:line="0" w:lineRule="atLeast"/>
        <w:ind w:leftChars="0"/>
        <w:jc w:val="left"/>
        <w:rPr>
          <w:rFonts w:hint="eastAsia" w:ascii="Arial" w:hAnsi="Arial" w:cs="Arial"/>
          <w:lang w:val="en-US" w:eastAsia="zh-CN"/>
        </w:rPr>
      </w:pPr>
    </w:p>
    <w:p>
      <w:pPr>
        <w:pStyle w:val="2"/>
        <w:rPr>
          <w:rFonts w:ascii="Arial" w:hAnsi="Arial" w:cs="Arial"/>
          <w:sz w:val="32"/>
          <w:szCs w:val="32"/>
          <w:shd w:val="pct10" w:color="auto" w:fill="FFFFFF"/>
        </w:rPr>
      </w:pPr>
      <w:r>
        <w:rPr>
          <w:rFonts w:hint="eastAsia" w:ascii="Arial" w:hAnsi="Arial" w:cs="Arial"/>
          <w:sz w:val="32"/>
          <w:szCs w:val="32"/>
          <w:shd w:val="pct10" w:color="auto" w:fill="FFFFFF"/>
        </w:rPr>
        <w:t>INSTRUCCIONES DE SEGURIDAD</w:t>
      </w:r>
    </w:p>
    <w:p>
      <w:pPr>
        <w:spacing w:line="0" w:lineRule="atLeast"/>
        <w:jc w:val="left"/>
        <w:rPr>
          <w:rFonts w:ascii="Arial" w:hAnsi="Arial" w:cs="Arial"/>
          <w:sz w:val="28"/>
          <w:szCs w:val="28"/>
          <w:u w:val="single"/>
        </w:rPr>
      </w:pPr>
      <w:r>
        <w:rPr>
          <w:rFonts w:hint="eastAsia" w:ascii="Arial" w:hAnsi="Arial" w:eastAsia="MyriadPro-BoldCond" w:cs="Arial"/>
          <w:b/>
          <w:bCs/>
          <w:kern w:val="0"/>
          <w:sz w:val="28"/>
          <w:szCs w:val="28"/>
          <w:u w:val="single"/>
        </w:rPr>
        <w:t>SU SEGURIDAD Y LA DE OTROS ES MUY IMPORTANTE</w:t>
      </w:r>
    </w:p>
    <w:p>
      <w:pPr>
        <w:spacing w:line="0" w:lineRule="atLeast"/>
        <w:jc w:val="left"/>
        <w:rPr>
          <w:rFonts w:ascii="Arial" w:hAnsi="Arial" w:cs="Arial"/>
          <w:sz w:val="22"/>
        </w:rPr>
      </w:pPr>
      <w:r>
        <w:rPr>
          <w:rFonts w:hint="eastAsia" w:ascii="Arial" w:hAnsi="Arial" w:eastAsia="MyriadPro-Cond" w:cs="Arial"/>
          <w:kern w:val="0"/>
          <w:sz w:val="22"/>
        </w:rPr>
        <w:t>Este manual y el propio aparato proporcionan importantes mensajes de seguridad, que deben leerse y observarse siempre</w:t>
      </w:r>
      <w:r>
        <w:rPr>
          <w:rFonts w:ascii="Arial" w:hAnsi="Arial" w:eastAsia="MyriadPro-Cond" w:cs="Arial"/>
          <w:kern w:val="0"/>
          <w:sz w:val="22"/>
        </w:rPr>
        <w:t>.</w:t>
      </w:r>
    </w:p>
    <w:p>
      <w:pPr>
        <w:spacing w:line="0" w:lineRule="atLeast"/>
        <w:ind w:left="1260"/>
        <w:jc w:val="left"/>
        <w:rPr>
          <w:rFonts w:ascii="Arial" w:hAnsi="Arial" w:cs="Arial"/>
          <w:kern w:val="0"/>
          <w:sz w:val="22"/>
        </w:rPr>
      </w:pPr>
      <w:r>
        <w:rPr>
          <w:rFonts w:hint="eastAsia" w:ascii="Arial" w:hAnsi="Arial" w:cs="Arial"/>
          <w:sz w:val="22"/>
        </w:rPr>
        <w:t>Este es el símbolo de advertencia/precaución-seguridad, con respecto a la seguridad, advertencia de riesgos potenciales para los usuarios y otros</w:t>
      </w:r>
      <w:r>
        <w:rPr>
          <w:rFonts w:ascii="Arial" w:hAnsi="Arial" w:cs="Arial"/>
          <w:sz w:val="22"/>
        </w:rPr>
        <mc:AlternateContent>
          <mc:Choice Requires="wps">
            <w:drawing>
              <wp:anchor distT="0" distB="0" distL="114300" distR="114300" simplePos="0" relativeHeight="251694080" behindDoc="0" locked="0" layoutInCell="1" allowOverlap="1">
                <wp:simplePos x="0" y="0"/>
                <wp:positionH relativeFrom="column">
                  <wp:posOffset>123825</wp:posOffset>
                </wp:positionH>
                <wp:positionV relativeFrom="paragraph">
                  <wp:posOffset>13970</wp:posOffset>
                </wp:positionV>
                <wp:extent cx="447675" cy="409575"/>
                <wp:effectExtent l="0" t="0" r="0" b="0"/>
                <wp:wrapNone/>
                <wp:docPr id="178" name="文本框 36"/>
                <wp:cNvGraphicFramePr/>
                <a:graphic xmlns:a="http://schemas.openxmlformats.org/drawingml/2006/main">
                  <a:graphicData uri="http://schemas.microsoft.com/office/word/2010/wordprocessingShape">
                    <wps:wsp>
                      <wps:cNvSpPr txBox="1"/>
                      <wps:spPr>
                        <a:xfrm>
                          <a:off x="0" y="0"/>
                          <a:ext cx="447675" cy="409575"/>
                        </a:xfrm>
                        <a:prstGeom prst="rect">
                          <a:avLst/>
                        </a:prstGeom>
                        <a:noFill/>
                        <a:ln>
                          <a:noFill/>
                        </a:ln>
                      </wps:spPr>
                      <wps:txbx>
                        <w:txbxContent>
                          <w:p>
                            <w:r>
                              <w:rPr>
                                <w:rFonts w:ascii="Arial Narrow" w:hAnsi="Arial Narrow"/>
                                <w:szCs w:val="21"/>
                              </w:rPr>
                              <w:drawing>
                                <wp:inline distT="0" distB="0" distL="0" distR="0">
                                  <wp:extent cx="409575" cy="381000"/>
                                  <wp:effectExtent l="0" t="0" r="9525" b="0"/>
                                  <wp:docPr id="91"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 descr="!.jpg"/>
                                          <pic:cNvPicPr>
                                            <a:picLocks noChangeAspect="1" noChangeArrowheads="1"/>
                                          </pic:cNvPicPr>
                                        </pic:nvPicPr>
                                        <pic:blipFill>
                                          <a:blip r:embed="rId8"/>
                                          <a:srcRect/>
                                          <a:stretch>
                                            <a:fillRect/>
                                          </a:stretch>
                                        </pic:blipFill>
                                        <pic:spPr>
                                          <a:xfrm>
                                            <a:off x="0" y="0"/>
                                            <a:ext cx="409575" cy="381000"/>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36" o:spid="_x0000_s1026" o:spt="202" type="#_x0000_t202" style="position:absolute;left:0pt;margin-left:9.75pt;margin-top:1.1pt;height:32.25pt;width:35.25pt;z-index:251694080;mso-width-relative:page;mso-height-relative:page;" filled="f" stroked="f" coordsize="21600,21600" o:gfxdata="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YKb3HUAAAABgEAAA8AAAAAAAAAAQAgAAAAIgAAAGRycy9kb3ducmV2LnhtbFBLAQIUABQA&#10;AAAIAIdO4kAYphuwuwEAAHQDAAAOAAAAAAAAAAEAIAAAACMBAABkcnMvZTJvRG9jLnhtbFBLBQYA&#10;AAAABgAGAFkBAABQBQAAAAA=&#10;">
                <v:fill on="f" focussize="0,0"/>
                <v:stroke on="f"/>
                <v:imagedata o:title=""/>
                <o:lock v:ext="edit" aspectratio="f"/>
                <v:textbox inset="0mm,0mm,0mm,0mm">
                  <w:txbxContent>
                    <w:p>
                      <w:r>
                        <w:rPr>
                          <w:rFonts w:ascii="Arial Narrow" w:hAnsi="Arial Narrow"/>
                          <w:szCs w:val="21"/>
                        </w:rPr>
                        <w:drawing>
                          <wp:inline distT="0" distB="0" distL="0" distR="0">
                            <wp:extent cx="409575" cy="381000"/>
                            <wp:effectExtent l="0" t="0" r="9525" b="0"/>
                            <wp:docPr id="91"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 descr="!.jpg"/>
                                    <pic:cNvPicPr>
                                      <a:picLocks noChangeAspect="1" noChangeArrowheads="1"/>
                                    </pic:cNvPicPr>
                                  </pic:nvPicPr>
                                  <pic:blipFill>
                                    <a:blip r:embed="rId8"/>
                                    <a:srcRect/>
                                    <a:stretch>
                                      <a:fillRect/>
                                    </a:stretch>
                                  </pic:blipFill>
                                  <pic:spPr>
                                    <a:xfrm>
                                      <a:off x="0" y="0"/>
                                      <a:ext cx="409575" cy="381000"/>
                                    </a:xfrm>
                                    <a:prstGeom prst="rect">
                                      <a:avLst/>
                                    </a:prstGeom>
                                    <a:noFill/>
                                    <a:ln w="9525">
                                      <a:noFill/>
                                      <a:miter lim="800000"/>
                                      <a:headEnd/>
                                      <a:tailEnd/>
                                    </a:ln>
                                  </pic:spPr>
                                </pic:pic>
                              </a:graphicData>
                            </a:graphic>
                          </wp:inline>
                        </w:drawing>
                      </w:r>
                    </w:p>
                  </w:txbxContent>
                </v:textbox>
              </v:shape>
            </w:pict>
          </mc:Fallback>
        </mc:AlternateContent>
      </w:r>
    </w:p>
    <w:p>
      <w:pPr>
        <w:spacing w:line="0" w:lineRule="atLeast"/>
        <w:ind w:left="1260"/>
        <w:jc w:val="left"/>
        <w:rPr>
          <w:rFonts w:ascii="Arial" w:hAnsi="Arial" w:cs="Arial"/>
          <w:sz w:val="22"/>
        </w:rPr>
      </w:pP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Todos los mensajes relacionados con la seguridad especifican el riesgo potencial al que se refieren e indican cómo reducir el riesgo de lesiones, daños y descargas eléctricas debido al uso incorrecto del aparato. Asegúrese de cumplir con lo siguiente</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El aparato debe estar desconectado de la red eléctrica antes de realizar cualquier operación de instalación</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La instalación y el mantenimiento deben ser realizados por un técnico especializado, respetando las instrucciones del fabricante y las normas de seguridad locales vigentes. No repare ni reemplace ninguna pieza del aparato a menos que se indique específicamente en el manual del usuario</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El aparato debe estar conectado a tierra</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El cable de alimentación debe tener la longitud suficiente para conectar el aparato, instalado en el armario, a la red eléctrica</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Para que la instalación cumpla con las normas de seguridad vigentes, se requiere un interruptor omnipolar con distancia mínima entre contactos de 3 mm</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No utilice enchufes múltiples o cables de extensión</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No tire del cable de alimentación del aparato</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Las partes eléctricas no deben ser accesibles al usuario después de la instalación</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El aparato está diseñado únicamente para uso doméstico para cocinar alimentos. otro uso no es permitido</w:t>
      </w:r>
      <w:r>
        <w:rPr>
          <w:rFonts w:ascii="Arial" w:hAnsi="Arial" w:eastAsia="MyriadPro-Cond" w:cs="Arial"/>
          <w:kern w:val="0"/>
          <w:sz w:val="22"/>
        </w:rPr>
        <w:t>(</w:t>
      </w:r>
      <w:r>
        <w:rPr>
          <w:rFonts w:hint="eastAsia" w:ascii="Arial" w:hAnsi="Arial" w:eastAsia="MyriadPro-Cond" w:cs="Arial"/>
          <w:kern w:val="0"/>
          <w:sz w:val="22"/>
        </w:rPr>
        <w:t>p.ej. cuartos de calefacción</w:t>
      </w:r>
      <w:r>
        <w:rPr>
          <w:rFonts w:ascii="Arial" w:hAnsi="Arial" w:eastAsia="MyriadPro-Cond" w:cs="Arial"/>
          <w:kern w:val="0"/>
          <w:sz w:val="22"/>
        </w:rPr>
        <w:t xml:space="preserve">). </w:t>
      </w:r>
      <w:r>
        <w:rPr>
          <w:rFonts w:hint="eastAsia" w:ascii="Arial" w:hAnsi="Arial" w:eastAsia="MyriadPro-Cond" w:cs="Arial"/>
          <w:kern w:val="0"/>
          <w:sz w:val="22"/>
        </w:rPr>
        <w:t>El Fabricante declina cualquier responsabilidad por el uso inadecuado o la configuración incorrecta de los controles</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ADVERTENCIA: El aparato y sus partes accesibles se calientan durante el uso. Se debe tener cuidado para evitar tocar los elementos calefactores. Los niños menores de 8 años deben mantenerse alejados a menos que estén supervisados continuamente</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Las partes accesibles pueden calentarse mucho durante el uso. Los niños deben mantenerse alejados del aparato y vigilarse para asegurarse de que no jueguen con él</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No toque los elementos calefactores del aparato durante y después del uso. No permita que el aparato entre en contacto con paños u otros materiales inflamables hasta que todos los componentes se hayan enfriado lo suficiente</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No coloque materiales inflamables sobre o cerca del aparato</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Los aceites y grasas sobrecalentados se incendian fácilmente. Preste atención al cocinar productos alimenticios ricos en grasa y aceite</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Este aparato puede ser utilizado por niños a partir de 8 años y personas con capacidades físicas, sensoriales o mentales reducidas o falta de experiencia y conocimiento si han recibido supervisión o instrucciones sobre el uso del aparato de forma segura y comprenden los peligros involucrados. Los niños no deben jugar con el aparato. La limpieza y el mantenimiento del usuario no deben ser realizados por niños sin supervisión</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Se debe instalar un interruptor de aire o disyuntor (no incluido) en el compartimiento debajo del aparato</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Si la superficie está agrietada, apague el aparato para evitar la posibilidad de descarga eléctrica</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El aparato no está diseñado para ser operado por medio de un temporizador externo o un sistema de control remoto separado</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ADVERTENCIA: Cocinar sin supervisión en una placa con grasa o aceite puede ser peligroso y puede provocar un incendio</w:t>
      </w:r>
      <w:r>
        <w:rPr>
          <w:rFonts w:ascii="Arial" w:hAnsi="Arial" w:eastAsia="MyriadPro-Cond" w:cs="Arial"/>
          <w:kern w:val="0"/>
          <w:sz w:val="22"/>
        </w:rPr>
        <w:t xml:space="preserve">. </w:t>
      </w:r>
      <w:r>
        <w:rPr>
          <w:rFonts w:hint="eastAsia" w:ascii="Arial" w:hAnsi="Arial" w:eastAsia="MyriadPro-Cond" w:cs="Arial"/>
          <w:kern w:val="0"/>
          <w:sz w:val="22"/>
        </w:rPr>
        <w:t>NUNCA intente apagar un fuego con agua, apague el aparato y luego cubra la llama, p. con tapa o manta ignífuga</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ADVERTENCIA: Peligro de incendio: no guarde artículos sobre las superficies de cocción</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No use limpiadores de vapor</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No se deben colocar objetos metálicos como cuchillos, tenedores, cucharas y tapas sobre la superficie de la placa, ya que pueden calentarse</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cs="Arial"/>
          <w:sz w:val="22"/>
        </w:rPr>
      </w:pPr>
      <w:r>
        <w:rPr>
          <w:rFonts w:hint="eastAsia" w:ascii="Arial" w:hAnsi="Arial" w:eastAsia="MyriadPro-Cond" w:cs="Arial"/>
          <w:kern w:val="0"/>
          <w:sz w:val="22"/>
        </w:rPr>
        <w:t>Después del uso, apague la placa de cocción con su control y no confíe en el detector de sartenes</w:t>
      </w:r>
      <w:r>
        <w:rPr>
          <w:rFonts w:ascii="Arial" w:hAnsi="Arial" w:eastAsia="MyriadPro-Cond" w:cs="Arial"/>
          <w:kern w:val="0"/>
          <w:sz w:val="22"/>
        </w:rPr>
        <w:t>.</w:t>
      </w:r>
    </w:p>
    <w:p>
      <w:pPr>
        <w:pStyle w:val="2"/>
        <w:rPr>
          <w:rFonts w:ascii="Arial" w:hAnsi="Arial" w:cs="Arial"/>
          <w:sz w:val="32"/>
          <w:szCs w:val="32"/>
          <w:shd w:val="pct10" w:color="auto" w:fill="FFFFFF"/>
        </w:rPr>
      </w:pPr>
      <w:r>
        <w:rPr>
          <w:rFonts w:ascii="Arial" w:hAnsi="Arial" w:cs="Arial"/>
          <w:sz w:val="32"/>
          <w:szCs w:val="32"/>
          <w:shd w:val="pct10" w:color="auto" w:fill="FFFFFF"/>
        </w:rPr>
        <w:t>INSTALLATION</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Después de desembalar el producto, compruebe si ha sufrido daños durante el transporte. En caso de problemas, póngase en contacto con el distribuidor o el Servicio Postventa</w:t>
      </w:r>
      <w:r>
        <w:rPr>
          <w:rFonts w:ascii="Arial" w:hAnsi="Arial" w:eastAsia="MyriadPro-Cond" w:cs="Arial"/>
          <w:kern w:val="0"/>
          <w:sz w:val="22"/>
        </w:rPr>
        <w:t>.</w:t>
      </w:r>
    </w:p>
    <w:p>
      <w:pPr>
        <w:spacing w:line="0" w:lineRule="atLeast"/>
        <w:jc w:val="left"/>
        <w:rPr>
          <w:rFonts w:ascii="Arial" w:hAnsi="Arial" w:cs="Arial"/>
          <w:kern w:val="0"/>
          <w:sz w:val="22"/>
        </w:rPr>
      </w:pPr>
      <w:r>
        <w:rPr>
          <w:rFonts w:hint="eastAsia" w:ascii="Arial" w:hAnsi="Arial" w:eastAsia="MyriadPro-Cond" w:cs="Arial"/>
          <w:kern w:val="0"/>
          <w:sz w:val="22"/>
        </w:rPr>
        <w:t>Para conocer las dimensiones integradas y las instrucciones de instalación, consulte las siguientes figuras</w:t>
      </w:r>
    </w:p>
    <w:p>
      <w:pPr>
        <w:spacing w:line="0" w:lineRule="atLeast"/>
        <w:jc w:val="left"/>
        <w:rPr>
          <w:rFonts w:ascii="Arial Narrow" w:hAnsi="Arial Narrow" w:cs="MyriadPro-Cond"/>
          <w:kern w:val="0"/>
          <w:sz w:val="28"/>
          <w:szCs w:val="28"/>
        </w:rPr>
      </w:pPr>
      <w:r>
        <w:rPr>
          <w:rFonts w:ascii="Arial Narrow" w:hAnsi="Arial Narrow" w:cs="MyriadPro-Cond"/>
          <w:kern w:val="0"/>
          <w:sz w:val="28"/>
          <w:szCs w:val="28"/>
        </w:rPr>
        <w:drawing>
          <wp:inline distT="0" distB="0" distL="0" distR="0">
            <wp:extent cx="3181350" cy="2343150"/>
            <wp:effectExtent l="0" t="0" r="0" b="0"/>
            <wp:docPr id="92" name="图片 117"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17" descr="11.jpg"/>
                    <pic:cNvPicPr>
                      <a:picLocks noChangeAspect="1" noChangeArrowheads="1"/>
                    </pic:cNvPicPr>
                  </pic:nvPicPr>
                  <pic:blipFill>
                    <a:blip r:embed="rId9" cstate="print"/>
                    <a:srcRect/>
                    <a:stretch>
                      <a:fillRect/>
                    </a:stretch>
                  </pic:blipFill>
                  <pic:spPr>
                    <a:xfrm>
                      <a:off x="0" y="0"/>
                      <a:ext cx="3181350" cy="2343150"/>
                    </a:xfrm>
                    <a:prstGeom prst="rect">
                      <a:avLst/>
                    </a:prstGeom>
                    <a:noFill/>
                    <a:ln w="9525">
                      <a:noFill/>
                      <a:miter lim="800000"/>
                      <a:headEnd/>
                      <a:tailEnd/>
                    </a:ln>
                  </pic:spPr>
                </pic:pic>
              </a:graphicData>
            </a:graphic>
          </wp:inline>
        </w:drawing>
      </w:r>
      <w:r>
        <w:rPr>
          <w:rFonts w:ascii="Arial Narrow" w:hAnsi="Arial Narrow" w:cs="MyriadPro-Cond"/>
          <w:kern w:val="0"/>
          <w:sz w:val="28"/>
          <w:szCs w:val="28"/>
        </w:rPr>
        <w:drawing>
          <wp:inline distT="0" distB="0" distL="0" distR="0">
            <wp:extent cx="3207385" cy="2309495"/>
            <wp:effectExtent l="0" t="0" r="12065" b="14605"/>
            <wp:docPr id="93" name="图片 93" descr="D:\工作\嵌入尺寸图\560x490.jpg560x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D:\工作\嵌入尺寸图\560x490.jpg560x490"/>
                    <pic:cNvPicPr>
                      <a:picLocks noChangeAspect="1" noChangeArrowheads="1"/>
                    </pic:cNvPicPr>
                  </pic:nvPicPr>
                  <pic:blipFill>
                    <a:blip r:embed="rId10"/>
                    <a:srcRect/>
                    <a:stretch>
                      <a:fillRect/>
                    </a:stretch>
                  </pic:blipFill>
                  <pic:spPr>
                    <a:xfrm>
                      <a:off x="0" y="0"/>
                      <a:ext cx="3207385" cy="2309495"/>
                    </a:xfrm>
                    <a:prstGeom prst="rect">
                      <a:avLst/>
                    </a:prstGeom>
                    <a:noFill/>
                    <a:ln w="9525">
                      <a:noFill/>
                      <a:miter lim="800000"/>
                      <a:headEnd/>
                      <a:tailEnd/>
                    </a:ln>
                  </pic:spPr>
                </pic:pic>
              </a:graphicData>
            </a:graphic>
          </wp:inline>
        </w:drawing>
      </w:r>
    </w:p>
    <w:p>
      <w:pPr>
        <w:spacing w:line="0" w:lineRule="atLeast"/>
        <w:jc w:val="left"/>
        <w:rPr>
          <w:rFonts w:ascii="Arial Narrow" w:hAnsi="Arial Narrow" w:cs="MyriadPro-Cond"/>
          <w:kern w:val="0"/>
          <w:sz w:val="28"/>
          <w:szCs w:val="28"/>
        </w:rPr>
      </w:pPr>
      <w:r>
        <w:rPr>
          <w:rFonts w:ascii="Arial Narrow" w:hAnsi="Arial Narrow" w:cs="MyriadPro-Cond"/>
          <w:kern w:val="0"/>
          <w:sz w:val="28"/>
          <w:szCs w:val="28"/>
        </w:rPr>
        <w:drawing>
          <wp:inline distT="0" distB="0" distL="0" distR="0">
            <wp:extent cx="3181350" cy="2457450"/>
            <wp:effectExtent l="0" t="0" r="0" b="0"/>
            <wp:docPr id="94" name="图片 13"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3" descr="3.jpg"/>
                    <pic:cNvPicPr>
                      <a:picLocks noChangeAspect="1" noChangeArrowheads="1"/>
                    </pic:cNvPicPr>
                  </pic:nvPicPr>
                  <pic:blipFill>
                    <a:blip r:embed="rId11" cstate="print"/>
                    <a:srcRect/>
                    <a:stretch>
                      <a:fillRect/>
                    </a:stretch>
                  </pic:blipFill>
                  <pic:spPr>
                    <a:xfrm>
                      <a:off x="0" y="0"/>
                      <a:ext cx="3181350" cy="2457450"/>
                    </a:xfrm>
                    <a:prstGeom prst="rect">
                      <a:avLst/>
                    </a:prstGeom>
                    <a:noFill/>
                    <a:ln w="9525">
                      <a:noFill/>
                      <a:miter lim="800000"/>
                      <a:headEnd/>
                      <a:tailEnd/>
                    </a:ln>
                  </pic:spPr>
                </pic:pic>
              </a:graphicData>
            </a:graphic>
          </wp:inline>
        </w:drawing>
      </w:r>
      <w:r>
        <w:rPr>
          <w:rFonts w:ascii="Arial Narrow" w:hAnsi="Arial Narrow" w:cs="MyriadPro-Cond"/>
          <w:kern w:val="0"/>
          <w:sz w:val="28"/>
          <w:szCs w:val="28"/>
        </w:rPr>
        <w:drawing>
          <wp:inline distT="0" distB="0" distL="0" distR="0">
            <wp:extent cx="3200400" cy="2457450"/>
            <wp:effectExtent l="0" t="0" r="0" b="0"/>
            <wp:docPr id="95" name="图片 23" descr="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23" descr="f4.jpg"/>
                    <pic:cNvPicPr>
                      <a:picLocks noChangeAspect="1" noChangeArrowheads="1"/>
                    </pic:cNvPicPr>
                  </pic:nvPicPr>
                  <pic:blipFill>
                    <a:blip r:embed="rId12" cstate="print"/>
                    <a:srcRect/>
                    <a:stretch>
                      <a:fillRect/>
                    </a:stretch>
                  </pic:blipFill>
                  <pic:spPr>
                    <a:xfrm>
                      <a:off x="0" y="0"/>
                      <a:ext cx="3200400" cy="2457450"/>
                    </a:xfrm>
                    <a:prstGeom prst="rect">
                      <a:avLst/>
                    </a:prstGeom>
                    <a:noFill/>
                    <a:ln w="9525">
                      <a:noFill/>
                      <a:miter lim="800000"/>
                      <a:headEnd/>
                      <a:tailEnd/>
                    </a:ln>
                  </pic:spPr>
                </pic:pic>
              </a:graphicData>
            </a:graphic>
          </wp:inline>
        </w:drawing>
      </w:r>
    </w:p>
    <w:p>
      <w:pPr>
        <w:spacing w:line="0" w:lineRule="atLeast"/>
        <w:ind w:left="420" w:firstLine="420"/>
        <w:jc w:val="left"/>
        <w:rPr>
          <w:rFonts w:ascii="Arial Narrow" w:hAnsi="Arial Narrow" w:cs="MyriadPro-Cond"/>
          <w:kern w:val="0"/>
          <w:sz w:val="28"/>
          <w:szCs w:val="28"/>
        </w:rPr>
      </w:pPr>
      <w:r>
        <w:rPr>
          <w:rFonts w:ascii="Arial Narrow" w:hAnsi="Arial Narrow" w:cs="MyriadPro-Cond"/>
          <w:kern w:val="0"/>
          <w:sz w:val="28"/>
          <w:szCs w:val="28"/>
        </w:rPr>
        <mc:AlternateContent>
          <mc:Choice Requires="wps">
            <w:drawing>
              <wp:anchor distT="0" distB="0" distL="114300" distR="114300" simplePos="0" relativeHeight="251691008" behindDoc="0" locked="0" layoutInCell="1" allowOverlap="1">
                <wp:simplePos x="0" y="0"/>
                <wp:positionH relativeFrom="column">
                  <wp:posOffset>9525</wp:posOffset>
                </wp:positionH>
                <wp:positionV relativeFrom="paragraph">
                  <wp:posOffset>168910</wp:posOffset>
                </wp:positionV>
                <wp:extent cx="428625" cy="409575"/>
                <wp:effectExtent l="0" t="0" r="0" b="0"/>
                <wp:wrapNone/>
                <wp:docPr id="169" name="文本框 37"/>
                <wp:cNvGraphicFramePr/>
                <a:graphic xmlns:a="http://schemas.openxmlformats.org/drawingml/2006/main">
                  <a:graphicData uri="http://schemas.microsoft.com/office/word/2010/wordprocessingShape">
                    <wps:wsp>
                      <wps:cNvSpPr txBox="1"/>
                      <wps:spPr>
                        <a:xfrm>
                          <a:off x="0" y="0"/>
                          <a:ext cx="428625" cy="409575"/>
                        </a:xfrm>
                        <a:prstGeom prst="rect">
                          <a:avLst/>
                        </a:prstGeom>
                        <a:noFill/>
                        <a:ln>
                          <a:noFill/>
                        </a:ln>
                      </wps:spPr>
                      <wps:txbx>
                        <w:txbxContent>
                          <w:p>
                            <w:r>
                              <w:drawing>
                                <wp:inline distT="0" distB="0" distL="0" distR="0">
                                  <wp:extent cx="381000" cy="361950"/>
                                  <wp:effectExtent l="0" t="0" r="0" b="0"/>
                                  <wp:docPr id="96"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1" descr="!.jpg"/>
                                          <pic:cNvPicPr>
                                            <a:picLocks noChangeAspect="1" noChangeArrowheads="1"/>
                                          </pic:cNvPicPr>
                                        </pic:nvPicPr>
                                        <pic:blipFill>
                                          <a:blip r:embed="rId8"/>
                                          <a:srcRect/>
                                          <a:stretch>
                                            <a:fillRect/>
                                          </a:stretch>
                                        </pic:blipFill>
                                        <pic:spPr>
                                          <a:xfrm>
                                            <a:off x="0" y="0"/>
                                            <a:ext cx="381000" cy="361950"/>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37" o:spid="_x0000_s1026" o:spt="202" type="#_x0000_t202" style="position:absolute;left:0pt;margin-left:0.75pt;margin-top:13.3pt;height:32.25pt;width:33.75pt;z-index:251691008;mso-width-relative:page;mso-height-relative:page;" filled="f" stroked="f" coordsize="21600,21600" o:gfxdata="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7027VNQAAAAGAQAADwAAAAAAAAABACAAAAAiAAAAZHJzL2Rvd25yZXYueG1sUEsBAhQA&#10;FAAAAAgAh07iQE2k6+C9AQAAdAMAAA4AAAAAAAAAAQAgAAAAIwEAAGRycy9lMm9Eb2MueG1sUEsF&#10;BgAAAAAGAAYAWQEAAFIFAAAAAA==&#10;">
                <v:fill on="f" focussize="0,0"/>
                <v:stroke on="f"/>
                <v:imagedata o:title=""/>
                <o:lock v:ext="edit" aspectratio="f"/>
                <v:textbox inset="0mm,0mm,0mm,0mm">
                  <w:txbxContent>
                    <w:p>
                      <w:r>
                        <w:drawing>
                          <wp:inline distT="0" distB="0" distL="0" distR="0">
                            <wp:extent cx="381000" cy="361950"/>
                            <wp:effectExtent l="0" t="0" r="0" b="0"/>
                            <wp:docPr id="96"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1" descr="!.jpg"/>
                                    <pic:cNvPicPr>
                                      <a:picLocks noChangeAspect="1" noChangeArrowheads="1"/>
                                    </pic:cNvPicPr>
                                  </pic:nvPicPr>
                                  <pic:blipFill>
                                    <a:blip r:embed="rId8"/>
                                    <a:srcRect/>
                                    <a:stretch>
                                      <a:fillRect/>
                                    </a:stretch>
                                  </pic:blipFill>
                                  <pic:spPr>
                                    <a:xfrm>
                                      <a:off x="0" y="0"/>
                                      <a:ext cx="381000" cy="361950"/>
                                    </a:xfrm>
                                    <a:prstGeom prst="rect">
                                      <a:avLst/>
                                    </a:prstGeom>
                                    <a:noFill/>
                                    <a:ln w="9525">
                                      <a:noFill/>
                                      <a:miter lim="800000"/>
                                      <a:headEnd/>
                                      <a:tailEnd/>
                                    </a:ln>
                                  </pic:spPr>
                                </pic:pic>
                              </a:graphicData>
                            </a:graphic>
                          </wp:inline>
                        </w:drawing>
                      </w:r>
                    </w:p>
                  </w:txbxContent>
                </v:textbox>
              </v:shape>
            </w:pict>
          </mc:Fallback>
        </mc:AlternateContent>
      </w:r>
    </w:p>
    <w:p>
      <w:pPr>
        <w:pStyle w:val="18"/>
        <w:numPr>
          <w:ilvl w:val="2"/>
          <w:numId w:val="2"/>
        </w:numPr>
        <w:spacing w:line="0" w:lineRule="atLeast"/>
        <w:ind w:firstLineChars="0"/>
        <w:jc w:val="left"/>
        <w:rPr>
          <w:rFonts w:ascii="Arial" w:hAnsi="Arial" w:cs="Arial"/>
          <w:kern w:val="0"/>
          <w:sz w:val="22"/>
        </w:rPr>
      </w:pPr>
      <w:r>
        <w:rPr>
          <w:rFonts w:hint="eastAsia" w:ascii="Arial" w:hAnsi="Arial" w:eastAsia="MyriadPro-Cond" w:cs="Arial"/>
          <w:kern w:val="0"/>
          <w:sz w:val="22"/>
        </w:rPr>
        <w:t>La distancia entre la parte inferior del aparato y el panel separador debe respetar las dimensiones indicadas en la figura (mín. 50 mm)</w:t>
      </w:r>
      <w:r>
        <w:rPr>
          <w:rFonts w:ascii="Arial" w:hAnsi="Arial" w:eastAsia="MyriadPro-Cond" w:cs="Arial"/>
          <w:kern w:val="0"/>
          <w:sz w:val="22"/>
        </w:rPr>
        <w:t>.</w:t>
      </w:r>
    </w:p>
    <w:p>
      <w:pPr>
        <w:pStyle w:val="18"/>
        <w:numPr>
          <w:ilvl w:val="0"/>
          <w:numId w:val="3"/>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Para garantizar el correcto funcionamiento del producto, no obstruya el espacio libre mínimo requerido (mín. 20 mm) en la encimera para que salga el aire</w:t>
      </w:r>
    </w:p>
    <w:p>
      <w:pPr>
        <w:pStyle w:val="18"/>
        <w:numPr>
          <w:ilvl w:val="0"/>
          <w:numId w:val="3"/>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Si se instala un horno bajo encimera, asegúrese de que el horno esté equipado con un sistema de enfriamiento</w:t>
      </w:r>
      <w:r>
        <w:rPr>
          <w:rFonts w:ascii="Arial" w:hAnsi="Arial" w:eastAsia="MyriadPro-Cond" w:cs="Arial"/>
          <w:kern w:val="0"/>
          <w:sz w:val="22"/>
        </w:rPr>
        <w:t>.</w:t>
      </w:r>
    </w:p>
    <w:p>
      <w:pPr>
        <w:pStyle w:val="18"/>
        <w:numPr>
          <w:ilvl w:val="0"/>
          <w:numId w:val="3"/>
        </w:numPr>
        <w:spacing w:line="0" w:lineRule="atLeast"/>
        <w:ind w:firstLineChars="0"/>
        <w:jc w:val="left"/>
        <w:rPr>
          <w:rFonts w:ascii="Arial" w:hAnsi="Arial" w:cs="Arial"/>
          <w:kern w:val="0"/>
          <w:sz w:val="22"/>
        </w:rPr>
      </w:pPr>
      <w:r>
        <w:rPr>
          <w:rFonts w:hint="eastAsia" w:ascii="Arial" w:hAnsi="Arial" w:eastAsia="MyriadPro-Cond" w:cs="Arial"/>
          <w:kern w:val="0"/>
          <w:sz w:val="22"/>
        </w:rPr>
        <w:t>No instale la placa encima de un lavavajillas o lavadora, para que los circuitos electrónicos no entren en contacto con el vapor o la humedad que podrían dañarlos</w:t>
      </w:r>
      <w:r>
        <w:rPr>
          <w:rFonts w:ascii="Arial" w:hAnsi="Arial" w:eastAsia="MyriadPro-Cond" w:cs="Arial"/>
          <w:kern w:val="0"/>
          <w:sz w:val="22"/>
        </w:rPr>
        <w:t>.</w:t>
      </w: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pStyle w:val="2"/>
        <w:rPr>
          <w:rFonts w:ascii="Arial" w:hAnsi="Arial" w:cs="Arial"/>
          <w:sz w:val="32"/>
          <w:szCs w:val="32"/>
          <w:shd w:val="pct10" w:color="auto" w:fill="FFFFFF"/>
        </w:rPr>
      </w:pPr>
    </w:p>
    <w:p/>
    <w:p>
      <w:pPr>
        <w:pStyle w:val="2"/>
        <w:rPr>
          <w:rFonts w:ascii="Arial" w:hAnsi="Arial" w:cs="Arial"/>
          <w:kern w:val="0"/>
          <w:sz w:val="32"/>
          <w:szCs w:val="32"/>
        </w:rPr>
      </w:pPr>
      <w:r>
        <w:rPr>
          <w:rFonts w:hint="eastAsia" w:ascii="Arial" w:hAnsi="Arial" w:cs="Arial"/>
          <w:sz w:val="32"/>
          <w:szCs w:val="32"/>
          <w:shd w:val="pct10" w:color="auto" w:fill="FFFFFF"/>
        </w:rPr>
        <w:t>CONEXIÓN ELÉCTRICA</w:t>
      </w:r>
    </w:p>
    <w:p>
      <w:pPr>
        <w:pStyle w:val="18"/>
        <w:numPr>
          <w:ilvl w:val="3"/>
          <w:numId w:val="4"/>
        </w:numPr>
        <w:autoSpaceDE w:val="0"/>
        <w:autoSpaceDN w:val="0"/>
        <w:adjustRightInd w:val="0"/>
        <w:spacing w:line="0" w:lineRule="atLeast"/>
        <w:ind w:firstLineChars="0"/>
        <w:jc w:val="left"/>
        <w:rPr>
          <w:rFonts w:ascii="Arial" w:hAnsi="Arial" w:eastAsia="MyriadPro-BoldCond" w:cs="Arial"/>
          <w:bCs/>
          <w:kern w:val="0"/>
          <w:sz w:val="22"/>
        </w:rPr>
      </w:pPr>
      <w:r>
        <w:rPr>
          <w:rFonts w:hint="eastAsia" w:ascii="Arial" w:hAnsi="Arial" w:eastAsia="MyriadPro-BoldCond" w:cs="Arial"/>
          <w:bCs/>
          <w:kern w:val="0"/>
          <w:sz w:val="22"/>
        </w:rPr>
        <w:t>Desconecte el aparato de la fuente de alimentación</w:t>
      </w:r>
      <w:r>
        <w:rPr>
          <w:rFonts w:ascii="Arial" w:hAnsi="Arial" w:eastAsia="MyriadPro-BoldCond" w:cs="Arial"/>
          <w:bCs/>
          <w:kern w:val="0"/>
          <w:sz w:val="22"/>
        </w:rPr>
        <mc:AlternateContent>
          <mc:Choice Requires="wps">
            <w:drawing>
              <wp:anchor distT="0" distB="0" distL="114300" distR="114300" simplePos="0" relativeHeight="251692032" behindDoc="0" locked="0" layoutInCell="1" allowOverlap="1">
                <wp:simplePos x="0" y="0"/>
                <wp:positionH relativeFrom="column">
                  <wp:posOffset>24765</wp:posOffset>
                </wp:positionH>
                <wp:positionV relativeFrom="paragraph">
                  <wp:posOffset>22860</wp:posOffset>
                </wp:positionV>
                <wp:extent cx="413385" cy="409575"/>
                <wp:effectExtent l="0" t="0" r="0" b="0"/>
                <wp:wrapNone/>
                <wp:docPr id="170" name="文本框 38"/>
                <wp:cNvGraphicFramePr/>
                <a:graphic xmlns:a="http://schemas.openxmlformats.org/drawingml/2006/main">
                  <a:graphicData uri="http://schemas.microsoft.com/office/word/2010/wordprocessingShape">
                    <wps:wsp>
                      <wps:cNvSpPr txBox="1"/>
                      <wps:spPr>
                        <a:xfrm>
                          <a:off x="0" y="0"/>
                          <a:ext cx="413385" cy="409575"/>
                        </a:xfrm>
                        <a:prstGeom prst="rect">
                          <a:avLst/>
                        </a:prstGeom>
                        <a:noFill/>
                        <a:ln>
                          <a:noFill/>
                        </a:ln>
                      </wps:spPr>
                      <wps:txbx>
                        <w:txbxContent>
                          <w:p>
                            <w:r>
                              <w:drawing>
                                <wp:inline distT="0" distB="0" distL="0" distR="0">
                                  <wp:extent cx="361950" cy="333375"/>
                                  <wp:effectExtent l="0" t="0" r="0" b="9525"/>
                                  <wp:docPr id="97"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38" o:spid="_x0000_s1026" o:spt="202" type="#_x0000_t202" style="position:absolute;left:0pt;margin-left:1.95pt;margin-top:1.8pt;height:32.25pt;width:32.55pt;z-index:251692032;mso-width-relative:page;mso-height-relative:page;" filled="f" stroked="f" coordsize="21600,21600" o:gfxdata="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cWPch0wAAAAUBAAAPAAAAAAAAAAEAIAAAACIAAABkcnMvZG93bnJldi54bWxQSwECFAAU&#10;AAAACACHTuJADDEZu70BAAB0AwAADgAAAAAAAAABACAAAAAiAQAAZHJzL2Uyb0RvYy54bWxQSwUG&#10;AAAAAAYABgBZAQAAUQUAAAAA&#10;">
                <v:fill on="f" focussize="0,0"/>
                <v:stroke on="f"/>
                <v:imagedata o:title=""/>
                <o:lock v:ext="edit" aspectratio="f"/>
                <v:textbox inset="0mm,0mm,0mm,0mm">
                  <w:txbxContent>
                    <w:p>
                      <w:r>
                        <w:drawing>
                          <wp:inline distT="0" distB="0" distL="0" distR="0">
                            <wp:extent cx="361950" cy="333375"/>
                            <wp:effectExtent l="0" t="0" r="0" b="9525"/>
                            <wp:docPr id="97"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v:textbox>
              </v:shape>
            </w:pict>
          </mc:Fallback>
        </mc:AlternateContent>
      </w:r>
      <w:r>
        <w:rPr>
          <w:rFonts w:ascii="Arial" w:hAnsi="Arial" w:eastAsia="MyriadPro-BoldCond" w:cs="Arial"/>
          <w:bCs/>
          <w:kern w:val="0"/>
          <w:sz w:val="22"/>
        </w:rPr>
        <w:t>.</w:t>
      </w:r>
    </w:p>
    <w:p>
      <w:pPr>
        <w:pStyle w:val="18"/>
        <w:numPr>
          <w:ilvl w:val="3"/>
          <w:numId w:val="4"/>
        </w:numPr>
        <w:autoSpaceDE w:val="0"/>
        <w:autoSpaceDN w:val="0"/>
        <w:adjustRightInd w:val="0"/>
        <w:spacing w:line="0" w:lineRule="atLeast"/>
        <w:ind w:firstLineChars="0"/>
        <w:jc w:val="left"/>
        <w:rPr>
          <w:rFonts w:ascii="Arial" w:hAnsi="Arial" w:cs="Arial"/>
          <w:bCs/>
          <w:kern w:val="0"/>
          <w:sz w:val="22"/>
        </w:rPr>
      </w:pPr>
      <w:r>
        <w:rPr>
          <w:rFonts w:hint="eastAsia" w:ascii="Arial" w:hAnsi="Arial" w:eastAsia="MyriadPro-BoldCond" w:cs="Arial"/>
          <w:bCs/>
          <w:kern w:val="0"/>
          <w:sz w:val="22"/>
        </w:rPr>
        <w:t>La instalación debe ser realizada por personal cualificado que conozca las normas de seguridad e instalación vigentes</w:t>
      </w:r>
      <w:r>
        <w:rPr>
          <w:rFonts w:ascii="Arial" w:hAnsi="Arial" w:eastAsia="MyriadPro-BoldCond" w:cs="Arial"/>
          <w:bCs/>
          <w:kern w:val="0"/>
          <w:sz w:val="22"/>
        </w:rPr>
        <w:t>.</w:t>
      </w:r>
    </w:p>
    <w:p>
      <w:pPr>
        <w:pStyle w:val="18"/>
        <w:numPr>
          <w:ilvl w:val="0"/>
          <w:numId w:val="5"/>
        </w:numPr>
        <w:autoSpaceDE w:val="0"/>
        <w:autoSpaceDN w:val="0"/>
        <w:adjustRightInd w:val="0"/>
        <w:spacing w:line="0" w:lineRule="atLeast"/>
        <w:ind w:firstLineChars="0"/>
        <w:jc w:val="left"/>
        <w:rPr>
          <w:rFonts w:ascii="Arial" w:hAnsi="Arial" w:eastAsia="MyriadPro-BoldCond" w:cs="Arial"/>
          <w:bCs/>
          <w:kern w:val="0"/>
          <w:sz w:val="22"/>
        </w:rPr>
      </w:pPr>
      <w:r>
        <w:rPr>
          <w:rFonts w:hint="eastAsia" w:ascii="Arial" w:hAnsi="Arial" w:eastAsia="MyriadPro-BoldCond" w:cs="Arial"/>
          <w:bCs/>
          <w:kern w:val="0"/>
          <w:sz w:val="22"/>
        </w:rPr>
        <w:t>El fabricante declina toda responsabilidad por lesiones a personas o animales y por daños a la propiedad resultantes del incumplimiento de las normas previstas en este capítulo</w:t>
      </w:r>
      <w:r>
        <w:rPr>
          <w:rFonts w:ascii="Arial" w:hAnsi="Arial" w:eastAsia="MyriadPro-BoldCond" w:cs="Arial"/>
          <w:bCs/>
          <w:kern w:val="0"/>
          <w:sz w:val="22"/>
        </w:rPr>
        <w:t>.</w:t>
      </w:r>
    </w:p>
    <w:p>
      <w:pPr>
        <w:pStyle w:val="18"/>
        <w:numPr>
          <w:ilvl w:val="0"/>
          <w:numId w:val="5"/>
        </w:numPr>
        <w:autoSpaceDE w:val="0"/>
        <w:autoSpaceDN w:val="0"/>
        <w:adjustRightInd w:val="0"/>
        <w:spacing w:line="0" w:lineRule="atLeast"/>
        <w:ind w:firstLineChars="0"/>
        <w:jc w:val="left"/>
        <w:rPr>
          <w:rFonts w:ascii="Arial" w:hAnsi="Arial" w:eastAsia="MyriadPro-BoldCond" w:cs="Arial"/>
          <w:bCs/>
          <w:kern w:val="0"/>
          <w:sz w:val="22"/>
        </w:rPr>
      </w:pPr>
      <w:r>
        <w:rPr>
          <w:rFonts w:hint="eastAsia" w:ascii="Arial" w:hAnsi="Arial" w:eastAsia="MyriadPro-BoldCond" w:cs="Arial"/>
          <w:bCs/>
          <w:kern w:val="0"/>
          <w:sz w:val="22"/>
        </w:rPr>
        <w:t>El cable de alimentación debe tener la longitud suficiente para permitir retirar la placa de la encimera</w:t>
      </w:r>
      <w:r>
        <w:rPr>
          <w:rFonts w:ascii="Arial" w:hAnsi="Arial" w:eastAsia="MyriadPro-BoldCond" w:cs="Arial"/>
          <w:bCs/>
          <w:kern w:val="0"/>
          <w:sz w:val="22"/>
        </w:rPr>
        <w:t>.</w:t>
      </w:r>
    </w:p>
    <w:p>
      <w:pPr>
        <w:pStyle w:val="18"/>
        <w:numPr>
          <w:ilvl w:val="0"/>
          <w:numId w:val="5"/>
        </w:numPr>
        <w:spacing w:line="0" w:lineRule="atLeast"/>
        <w:ind w:firstLineChars="0"/>
        <w:jc w:val="left"/>
        <w:rPr>
          <w:rFonts w:ascii="Arial" w:hAnsi="Arial" w:cs="Arial"/>
          <w:sz w:val="22"/>
        </w:rPr>
      </w:pPr>
      <w:r>
        <w:rPr>
          <w:rFonts w:hint="eastAsia" w:ascii="Arial" w:hAnsi="Arial" w:eastAsia="MyriadPro-BoldCond" w:cs="Arial"/>
          <w:bCs/>
          <w:kern w:val="0"/>
          <w:sz w:val="22"/>
        </w:rPr>
        <w:t>Asegúrese de que el voltaje especificado en la etiqueta de clasificación ubicada en la parte inferior del electrodoméstico sea el mismo que el de la casa</w:t>
      </w:r>
      <w:r>
        <w:rPr>
          <w:rFonts w:ascii="Arial" w:hAnsi="Arial" w:eastAsia="MyriadPro-BoldCond" w:cs="Arial"/>
          <w:bCs/>
          <w:kern w:val="0"/>
          <w:sz w:val="22"/>
        </w:rPr>
        <w:t>.</w:t>
      </w:r>
    </w:p>
    <w:p>
      <w:pPr>
        <w:spacing w:line="0" w:lineRule="atLeast"/>
        <w:rPr>
          <w:rFonts w:ascii="Arial Narrow" w:hAnsi="Arial Narrow"/>
          <w:sz w:val="28"/>
          <w:szCs w:val="28"/>
        </w:rPr>
      </w:pPr>
    </w:p>
    <w:p>
      <w:pPr>
        <w:spacing w:line="0" w:lineRule="atLeast"/>
        <w:rPr>
          <w:rFonts w:ascii="Arial Narrow" w:hAnsi="Arial Narrow"/>
          <w:sz w:val="28"/>
          <w:szCs w:val="28"/>
        </w:rPr>
      </w:pPr>
      <w:r>
        <w:drawing>
          <wp:anchor distT="0" distB="0" distL="114300" distR="114300" simplePos="0" relativeHeight="251698176" behindDoc="0" locked="0" layoutInCell="1" allowOverlap="1">
            <wp:simplePos x="0" y="0"/>
            <wp:positionH relativeFrom="column">
              <wp:posOffset>4248150</wp:posOffset>
            </wp:positionH>
            <wp:positionV relativeFrom="paragraph">
              <wp:posOffset>52070</wp:posOffset>
            </wp:positionV>
            <wp:extent cx="2198370" cy="3589655"/>
            <wp:effectExtent l="0" t="0" r="11430" b="10795"/>
            <wp:wrapNone/>
            <wp:docPr id="9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7"/>
                    <pic:cNvPicPr>
                      <a:picLocks noChangeAspect="1"/>
                    </pic:cNvPicPr>
                  </pic:nvPicPr>
                  <pic:blipFill>
                    <a:blip r:embed="rId13"/>
                    <a:stretch>
                      <a:fillRect/>
                    </a:stretch>
                  </pic:blipFill>
                  <pic:spPr>
                    <a:xfrm>
                      <a:off x="0" y="0"/>
                      <a:ext cx="2198370" cy="3589655"/>
                    </a:xfrm>
                    <a:prstGeom prst="rect">
                      <a:avLst/>
                    </a:prstGeom>
                    <a:noFill/>
                    <a:ln>
                      <a:noFill/>
                    </a:ln>
                  </pic:spPr>
                </pic:pic>
              </a:graphicData>
            </a:graphic>
          </wp:anchor>
        </w:drawing>
      </w:r>
      <w:r>
        <w:drawing>
          <wp:inline distT="0" distB="0" distL="114300" distR="114300">
            <wp:extent cx="4160520" cy="3629660"/>
            <wp:effectExtent l="0" t="0" r="11430" b="8890"/>
            <wp:docPr id="19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9"/>
                    <pic:cNvPicPr>
                      <a:picLocks noChangeAspect="1"/>
                    </pic:cNvPicPr>
                  </pic:nvPicPr>
                  <pic:blipFill>
                    <a:blip r:embed="rId14"/>
                    <a:stretch>
                      <a:fillRect/>
                    </a:stretch>
                  </pic:blipFill>
                  <pic:spPr>
                    <a:xfrm>
                      <a:off x="0" y="0"/>
                      <a:ext cx="4160520" cy="3629660"/>
                    </a:xfrm>
                    <a:prstGeom prst="rect">
                      <a:avLst/>
                    </a:prstGeom>
                    <a:noFill/>
                    <a:ln>
                      <a:noFill/>
                    </a:ln>
                  </pic:spPr>
                </pic:pic>
              </a:graphicData>
            </a:graphic>
          </wp:inline>
        </w:drawing>
      </w:r>
    </w:p>
    <w:p>
      <w:pPr>
        <w:spacing w:line="0" w:lineRule="atLeast"/>
        <w:rPr>
          <w:rFonts w:ascii="Arial Narrow" w:hAnsi="Arial Narrow"/>
          <w:sz w:val="28"/>
          <w:szCs w:val="28"/>
        </w:rPr>
      </w:pP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rPr>
      </w:pPr>
      <w:r>
        <w:rPr>
          <w:rFonts w:hint="eastAsia" w:ascii="Arial" w:hAnsi="Arial" w:eastAsia="MyriadPro-BoldCond" w:cs="Arial"/>
          <w:bCs/>
          <w:kern w:val="0"/>
          <w:sz w:val="22"/>
          <w:szCs w:val="22"/>
        </w:rPr>
        <w:t>Alambre de fuego marrón: fuente de alimentación a la placa superior e inferior en el lado izquierdo.</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rPr>
      </w:pPr>
      <w:r>
        <w:rPr>
          <w:rFonts w:hint="eastAsia" w:ascii="Arial" w:hAnsi="Arial" w:eastAsia="MyriadPro-BoldCond" w:cs="Arial"/>
          <w:bCs/>
          <w:kern w:val="0"/>
          <w:sz w:val="22"/>
          <w:szCs w:val="22"/>
        </w:rPr>
        <w:t>Alambre de fuego negro: fuente de alimentación a la placa superior e inferior en el lado derecho.</w:t>
      </w:r>
    </w:p>
    <w:p>
      <w:pPr>
        <w:pStyle w:val="18"/>
        <w:numPr>
          <w:ilvl w:val="0"/>
          <w:numId w:val="6"/>
        </w:numPr>
        <w:autoSpaceDE w:val="0"/>
        <w:autoSpaceDN w:val="0"/>
        <w:adjustRightInd w:val="0"/>
        <w:spacing w:line="240" w:lineRule="auto"/>
        <w:ind w:left="420" w:leftChars="0" w:hanging="420" w:firstLineChars="0"/>
        <w:jc w:val="both"/>
        <w:rPr>
          <w:rFonts w:hint="eastAsia"/>
          <w:b/>
          <w:bCs/>
          <w:sz w:val="22"/>
          <w:szCs w:val="22"/>
        </w:rPr>
      </w:pPr>
      <w:r>
        <w:rPr>
          <w:rFonts w:hint="eastAsia" w:ascii="Arial" w:hAnsi="Arial" w:eastAsia="MyriadPro-BoldCond" w:cs="Arial"/>
          <w:bCs/>
          <w:kern w:val="0"/>
          <w:sz w:val="22"/>
          <w:szCs w:val="22"/>
        </w:rPr>
        <w:t>Tablero de control: tome 5V de energía del tablero de alimentación inferior derecho.</w:t>
      </w:r>
    </w:p>
    <w:p>
      <w:pPr>
        <w:pStyle w:val="4"/>
        <w:spacing w:before="13"/>
        <w:ind w:left="0"/>
        <w:rPr>
          <w:rFonts w:hint="eastAsia"/>
          <w:b/>
          <w:bCs/>
          <w:sz w:val="28"/>
          <w:szCs w:val="28"/>
        </w:rPr>
      </w:pPr>
      <w:r>
        <w:rPr>
          <w:rFonts w:hint="eastAsia"/>
          <w:b/>
          <w:bCs/>
          <w:sz w:val="28"/>
          <w:szCs w:val="28"/>
        </w:rPr>
        <w:t>Con respecto a la falla del problema de cableado(por favor, compruebe cuál de los siguientes es su problema de placa):</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rPr>
      </w:pPr>
      <w:r>
        <w:rPr>
          <w:rFonts w:hint="eastAsia" w:ascii="Arial" w:hAnsi="Arial" w:eastAsia="MyriadPro-BoldCond" w:cs="Arial"/>
          <w:bCs/>
          <w:kern w:val="0"/>
          <w:sz w:val="22"/>
          <w:szCs w:val="22"/>
        </w:rPr>
        <w:t>La placa superior e inferior del lado izquierdo informan "E8" o no funcionan al mismo tiempo. Compruebe si el cable de fuego marrón está en mal contacto. Si el cableado está suelto, vuelva a conectarlo. Si confirma que el cableado es normal, contáctenos para enviarle las imágenes de la ubicación del cableado y un video de la falla de la placa.</w:t>
      </w:r>
    </w:p>
    <w:p>
      <w:pPr>
        <w:pStyle w:val="18"/>
        <w:numPr>
          <w:ilvl w:val="0"/>
          <w:numId w:val="0"/>
        </w:numPr>
        <w:autoSpaceDE w:val="0"/>
        <w:autoSpaceDN w:val="0"/>
        <w:adjustRightInd w:val="0"/>
        <w:spacing w:line="240" w:lineRule="auto"/>
        <w:ind w:leftChars="0"/>
        <w:jc w:val="both"/>
        <w:rPr>
          <w:rFonts w:hint="eastAsia" w:ascii="Arial" w:hAnsi="Arial" w:eastAsia="MyriadPro-BoldCond" w:cs="Arial"/>
          <w:bCs/>
          <w:kern w:val="0"/>
          <w:sz w:val="24"/>
          <w:szCs w:val="24"/>
        </w:rPr>
      </w:pP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rPr>
      </w:pPr>
      <w:r>
        <w:rPr>
          <w:rFonts w:hint="eastAsia" w:ascii="Arial" w:hAnsi="Arial" w:eastAsia="MyriadPro-BoldCond" w:cs="Arial"/>
          <w:bCs/>
          <w:kern w:val="0"/>
          <w:sz w:val="22"/>
          <w:szCs w:val="22"/>
        </w:rPr>
        <w:t>Las placas superior e inferior en los lados izquierdo y derecho, una de las cuales informa E8, puede ser que la placa de alimentación esté dañada. Póngase en contacto con nosotros para enviar las imágenes de la ubicación del cableado y un video de la falla de la placa.</w:t>
      </w:r>
    </w:p>
    <w:p>
      <w:pPr>
        <w:pStyle w:val="4"/>
        <w:spacing w:before="13"/>
        <w:ind w:left="0"/>
        <w:rPr>
          <w:rFonts w:hint="eastAsia"/>
          <w:b/>
          <w:bCs/>
          <w:sz w:val="28"/>
          <w:szCs w:val="28"/>
        </w:rPr>
      </w:pPr>
    </w:p>
    <w:p>
      <w:pPr>
        <w:pStyle w:val="4"/>
        <w:spacing w:before="13"/>
        <w:ind w:left="0"/>
        <w:rPr>
          <w:rFonts w:hint="eastAsia"/>
          <w:b/>
          <w:bCs/>
          <w:sz w:val="28"/>
          <w:szCs w:val="28"/>
        </w:rPr>
      </w:pPr>
    </w:p>
    <w:p>
      <w:pPr>
        <w:pStyle w:val="4"/>
        <w:spacing w:before="13"/>
        <w:ind w:left="0"/>
        <w:rPr>
          <w:rFonts w:hint="eastAsia"/>
          <w:b/>
          <w:bCs/>
          <w:sz w:val="28"/>
          <w:szCs w:val="28"/>
        </w:rPr>
      </w:pPr>
      <w:r>
        <w:rPr>
          <w:rFonts w:hint="eastAsia"/>
          <w:b/>
          <w:bCs/>
          <w:sz w:val="28"/>
          <w:szCs w:val="28"/>
        </w:rPr>
        <w:t>Otros fallos relacionados de la placa de inducción</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lang w:val="en-US" w:eastAsia="zh-CN"/>
        </w:rPr>
      </w:pPr>
      <w:r>
        <w:rPr>
          <w:rFonts w:hint="eastAsia" w:ascii="Arial" w:hAnsi="Arial" w:eastAsia="MyriadPro-BoldCond" w:cs="Arial"/>
          <w:bCs/>
          <w:kern w:val="0"/>
          <w:sz w:val="22"/>
          <w:szCs w:val="22"/>
          <w:lang w:val="en-US" w:eastAsia="zh-CN"/>
        </w:rPr>
        <w:t>E1 Error: El carrete de alambre está en circuito abierto. (Problema de la placa base.)</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lang w:val="en-US" w:eastAsia="zh-CN"/>
        </w:rPr>
      </w:pPr>
      <w:r>
        <w:rPr>
          <w:rFonts w:hint="eastAsia" w:ascii="Arial" w:hAnsi="Arial" w:eastAsia="MyriadPro-BoldCond" w:cs="Arial"/>
          <w:bCs/>
          <w:kern w:val="0"/>
          <w:sz w:val="22"/>
          <w:szCs w:val="22"/>
          <w:lang w:val="en-US" w:eastAsia="zh-CN"/>
        </w:rPr>
        <w:t>E2 Error: El NTC de la sonda de superficie de la estufa de bobina está en circuito abierto o en cortocircuito. (Problema de la placa principal, la sonda de superficie de la estufa NTC no está insertada en la sección negra o la sonda de superficie de la estufa NTC está dañada.)</w:t>
      </w:r>
    </w:p>
    <w:p>
      <w:pPr>
        <w:pStyle w:val="4"/>
        <w:spacing w:before="9"/>
        <w:ind w:left="0"/>
        <w:rPr>
          <w:sz w:val="5"/>
        </w:rPr>
      </w:pPr>
    </w:p>
    <w:p>
      <w:pPr>
        <w:pStyle w:val="4"/>
        <w:spacing w:before="9"/>
        <w:ind w:left="0"/>
        <w:rPr>
          <w:sz w:val="5"/>
        </w:rPr>
      </w:pPr>
      <w:r>
        <w:drawing>
          <wp:anchor distT="0" distB="0" distL="0" distR="0" simplePos="0" relativeHeight="251699200" behindDoc="0" locked="0" layoutInCell="1" allowOverlap="1">
            <wp:simplePos x="0" y="0"/>
            <wp:positionH relativeFrom="page">
              <wp:posOffset>1143000</wp:posOffset>
            </wp:positionH>
            <wp:positionV relativeFrom="paragraph">
              <wp:posOffset>74295</wp:posOffset>
            </wp:positionV>
            <wp:extent cx="1508760" cy="1485900"/>
            <wp:effectExtent l="0" t="0" r="15240" b="0"/>
            <wp:wrapTopAndBottom/>
            <wp:docPr id="100"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4.jpeg"/>
                    <pic:cNvPicPr>
                      <a:picLocks noChangeAspect="1"/>
                    </pic:cNvPicPr>
                  </pic:nvPicPr>
                  <pic:blipFill>
                    <a:blip r:embed="rId15" cstate="print"/>
                    <a:stretch>
                      <a:fillRect/>
                    </a:stretch>
                  </pic:blipFill>
                  <pic:spPr>
                    <a:xfrm>
                      <a:off x="0" y="0"/>
                      <a:ext cx="1508760" cy="1485900"/>
                    </a:xfrm>
                    <a:prstGeom prst="rect">
                      <a:avLst/>
                    </a:prstGeom>
                  </pic:spPr>
                </pic:pic>
              </a:graphicData>
            </a:graphic>
          </wp:anchor>
        </w:drawing>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lang w:val="en-US" w:eastAsia="zh-CN"/>
        </w:rPr>
      </w:pPr>
      <w:r>
        <w:rPr>
          <w:rFonts w:hint="eastAsia" w:ascii="Arial" w:hAnsi="Arial" w:eastAsia="MyriadPro-BoldCond" w:cs="Arial"/>
          <w:bCs/>
          <w:kern w:val="0"/>
          <w:sz w:val="22"/>
          <w:szCs w:val="22"/>
          <w:lang w:val="en-US" w:eastAsia="zh-CN"/>
        </w:rPr>
        <w:t>E3 Error: falla de alto voltaje. (Primero, asegúrese de que el voltaje de su circuito doméstico sea de 220V-240V. Si el voltaje es correcto, puede haber un problema con la placa base.)</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lang w:val="en-US" w:eastAsia="zh-CN"/>
        </w:rPr>
      </w:pPr>
      <w:r>
        <w:rPr>
          <w:rFonts w:hint="eastAsia" w:ascii="Arial" w:hAnsi="Arial" w:eastAsia="MyriadPro-BoldCond" w:cs="Arial"/>
          <w:bCs/>
          <w:kern w:val="0"/>
          <w:sz w:val="22"/>
          <w:szCs w:val="22"/>
          <w:lang w:val="en-US" w:eastAsia="zh-CN"/>
        </w:rPr>
        <w:t>E4 Error: falla de bajo voltaje. (Primero, asegúrese de que el voltaje de su circuito doméstico sea de 220V-240V. Si el voltaje es correcto, puede haber un problema con la placa base.)</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lang w:val="en-US" w:eastAsia="zh-CN"/>
        </w:rPr>
      </w:pPr>
      <w:r>
        <w:rPr>
          <w:rFonts w:hint="eastAsia" w:ascii="Arial" w:hAnsi="Arial" w:eastAsia="MyriadPro-BoldCond" w:cs="Arial"/>
          <w:bCs/>
          <w:kern w:val="0"/>
          <w:sz w:val="22"/>
          <w:szCs w:val="22"/>
          <w:lang w:val="en-US" w:eastAsia="zh-CN"/>
        </w:rPr>
        <w:t>E8 Error: fallo de comunicación. (La placa base está dañada.)</w:t>
      </w:r>
    </w:p>
    <w:p>
      <w:pPr>
        <w:pStyle w:val="4"/>
        <w:spacing w:line="360" w:lineRule="auto"/>
        <w:ind w:left="0" w:leftChars="0" w:right="110" w:firstLine="0" w:firstLineChars="0"/>
        <w:rPr>
          <w:rFonts w:hint="eastAsia" w:ascii="Arial" w:hAnsi="Arial" w:eastAsia="MyriadPro-BoldCond" w:cs="Arial"/>
          <w:b/>
          <w:bCs w:val="0"/>
          <w:kern w:val="0"/>
          <w:sz w:val="24"/>
          <w:szCs w:val="24"/>
          <w:lang w:val="en-US" w:eastAsia="zh-CN" w:bidi="ar-SA"/>
        </w:rPr>
      </w:pPr>
    </w:p>
    <w:p>
      <w:pPr>
        <w:pStyle w:val="4"/>
        <w:spacing w:line="360" w:lineRule="auto"/>
        <w:ind w:left="0" w:leftChars="0" w:right="110" w:firstLine="0" w:firstLineChars="0"/>
        <w:rPr>
          <w:rFonts w:hint="eastAsia" w:ascii="Arial" w:hAnsi="Arial" w:eastAsia="MyriadPro-BoldCond" w:cs="Arial"/>
          <w:b/>
          <w:bCs w:val="0"/>
          <w:kern w:val="0"/>
          <w:sz w:val="24"/>
          <w:szCs w:val="24"/>
          <w:lang w:val="en-US" w:eastAsia="zh-CN" w:bidi="ar-SA"/>
        </w:rPr>
      </w:pPr>
      <w:r>
        <w:rPr>
          <w:rFonts w:hint="eastAsia" w:ascii="Arial" w:hAnsi="Arial" w:eastAsia="MyriadPro-BoldCond" w:cs="Arial"/>
          <w:b/>
          <w:bCs w:val="0"/>
          <w:kern w:val="0"/>
          <w:sz w:val="24"/>
          <w:szCs w:val="24"/>
          <w:lang w:val="en-US" w:eastAsia="zh-CN" w:bidi="ar-SA"/>
        </w:rPr>
        <w:t>Correo electrónico de atención al cliente:service@iseasy.com</w:t>
      </w:r>
    </w:p>
    <w:p>
      <w:pPr>
        <w:pStyle w:val="4"/>
        <w:spacing w:line="360" w:lineRule="auto"/>
        <w:ind w:left="0" w:leftChars="0" w:right="110" w:firstLine="0" w:firstLineChars="0"/>
        <w:rPr>
          <w:rFonts w:hint="eastAsia" w:ascii="Arial" w:hAnsi="Arial" w:eastAsia="MyriadPro-BoldCond" w:cs="Arial"/>
          <w:b/>
          <w:bCs w:val="0"/>
          <w:kern w:val="0"/>
          <w:sz w:val="24"/>
          <w:szCs w:val="24"/>
          <w:lang w:val="en-US" w:eastAsia="zh-CN" w:bidi="ar-SA"/>
        </w:rPr>
      </w:pPr>
      <w:r>
        <w:rPr>
          <w:rFonts w:hint="eastAsia" w:ascii="Arial" w:hAnsi="Arial" w:eastAsia="MyriadPro-BoldCond" w:cs="Arial"/>
          <w:b/>
          <w:bCs w:val="0"/>
          <w:kern w:val="0"/>
          <w:sz w:val="24"/>
          <w:szCs w:val="24"/>
          <w:lang w:val="en-US" w:eastAsia="zh-CN" w:bidi="ar-SA"/>
        </w:rPr>
        <w:t>(Envíe videos e imágenes relevantes a nuestra dirección de correo electrónico y adjunte su número de pedido de Amazon. Después de confirmar el problema, definitivamente le daremos una solución satisfactoria.)</w:t>
      </w:r>
    </w:p>
    <w:p>
      <w:pPr>
        <w:pStyle w:val="2"/>
        <w:rPr>
          <w:rFonts w:ascii="Arial" w:hAnsi="Arial" w:cs="Arial"/>
          <w:sz w:val="32"/>
          <w:szCs w:val="32"/>
          <w:shd w:val="pct10" w:color="auto" w:fill="FFFFFF"/>
        </w:rPr>
      </w:pPr>
    </w:p>
    <w:p>
      <w:pPr>
        <w:rPr>
          <w:rFonts w:ascii="Arial" w:hAnsi="Arial" w:cs="Arial"/>
          <w:sz w:val="32"/>
          <w:szCs w:val="32"/>
          <w:shd w:val="pct10" w:color="auto" w:fill="FFFFFF"/>
        </w:rPr>
      </w:pPr>
    </w:p>
    <w:p>
      <w:pPr>
        <w:rPr>
          <w:rFonts w:ascii="Arial" w:hAnsi="Arial" w:cs="Arial"/>
          <w:sz w:val="32"/>
          <w:szCs w:val="32"/>
          <w:shd w:val="pct10" w:color="auto" w:fill="FFFFFF"/>
        </w:rPr>
      </w:pPr>
    </w:p>
    <w:p>
      <w:pPr>
        <w:rPr>
          <w:rFonts w:ascii="Arial" w:hAnsi="Arial" w:cs="Arial"/>
          <w:sz w:val="32"/>
          <w:szCs w:val="32"/>
          <w:shd w:val="pct10" w:color="auto" w:fill="FFFFFF"/>
        </w:rPr>
      </w:pPr>
    </w:p>
    <w:p>
      <w:pPr>
        <w:pStyle w:val="2"/>
        <w:rPr>
          <w:rFonts w:ascii="Arial" w:hAnsi="Arial" w:cs="Arial"/>
          <w:sz w:val="32"/>
          <w:szCs w:val="32"/>
          <w:shd w:val="pct10" w:color="auto" w:fill="FFFFFF"/>
        </w:rPr>
      </w:pPr>
    </w:p>
    <w:p/>
    <w:p>
      <w:pPr>
        <w:pStyle w:val="2"/>
        <w:rPr>
          <w:rFonts w:ascii="Arial" w:hAnsi="Arial" w:cs="Arial"/>
          <w:sz w:val="32"/>
          <w:szCs w:val="32"/>
          <w:shd w:val="pct10" w:color="auto" w:fill="FFFFFF"/>
        </w:rPr>
      </w:pPr>
      <w:r>
        <w:rPr>
          <w:rFonts w:hint="eastAsia" w:ascii="Arial" w:hAnsi="Arial" w:cs="Arial"/>
          <w:sz w:val="32"/>
          <w:szCs w:val="32"/>
          <w:shd w:val="pct10" w:color="auto" w:fill="FFFFFF"/>
        </w:rPr>
        <w:t>ANTES DE USAR</w:t>
      </w:r>
    </w:p>
    <w:p>
      <w:pPr>
        <w:autoSpaceDE w:val="0"/>
        <w:autoSpaceDN w:val="0"/>
        <w:adjustRightInd w:val="0"/>
        <w:spacing w:line="0" w:lineRule="atLeast"/>
        <w:jc w:val="left"/>
        <w:rPr>
          <w:rFonts w:ascii="Arial Narrow" w:hAnsi="Arial Narrow" w:cs="MyriadPro-Cond"/>
          <w:kern w:val="0"/>
          <w:sz w:val="28"/>
          <w:szCs w:val="28"/>
        </w:rPr>
      </w:pPr>
      <w:r>
        <w:rPr>
          <w:rFonts w:hint="eastAsia" w:ascii="Arial" w:hAnsi="Arial" w:eastAsia="MyriadPro-Cond" w:cs="Arial"/>
          <w:kern w:val="0"/>
          <w:sz w:val="22"/>
        </w:rPr>
        <w:t>IMPORTANTE: Las zonas de cocción no se encenderán si las ollas no son del tamaño adecuado. Utilice únicamente recipientes que lleven el símbolo “SISTEMA DE INDUCCIÓN” (Figura siguiente). Coloque la olla en la zona de cocción deseada antes de encender la placa</w:t>
      </w:r>
      <w:r>
        <w:rPr>
          <w:rFonts w:ascii="Arial Narrow" w:hAnsi="Arial Narrow" w:eastAsia="MyriadPro-Cond" w:cs="MyriadPro-Cond"/>
          <w:kern w:val="0"/>
          <w:sz w:val="28"/>
          <w:szCs w:val="28"/>
        </w:rPr>
        <w:t>.</w:t>
      </w:r>
    </w:p>
    <w:p>
      <w:pPr>
        <w:spacing w:line="0" w:lineRule="atLeast"/>
        <w:jc w:val="center"/>
        <w:rPr>
          <w:rFonts w:ascii="Arial Narrow" w:hAnsi="Arial Narrow"/>
          <w:sz w:val="28"/>
          <w:szCs w:val="28"/>
        </w:rPr>
      </w:pPr>
      <w:r>
        <w:rPr>
          <w:rFonts w:ascii="Arial Narrow" w:hAnsi="Arial Narrow"/>
          <w:sz w:val="28"/>
          <w:szCs w:val="28"/>
        </w:rPr>
        <w:drawing>
          <wp:inline distT="0" distB="0" distL="0" distR="0">
            <wp:extent cx="1676400" cy="1276350"/>
            <wp:effectExtent l="0" t="0" r="0" b="0"/>
            <wp:docPr id="101" name="图片 25" descr="p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25" descr="pot.jpg"/>
                    <pic:cNvPicPr>
                      <a:picLocks noChangeAspect="1" noChangeArrowheads="1"/>
                    </pic:cNvPicPr>
                  </pic:nvPicPr>
                  <pic:blipFill>
                    <a:blip r:embed="rId16" cstate="print"/>
                    <a:srcRect/>
                    <a:stretch>
                      <a:fillRect/>
                    </a:stretch>
                  </pic:blipFill>
                  <pic:spPr>
                    <a:xfrm>
                      <a:off x="0" y="0"/>
                      <a:ext cx="1676400" cy="1276350"/>
                    </a:xfrm>
                    <a:prstGeom prst="rect">
                      <a:avLst/>
                    </a:prstGeom>
                    <a:noFill/>
                    <a:ln w="9525">
                      <a:noFill/>
                      <a:miter lim="800000"/>
                      <a:headEnd/>
                      <a:tailEnd/>
                    </a:ln>
                  </pic:spPr>
                </pic:pic>
              </a:graphicData>
            </a:graphic>
          </wp:inline>
        </w:drawing>
      </w: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r>
        <w:rPr>
          <w:rFonts w:hint="eastAsia" w:ascii="Arial" w:hAnsi="Arial" w:cs="Arial"/>
          <w:b/>
          <w:sz w:val="28"/>
          <w:szCs w:val="28"/>
          <w:u w:val="single"/>
        </w:rPr>
        <w:t>OLLAS Y SARTENES EXISTENTES</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Utilice un imán para comprobar si la olla es adecuada para la placa de inducción: las ollas y sartenes no son adecuadas si no se detectan magnéticamente</w:t>
      </w:r>
      <w:r>
        <w:rPr>
          <w:rFonts w:ascii="Arial" w:hAnsi="Arial" w:eastAsia="MyriadPro-Cond" w:cs="Arial"/>
          <w:kern w:val="0"/>
          <w:sz w:val="22"/>
        </w:rPr>
        <w:t>.</w:t>
      </w:r>
    </w:p>
    <w:p>
      <w:pPr>
        <w:pStyle w:val="18"/>
        <w:numPr>
          <w:ilvl w:val="0"/>
          <w:numId w:val="7"/>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Asegúrate de que las ollas tengan el fondo liso, de lo contrario podrían rayar la placa. Consultar platos</w:t>
      </w:r>
      <w:r>
        <w:rPr>
          <w:rFonts w:ascii="Arial" w:hAnsi="Arial" w:eastAsia="MyriadPro-Cond" w:cs="Arial"/>
          <w:kern w:val="0"/>
          <w:sz w:val="22"/>
        </w:rPr>
        <w:t>.</w:t>
      </w:r>
    </w:p>
    <w:p>
      <w:pPr>
        <w:pStyle w:val="18"/>
        <w:numPr>
          <w:ilvl w:val="0"/>
          <w:numId w:val="7"/>
        </w:numPr>
        <w:spacing w:line="0" w:lineRule="atLeast"/>
        <w:ind w:firstLineChars="0"/>
        <w:jc w:val="left"/>
        <w:rPr>
          <w:rFonts w:ascii="Arial" w:hAnsi="Arial" w:cs="Arial"/>
          <w:kern w:val="0"/>
          <w:sz w:val="22"/>
        </w:rPr>
      </w:pPr>
      <w:r>
        <w:rPr>
          <w:rFonts w:hint="eastAsia" w:ascii="Arial" w:hAnsi="Arial" w:eastAsia="MyriadPro-Cond" w:cs="Arial"/>
          <w:kern w:val="0"/>
          <w:sz w:val="22"/>
        </w:rPr>
        <w:t>Nunca coloque ollas o sartenes calientes sobre la superficie del panel de control de la placa. Esto podría resultar en daños</w:t>
      </w:r>
      <w:r>
        <w:rPr>
          <w:rFonts w:ascii="Arial" w:hAnsi="Arial" w:eastAsia="MyriadPro-Cond" w:cs="Arial"/>
          <w:kern w:val="0"/>
          <w:sz w:val="22"/>
        </w:rPr>
        <w:t>.</w:t>
      </w:r>
    </w:p>
    <w:p>
      <w:pPr>
        <w:spacing w:line="0" w:lineRule="atLeast"/>
        <w:jc w:val="center"/>
        <w:rPr>
          <w:rFonts w:ascii="Arial Narrow" w:hAnsi="Arial Narrow"/>
          <w:sz w:val="22"/>
        </w:rPr>
      </w:pPr>
      <w:r>
        <w:rPr>
          <w:rFonts w:ascii="Arial Narrow" w:hAnsi="Arial Narrow"/>
          <w:sz w:val="22"/>
        </w:rPr>
        <w:drawing>
          <wp:inline distT="0" distB="0" distL="0" distR="0">
            <wp:extent cx="2228850" cy="628650"/>
            <wp:effectExtent l="0" t="0" r="0" b="0"/>
            <wp:docPr id="102" name="图片 26" descr="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26" descr="P1.jpg"/>
                    <pic:cNvPicPr>
                      <a:picLocks noChangeAspect="1" noChangeArrowheads="1"/>
                    </pic:cNvPicPr>
                  </pic:nvPicPr>
                  <pic:blipFill>
                    <a:blip r:embed="rId17" cstate="print"/>
                    <a:srcRect/>
                    <a:stretch>
                      <a:fillRect/>
                    </a:stretch>
                  </pic:blipFill>
                  <pic:spPr>
                    <a:xfrm>
                      <a:off x="0" y="0"/>
                      <a:ext cx="2228850" cy="628650"/>
                    </a:xfrm>
                    <a:prstGeom prst="rect">
                      <a:avLst/>
                    </a:prstGeom>
                    <a:noFill/>
                    <a:ln w="9525">
                      <a:noFill/>
                      <a:miter lim="800000"/>
                      <a:headEnd/>
                      <a:tailEnd/>
                    </a:ln>
                  </pic:spPr>
                </pic:pic>
              </a:graphicData>
            </a:graphic>
          </wp:inline>
        </w:drawing>
      </w:r>
      <w:r>
        <w:rPr>
          <w:rFonts w:ascii="Arial Narrow" w:hAnsi="Arial Narrow"/>
          <w:sz w:val="22"/>
        </w:rPr>
        <w:drawing>
          <wp:inline distT="0" distB="0" distL="0" distR="0">
            <wp:extent cx="2152650" cy="609600"/>
            <wp:effectExtent l="0" t="0" r="0" b="0"/>
            <wp:docPr id="103" name="图片 28" descr="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28" descr="P2.jpg"/>
                    <pic:cNvPicPr>
                      <a:picLocks noChangeAspect="1" noChangeArrowheads="1"/>
                    </pic:cNvPicPr>
                  </pic:nvPicPr>
                  <pic:blipFill>
                    <a:blip r:embed="rId18" cstate="print"/>
                    <a:srcRect/>
                    <a:stretch>
                      <a:fillRect/>
                    </a:stretch>
                  </pic:blipFill>
                  <pic:spPr>
                    <a:xfrm>
                      <a:off x="0" y="0"/>
                      <a:ext cx="2152650" cy="609600"/>
                    </a:xfrm>
                    <a:prstGeom prst="rect">
                      <a:avLst/>
                    </a:prstGeom>
                    <a:noFill/>
                    <a:ln w="9525">
                      <a:noFill/>
                      <a:miter lim="800000"/>
                      <a:headEnd/>
                      <a:tailEnd/>
                    </a:ln>
                  </pic:spPr>
                </pic:pic>
              </a:graphicData>
            </a:graphic>
          </wp:inline>
        </w:drawing>
      </w:r>
    </w:p>
    <w:p>
      <w:pPr>
        <w:pStyle w:val="18"/>
        <w:numPr>
          <w:ilvl w:val="0"/>
          <w:numId w:val="8"/>
        </w:numPr>
        <w:spacing w:line="0" w:lineRule="atLeast"/>
        <w:ind w:firstLineChars="0"/>
        <w:jc w:val="left"/>
        <w:rPr>
          <w:sz w:val="32"/>
          <w:szCs w:val="32"/>
          <w:shd w:val="pct10" w:color="auto" w:fill="FFFFFF"/>
        </w:rPr>
      </w:pPr>
      <w:r>
        <w:rPr>
          <w:rFonts w:hint="eastAsia" w:ascii="Arial" w:hAnsi="Arial" w:cs="Arial"/>
          <w:sz w:val="22"/>
        </w:rPr>
        <w:t>El diámetro inferior de las ollas o sartenes debe ser de al menos 10 cm</w:t>
      </w:r>
      <w:r>
        <w:rPr>
          <w:rFonts w:ascii="Arial" w:hAnsi="Arial" w:cs="Arial"/>
          <w:sz w:val="28"/>
          <w:szCs w:val="28"/>
        </w:rPr>
        <w:t>.</w:t>
      </w: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2"/>
        <w:rPr>
          <w:sz w:val="32"/>
          <w:szCs w:val="32"/>
          <w:shd w:val="pct10" w:color="auto" w:fill="FFFFFF"/>
        </w:rPr>
      </w:pPr>
      <w:r>
        <w:rPr>
          <w:rFonts w:hint="eastAsia"/>
          <w:sz w:val="32"/>
          <w:szCs w:val="32"/>
          <w:shd w:val="pct10" w:color="auto" w:fill="FFFFFF"/>
        </w:rPr>
        <w:t>INSTRUCCIONES DE USO</w:t>
      </w:r>
    </w:p>
    <w:p>
      <w:pPr>
        <w:spacing w:line="0" w:lineRule="atLeast"/>
        <w:jc w:val="left"/>
        <w:rPr>
          <w:rFonts w:ascii="Arial" w:hAnsi="Arial" w:cs="Arial"/>
          <w:b/>
          <w:sz w:val="28"/>
          <w:szCs w:val="28"/>
          <w:u w:val="single"/>
        </w:rPr>
      </w:pPr>
      <w:r>
        <w:rPr>
          <w:rFonts w:hint="eastAsia" w:ascii="Arial" w:hAnsi="Arial" w:cs="Arial"/>
          <w:b/>
          <w:sz w:val="28"/>
          <w:szCs w:val="28"/>
          <w:u w:val="single"/>
        </w:rPr>
        <w:t>VISIÓN GENERAL</w:t>
      </w:r>
    </w:p>
    <w:p>
      <w:pPr>
        <w:spacing w:line="0" w:lineRule="atLeast"/>
        <w:jc w:val="center"/>
        <w:rPr>
          <w:rFonts w:ascii="Arial Narrow" w:hAnsi="Arial Narrow"/>
          <w:sz w:val="28"/>
          <w:szCs w:val="28"/>
        </w:rPr>
      </w:pPr>
    </w:p>
    <w:p>
      <w:pPr>
        <w:spacing w:line="0" w:lineRule="atLeast"/>
        <w:ind w:left="420" w:firstLine="420"/>
        <w:jc w:val="left"/>
        <w:rPr>
          <w:rFonts w:ascii="Arial" w:hAnsi="Arial" w:cs="Arial"/>
          <w:sz w:val="22"/>
        </w:rPr>
      </w:pPr>
      <w:r>
        <w:rPr>
          <w:rFonts w:hint="eastAsia" w:ascii="Arial" w:hAnsi="Arial" w:cs="Arial"/>
          <w:sz w:val="22"/>
        </w:rPr>
        <w:t>Para evitar daños permanentes en la superficie de vitrocerámica, no utilice</w:t>
      </w:r>
      <w:r>
        <w:rPr>
          <w:rFonts w:ascii="Arial" w:hAnsi="Arial" w:cs="Arial"/>
          <w:sz w:val="22"/>
        </w:rPr>
        <mc:AlternateContent>
          <mc:Choice Requires="wps">
            <w:drawing>
              <wp:anchor distT="0" distB="0" distL="114300" distR="114300" simplePos="0" relativeHeight="251693056" behindDoc="0" locked="0" layoutInCell="1" allowOverlap="1">
                <wp:simplePos x="0" y="0"/>
                <wp:positionH relativeFrom="column">
                  <wp:posOffset>-3810</wp:posOffset>
                </wp:positionH>
                <wp:positionV relativeFrom="paragraph">
                  <wp:posOffset>34925</wp:posOffset>
                </wp:positionV>
                <wp:extent cx="413385" cy="409575"/>
                <wp:effectExtent l="0" t="0" r="0" b="0"/>
                <wp:wrapNone/>
                <wp:docPr id="171" name="文本框 39"/>
                <wp:cNvGraphicFramePr/>
                <a:graphic xmlns:a="http://schemas.openxmlformats.org/drawingml/2006/main">
                  <a:graphicData uri="http://schemas.microsoft.com/office/word/2010/wordprocessingShape">
                    <wps:wsp>
                      <wps:cNvSpPr txBox="1"/>
                      <wps:spPr>
                        <a:xfrm>
                          <a:off x="0" y="0"/>
                          <a:ext cx="413385" cy="409575"/>
                        </a:xfrm>
                        <a:prstGeom prst="rect">
                          <a:avLst/>
                        </a:prstGeom>
                        <a:noFill/>
                        <a:ln>
                          <a:noFill/>
                        </a:ln>
                      </wps:spPr>
                      <wps:txbx>
                        <w:txbxContent>
                          <w:p>
                            <w:r>
                              <w:drawing>
                                <wp:inline distT="0" distB="0" distL="0" distR="0">
                                  <wp:extent cx="361950" cy="333375"/>
                                  <wp:effectExtent l="0" t="0" r="0" b="9525"/>
                                  <wp:docPr id="104"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39" o:spid="_x0000_s1026" o:spt="202" type="#_x0000_t202" style="position:absolute;left:0pt;margin-left:-0.3pt;margin-top:2.75pt;height:32.25pt;width:32.55pt;z-index:251693056;mso-width-relative:page;mso-height-relative:page;" filled="f" stroked="f" coordsize="21600,21600" o:gfxdata="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gYTe3dQAAAAFAQAADwAAAAAAAAABACAAAAAiAAAAZHJzL2Rvd25yZXYueG1sUEsBAhQA&#10;FAAAAAgAh07iQMlNJ2O9AQAAdAMAAA4AAAAAAAAAAQAgAAAAIwEAAGRycy9lMm9Eb2MueG1sUEsF&#10;BgAAAAAGAAYAWQEAAFIFAAAAAA==&#10;">
                <v:fill on="f" focussize="0,0"/>
                <v:stroke on="f"/>
                <v:imagedata o:title=""/>
                <o:lock v:ext="edit" aspectratio="f"/>
                <v:textbox inset="0mm,0mm,0mm,0mm">
                  <w:txbxContent>
                    <w:p>
                      <w:r>
                        <w:drawing>
                          <wp:inline distT="0" distB="0" distL="0" distR="0">
                            <wp:extent cx="361950" cy="333375"/>
                            <wp:effectExtent l="0" t="0" r="0" b="9525"/>
                            <wp:docPr id="104"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sz w:val="22"/>
        </w:rPr>
        <w:t>:</w:t>
      </w:r>
    </w:p>
    <w:p>
      <w:pPr>
        <w:pStyle w:val="18"/>
        <w:numPr>
          <w:ilvl w:val="0"/>
          <w:numId w:val="9"/>
        </w:numPr>
        <w:spacing w:line="0" w:lineRule="atLeast"/>
        <w:ind w:firstLineChars="0"/>
        <w:jc w:val="left"/>
        <w:rPr>
          <w:rFonts w:ascii="Arial" w:hAnsi="Arial" w:cs="Arial"/>
          <w:sz w:val="22"/>
        </w:rPr>
      </w:pPr>
      <w:r>
        <w:rPr>
          <w:rFonts w:hint="eastAsia" w:ascii="Arial" w:hAnsi="Arial" w:cs="Arial"/>
          <w:sz w:val="22"/>
        </w:rPr>
        <w:t>Macetas con fondos que no son perfectamente planos</w:t>
      </w:r>
      <w:r>
        <w:rPr>
          <w:rFonts w:ascii="Arial" w:hAnsi="Arial" w:cs="Arial"/>
          <w:sz w:val="22"/>
        </w:rPr>
        <w:t>.</w:t>
      </w:r>
    </w:p>
    <w:p>
      <w:pPr>
        <w:pStyle w:val="18"/>
        <w:numPr>
          <w:ilvl w:val="0"/>
          <w:numId w:val="9"/>
        </w:numPr>
        <w:spacing w:line="0" w:lineRule="atLeast"/>
        <w:ind w:firstLineChars="0"/>
        <w:jc w:val="left"/>
        <w:rPr>
          <w:rFonts w:ascii="Arial" w:hAnsi="Arial" w:cs="Arial"/>
          <w:sz w:val="22"/>
        </w:rPr>
      </w:pPr>
      <w:r>
        <w:rPr>
          <w:rFonts w:hint="eastAsia" w:ascii="Arial" w:hAnsi="Arial" w:cs="Arial"/>
          <w:sz w:val="22"/>
        </w:rPr>
        <w:t>Macetas de metal con fondo esmaltado</w:t>
      </w:r>
      <w:r>
        <w:rPr>
          <w:rFonts w:ascii="Arial" w:hAnsi="Arial" w:cs="Arial"/>
          <w:sz w:val="22"/>
        </w:rPr>
        <w:t>.</w:t>
      </w: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r>
        <w:rPr>
          <w:rFonts w:hint="eastAsia" w:ascii="Arial" w:hAnsi="Arial" w:cs="Arial"/>
          <w:b/>
          <w:sz w:val="28"/>
          <w:szCs w:val="28"/>
          <w:u w:val="single"/>
        </w:rPr>
        <w:t>DISPOSICIÓN DEL PANEL DE CONTROL</w:t>
      </w: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r>
        <w:drawing>
          <wp:inline distT="0" distB="0" distL="114300" distR="114300">
            <wp:extent cx="6724015" cy="2280920"/>
            <wp:effectExtent l="0" t="0" r="635" b="5080"/>
            <wp:docPr id="10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4"/>
                    <pic:cNvPicPr>
                      <a:picLocks noChangeAspect="1"/>
                    </pic:cNvPicPr>
                  </pic:nvPicPr>
                  <pic:blipFill>
                    <a:blip r:embed="rId19"/>
                    <a:stretch>
                      <a:fillRect/>
                    </a:stretch>
                  </pic:blipFill>
                  <pic:spPr>
                    <a:xfrm>
                      <a:off x="0" y="0"/>
                      <a:ext cx="6724015" cy="2280920"/>
                    </a:xfrm>
                    <a:prstGeom prst="rect">
                      <a:avLst/>
                    </a:prstGeom>
                    <a:noFill/>
                    <a:ln>
                      <a:noFill/>
                    </a:ln>
                  </pic:spPr>
                </pic:pic>
              </a:graphicData>
            </a:graphic>
          </wp:inline>
        </w:drawing>
      </w:r>
    </w:p>
    <w:p>
      <w:pPr>
        <w:autoSpaceDE w:val="0"/>
        <w:autoSpaceDN w:val="0"/>
        <w:adjustRightInd w:val="0"/>
        <w:spacing w:line="0" w:lineRule="atLeast"/>
        <w:rPr>
          <w:rFonts w:ascii="Arial" w:hAnsi="Arial" w:cs="Arial"/>
          <w:kern w:val="0"/>
          <w:sz w:val="22"/>
        </w:rPr>
      </w:pPr>
    </w:p>
    <w:p>
      <w:pPr>
        <w:autoSpaceDE w:val="0"/>
        <w:autoSpaceDN w:val="0"/>
        <w:adjustRightInd w:val="0"/>
        <w:spacing w:line="0" w:lineRule="atLeast"/>
        <w:jc w:val="left"/>
        <w:rPr>
          <w:rFonts w:ascii="Arial" w:hAnsi="Arial" w:cs="Arial"/>
          <w:b/>
          <w:bCs/>
          <w:kern w:val="0"/>
          <w:sz w:val="28"/>
          <w:szCs w:val="28"/>
        </w:rPr>
      </w:pPr>
      <w:r>
        <w:rPr>
          <w:rFonts w:hint="eastAsia" w:ascii="Arial" w:hAnsi="Arial" w:eastAsia="MyriadPro-BoldCond" w:cs="Arial"/>
          <w:b/>
          <w:bCs/>
          <w:kern w:val="0"/>
          <w:sz w:val="28"/>
          <w:szCs w:val="28"/>
        </w:rPr>
        <w:t>Encendido/apagado de la placa</w:t>
      </w:r>
      <w:r>
        <w:rPr>
          <w:rFonts w:hint="eastAsia" w:ascii="Arial" w:hAnsi="Arial" w:cs="Arial"/>
          <w:kern w:val="0"/>
          <w:sz w:val="22"/>
        </w:rPr>
        <w:t xml:space="preserve">  </w:t>
      </w:r>
      <w:r>
        <w:drawing>
          <wp:inline distT="0" distB="0" distL="114300" distR="114300">
            <wp:extent cx="369570" cy="342900"/>
            <wp:effectExtent l="0" t="0" r="11430" b="0"/>
            <wp:docPr id="10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5"/>
                    <pic:cNvPicPr>
                      <a:picLocks noChangeAspect="1"/>
                    </pic:cNvPicPr>
                  </pic:nvPicPr>
                  <pic:blipFill>
                    <a:blip r:embed="rId20"/>
                    <a:stretch>
                      <a:fillRect/>
                    </a:stretch>
                  </pic:blipFill>
                  <pic:spPr>
                    <a:xfrm>
                      <a:off x="0" y="0"/>
                      <a:ext cx="369570" cy="342900"/>
                    </a:xfrm>
                    <a:prstGeom prst="rect">
                      <a:avLst/>
                    </a:prstGeom>
                    <a:noFill/>
                    <a:ln>
                      <a:noFill/>
                    </a:ln>
                  </pic:spPr>
                </pic:pic>
              </a:graphicData>
            </a:graphic>
          </wp:inline>
        </w:drawing>
      </w:r>
    </w:p>
    <w:p>
      <w:pPr>
        <w:numPr>
          <w:ilvl w:val="0"/>
          <w:numId w:val="0"/>
        </w:numPr>
        <w:autoSpaceDE w:val="0"/>
        <w:autoSpaceDN w:val="0"/>
        <w:adjustRightInd w:val="0"/>
        <w:spacing w:line="0" w:lineRule="atLeast"/>
        <w:jc w:val="left"/>
        <w:rPr>
          <w:rFonts w:ascii="Arial" w:hAnsi="Arial" w:eastAsia="MyriadPro-Cond" w:cs="Arial"/>
          <w:kern w:val="0"/>
          <w:sz w:val="22"/>
        </w:rPr>
      </w:pPr>
      <w:r>
        <w:drawing>
          <wp:anchor distT="0" distB="0" distL="114300" distR="114300" simplePos="0" relativeHeight="251697152" behindDoc="0" locked="0" layoutInCell="1" allowOverlap="1">
            <wp:simplePos x="0" y="0"/>
            <wp:positionH relativeFrom="column">
              <wp:posOffset>2422525</wp:posOffset>
            </wp:positionH>
            <wp:positionV relativeFrom="paragraph">
              <wp:posOffset>85725</wp:posOffset>
            </wp:positionV>
            <wp:extent cx="285750" cy="265430"/>
            <wp:effectExtent l="0" t="0" r="0" b="1270"/>
            <wp:wrapNone/>
            <wp:docPr id="10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5"/>
                    <pic:cNvPicPr>
                      <a:picLocks noChangeAspect="1"/>
                    </pic:cNvPicPr>
                  </pic:nvPicPr>
                  <pic:blipFill>
                    <a:blip r:embed="rId20"/>
                    <a:stretch>
                      <a:fillRect/>
                    </a:stretch>
                  </pic:blipFill>
                  <pic:spPr>
                    <a:xfrm>
                      <a:off x="0" y="0"/>
                      <a:ext cx="285750" cy="265430"/>
                    </a:xfrm>
                    <a:prstGeom prst="rect">
                      <a:avLst/>
                    </a:prstGeom>
                    <a:noFill/>
                    <a:ln>
                      <a:noFill/>
                    </a:ln>
                  </pic:spPr>
                </pic:pic>
              </a:graphicData>
            </a:graphic>
          </wp:anchor>
        </w:drawing>
      </w:r>
    </w:p>
    <w:p>
      <w:pPr>
        <w:numPr>
          <w:ilvl w:val="0"/>
          <w:numId w:val="0"/>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Para encender la placa, pulse el botón</w:t>
      </w:r>
      <w:r>
        <w:rPr>
          <w:rFonts w:hint="eastAsia"/>
          <w:kern w:val="0"/>
        </w:rPr>
        <w:t xml:space="preserve"> </w:t>
      </w:r>
      <w:r>
        <w:rPr>
          <w:rFonts w:hint="eastAsia"/>
          <w:kern w:val="0"/>
          <w:lang w:val="en-US" w:eastAsia="zh-CN"/>
        </w:rPr>
        <w:t xml:space="preserve">   </w:t>
      </w:r>
      <w:r>
        <w:rPr>
          <w:rFonts w:hint="eastAsia"/>
          <w:kern w:val="0"/>
        </w:rPr>
        <w:t xml:space="preserve"> </w:t>
      </w:r>
      <w:r>
        <w:rPr>
          <w:rFonts w:hint="eastAsia" w:ascii="Arial" w:hAnsi="Arial" w:eastAsia="MyriadPro-Cond" w:cs="Arial"/>
          <w:kern w:val="0"/>
          <w:sz w:val="22"/>
        </w:rPr>
        <w:t>el botón y las indicaciones de las zonas de cocción se iluminan</w:t>
      </w:r>
      <w:r>
        <w:rPr>
          <w:rFonts w:ascii="Arial" w:hAnsi="Arial" w:eastAsia="MyriadPro-Cond" w:cs="Arial"/>
          <w:kern w:val="0"/>
          <w:sz w:val="22"/>
        </w:rPr>
        <w:t xml:space="preserve">. </w:t>
      </w:r>
    </w:p>
    <w:p>
      <w:pPr>
        <w:autoSpaceDE w:val="0"/>
        <w:autoSpaceDN w:val="0"/>
        <w:adjustRightInd w:val="0"/>
        <w:spacing w:line="0" w:lineRule="atLeast"/>
        <w:ind w:left="1680"/>
        <w:jc w:val="left"/>
        <w:rPr>
          <w:rFonts w:ascii="Arial" w:hAnsi="Arial" w:eastAsia="MyriadPro-Cond" w:cs="Arial"/>
          <w:kern w:val="0"/>
          <w:sz w:val="22"/>
        </w:rPr>
      </w:pPr>
      <w:r>
        <w:rPr>
          <w:rFonts w:hint="eastAsia" w:ascii="Arial" w:hAnsi="Arial" w:eastAsia="MyriadPro-Cond" w:cs="Arial"/>
          <w:kern w:val="0"/>
          <w:sz w:val="22"/>
        </w:rPr>
        <w:t xml:space="preserve"> </w:t>
      </w:r>
    </w:p>
    <w:p>
      <w:pPr>
        <w:numPr>
          <w:ilvl w:val="0"/>
          <w:numId w:val="0"/>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Si dentro de los 120 segundos posteriores al encendido, no se selecciona ninguna zona de calentamiento, la placa se apaga automáticamente</w:t>
      </w:r>
      <w:r>
        <w:rPr>
          <w:rFonts w:ascii="Arial" w:hAnsi="Arial" w:eastAsia="MyriadPro-Cond" w:cs="Arial"/>
          <w:kern w:val="0"/>
          <w:sz w:val="22"/>
        </w:rPr>
        <w:t>.</w:t>
      </w:r>
      <w:r>
        <w:rPr>
          <w:rFonts w:hint="eastAsia" w:ascii="Arial" w:hAnsi="Arial" w:eastAsia="MyriadPro-Cond" w:cs="Arial"/>
          <w:kern w:val="0"/>
          <w:sz w:val="22"/>
        </w:rPr>
        <w:t xml:space="preserve">    </w:t>
      </w:r>
    </w:p>
    <w:p>
      <w:pPr>
        <w:spacing w:line="0" w:lineRule="atLeast"/>
        <w:jc w:val="left"/>
        <w:rPr>
          <w:rFonts w:ascii="Arial" w:hAnsi="Arial" w:cs="Arial"/>
          <w:b/>
          <w:bCs/>
          <w:kern w:val="0"/>
          <w:sz w:val="28"/>
          <w:szCs w:val="28"/>
        </w:rPr>
      </w:pPr>
    </w:p>
    <w:p>
      <w:pPr>
        <w:spacing w:line="0" w:lineRule="atLeast"/>
        <w:jc w:val="left"/>
        <w:rPr>
          <w:rFonts w:ascii="Arial" w:hAnsi="Arial" w:cs="Arial"/>
          <w:sz w:val="28"/>
          <w:szCs w:val="28"/>
        </w:rPr>
      </w:pPr>
      <w:r>
        <w:rPr>
          <w:rFonts w:hint="eastAsia" w:ascii="Arial" w:hAnsi="Arial" w:eastAsia="MyriadPro-BoldCond" w:cs="Arial"/>
          <w:b/>
          <w:bCs/>
          <w:kern w:val="0"/>
          <w:sz w:val="28"/>
          <w:szCs w:val="28"/>
        </w:rPr>
        <w:t>Encendido y ajuste del nivel de cocción</w:t>
      </w:r>
      <w:r>
        <w:rPr>
          <w:rFonts w:hint="eastAsia" w:ascii="Arial" w:hAnsi="Arial" w:cs="Arial"/>
          <w:b/>
          <w:bCs/>
          <w:kern w:val="0"/>
          <w:sz w:val="28"/>
          <w:szCs w:val="28"/>
          <w:lang w:val="en-US" w:eastAsia="zh-CN"/>
        </w:rPr>
        <w:t xml:space="preserve"> </w:t>
      </w:r>
      <w:r>
        <w:drawing>
          <wp:inline distT="0" distB="0" distL="114300" distR="114300">
            <wp:extent cx="359410" cy="328930"/>
            <wp:effectExtent l="0" t="0" r="2540" b="13970"/>
            <wp:docPr id="10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7"/>
                    <pic:cNvPicPr>
                      <a:picLocks noChangeAspect="1"/>
                    </pic:cNvPicPr>
                  </pic:nvPicPr>
                  <pic:blipFill>
                    <a:blip r:embed="rId21"/>
                    <a:stretch>
                      <a:fillRect/>
                    </a:stretch>
                  </pic:blipFill>
                  <pic:spPr>
                    <a:xfrm>
                      <a:off x="0" y="0"/>
                      <a:ext cx="359410" cy="328930"/>
                    </a:xfrm>
                    <a:prstGeom prst="rect">
                      <a:avLst/>
                    </a:prstGeom>
                    <a:noFill/>
                    <a:ln>
                      <a:noFill/>
                    </a:ln>
                  </pic:spPr>
                </pic:pic>
              </a:graphicData>
            </a:graphic>
          </wp:inline>
        </w:drawing>
      </w:r>
    </w:p>
    <w:p>
      <w:pPr>
        <w:autoSpaceDE w:val="0"/>
        <w:autoSpaceDN w:val="0"/>
        <w:adjustRightInd w:val="0"/>
        <w:spacing w:line="0" w:lineRule="atLeast"/>
        <w:jc w:val="left"/>
        <w:rPr>
          <w:rFonts w:hint="default" w:ascii="Arial" w:hAnsi="Arial" w:eastAsia="宋体" w:cs="Arial"/>
          <w:kern w:val="0"/>
          <w:sz w:val="22"/>
          <w:lang w:val="en-US" w:eastAsia="zh-CN"/>
        </w:rPr>
      </w:pPr>
      <w:r>
        <w:rPr>
          <w:rFonts w:hint="eastAsia" w:ascii="Arial" w:hAnsi="Arial" w:eastAsia="MyriadPro-Cond" w:cs="Arial"/>
          <w:kern w:val="0"/>
          <w:sz w:val="22"/>
        </w:rPr>
        <w:t>Una vez que se enciende la placa y se coloca la olla en la zona de cocción elegida, botón correspondiente: la pantalla muestra el nivel 0. Cada zona de cocción tiene varios niveles de potencia, ajuste el nivel de potencia presionando la tecla "+" o "-"</w:t>
      </w:r>
      <w:r>
        <w:rPr>
          <w:rFonts w:ascii="Arial" w:hAnsi="Arial" w:eastAsia="Batang" w:cs="Arial"/>
          <w:color w:val="231F20"/>
          <w:kern w:val="0"/>
          <w:szCs w:val="21"/>
        </w:rPr>
        <w:t xml:space="preserve"> </w:t>
      </w:r>
      <w:r>
        <w:drawing>
          <wp:inline distT="0" distB="0" distL="114300" distR="114300">
            <wp:extent cx="1623695" cy="360680"/>
            <wp:effectExtent l="0" t="0" r="14605" b="1270"/>
            <wp:docPr id="10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8"/>
                    <pic:cNvPicPr>
                      <a:picLocks noChangeAspect="1"/>
                    </pic:cNvPicPr>
                  </pic:nvPicPr>
                  <pic:blipFill>
                    <a:blip r:embed="rId22"/>
                    <a:stretch>
                      <a:fillRect/>
                    </a:stretch>
                  </pic:blipFill>
                  <pic:spPr>
                    <a:xfrm>
                      <a:off x="0" y="0"/>
                      <a:ext cx="1623695" cy="360680"/>
                    </a:xfrm>
                    <a:prstGeom prst="rect">
                      <a:avLst/>
                    </a:prstGeom>
                    <a:noFill/>
                    <a:ln>
                      <a:noFill/>
                    </a:ln>
                  </pic:spPr>
                </pic:pic>
              </a:graphicData>
            </a:graphic>
          </wp:inline>
        </w:drawing>
      </w:r>
      <w:r>
        <w:rPr>
          <w:rFonts w:hint="eastAsia"/>
          <w:lang w:val="en-US" w:eastAsia="zh-CN"/>
        </w:rPr>
        <w:t>.</w:t>
      </w:r>
    </w:p>
    <w:p>
      <w:pPr>
        <w:autoSpaceDE w:val="0"/>
        <w:autoSpaceDN w:val="0"/>
        <w:adjustRightInd w:val="0"/>
        <w:spacing w:line="0" w:lineRule="atLeast"/>
        <w:ind w:left="1680"/>
        <w:jc w:val="left"/>
        <w:rPr>
          <w:rFonts w:ascii="Arial" w:hAnsi="Arial" w:cs="Arial"/>
          <w:kern w:val="0"/>
          <w:sz w:val="22"/>
        </w:rPr>
      </w:pPr>
    </w:p>
    <w:p>
      <w:pPr>
        <w:autoSpaceDE w:val="0"/>
        <w:autoSpaceDN w:val="0"/>
        <w:adjustRightInd w:val="0"/>
        <w:spacing w:line="0" w:lineRule="atLeast"/>
        <w:jc w:val="left"/>
        <w:rPr>
          <w:rFonts w:ascii="Arial" w:hAnsi="Arial" w:cs="Arial"/>
          <w:b/>
          <w:bCs/>
          <w:kern w:val="0"/>
          <w:sz w:val="28"/>
          <w:szCs w:val="28"/>
        </w:rPr>
      </w:pPr>
      <w:r>
        <w:rPr>
          <w:rFonts w:hint="eastAsia" w:ascii="Arial" w:hAnsi="Arial" w:cs="Arial"/>
          <w:b/>
          <w:bCs/>
          <w:kern w:val="0"/>
          <w:sz w:val="28"/>
          <w:szCs w:val="28"/>
        </w:rPr>
        <w:t>función de refuerzo</w:t>
      </w:r>
      <w:r>
        <w:rPr>
          <w:rFonts w:hint="eastAsia" w:ascii="Arial" w:hAnsi="Arial" w:cs="Arial"/>
          <w:b/>
          <w:bCs/>
          <w:kern w:val="0"/>
          <w:sz w:val="28"/>
          <w:szCs w:val="28"/>
          <w:lang w:val="en-US" w:eastAsia="zh-CN"/>
        </w:rPr>
        <w:t xml:space="preserve"> </w:t>
      </w:r>
      <w:r>
        <w:drawing>
          <wp:inline distT="0" distB="0" distL="114300" distR="114300">
            <wp:extent cx="400050" cy="314325"/>
            <wp:effectExtent l="0" t="0" r="0" b="9525"/>
            <wp:docPr id="1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6"/>
                    <pic:cNvPicPr>
                      <a:picLocks noChangeAspect="1"/>
                    </pic:cNvPicPr>
                  </pic:nvPicPr>
                  <pic:blipFill>
                    <a:blip r:embed="rId23"/>
                    <a:stretch>
                      <a:fillRect/>
                    </a:stretch>
                  </pic:blipFill>
                  <pic:spPr>
                    <a:xfrm>
                      <a:off x="0" y="0"/>
                      <a:ext cx="400050" cy="314325"/>
                    </a:xfrm>
                    <a:prstGeom prst="rect">
                      <a:avLst/>
                    </a:prstGeom>
                    <a:noFill/>
                    <a:ln>
                      <a:noFill/>
                    </a:ln>
                  </pic:spPr>
                </pic:pic>
              </a:graphicData>
            </a:graphic>
          </wp:inline>
        </w:drawing>
      </w:r>
    </w:p>
    <w:p>
      <w:pPr>
        <w:autoSpaceDE w:val="0"/>
        <w:autoSpaceDN w:val="0"/>
        <w:adjustRightInd w:val="0"/>
        <w:spacing w:line="0" w:lineRule="atLeast"/>
        <w:jc w:val="left"/>
        <w:rPr>
          <w:rFonts w:hint="eastAsia" w:ascii="Arial" w:hAnsi="Arial" w:eastAsia="宋体" w:cs="Arial"/>
          <w:b/>
          <w:bCs/>
          <w:kern w:val="0"/>
          <w:sz w:val="28"/>
          <w:szCs w:val="28"/>
          <w:lang w:val="en-US" w:eastAsia="zh-CN"/>
        </w:rPr>
      </w:pPr>
      <w:r>
        <w:rPr>
          <w:rFonts w:hint="eastAsia" w:ascii="Arial" w:hAnsi="Arial" w:cs="Arial"/>
          <w:kern w:val="0"/>
          <w:sz w:val="22"/>
          <w:highlight w:val="none"/>
          <w:lang w:val="en-US" w:eastAsia="zh-CN"/>
        </w:rPr>
        <w:t>Después de seleccionar la zona de cocción que desee, presione la tecla B hasta el nivel máximo, El área de cocción seguirá funcionando al máximo durante 5 minutos</w:t>
      </w:r>
      <w:r>
        <w:rPr>
          <w:rFonts w:hint="eastAsia" w:ascii="Arial" w:hAnsi="Arial" w:cs="Arial"/>
          <w:kern w:val="0"/>
          <w:sz w:val="22"/>
          <w:lang w:val="en-US" w:eastAsia="zh-CN"/>
        </w:rPr>
        <w:t>.</w:t>
      </w:r>
    </w:p>
    <w:p>
      <w:pPr>
        <w:autoSpaceDE w:val="0"/>
        <w:autoSpaceDN w:val="0"/>
        <w:adjustRightInd w:val="0"/>
        <w:spacing w:line="0" w:lineRule="atLeast"/>
        <w:jc w:val="left"/>
        <w:rPr>
          <w:rFonts w:ascii="Arial" w:hAnsi="Arial" w:cs="Arial" w:eastAsiaTheme="minorEastAsia"/>
          <w:b/>
          <w:bCs/>
          <w:kern w:val="0"/>
          <w:sz w:val="28"/>
          <w:szCs w:val="28"/>
        </w:rPr>
      </w:pPr>
    </w:p>
    <w:p>
      <w:pPr>
        <w:autoSpaceDE w:val="0"/>
        <w:autoSpaceDN w:val="0"/>
        <w:adjustRightInd w:val="0"/>
        <w:spacing w:line="0" w:lineRule="atLeast"/>
        <w:jc w:val="left"/>
        <w:rPr>
          <w:rFonts w:hint="eastAsia" w:ascii="Arial" w:hAnsi="Arial" w:eastAsia="宋体" w:cs="Arial"/>
          <w:b/>
          <w:bCs/>
          <w:kern w:val="0"/>
          <w:sz w:val="28"/>
          <w:szCs w:val="28"/>
          <w:lang w:val="en-US" w:eastAsia="zh-CN"/>
        </w:rPr>
      </w:pPr>
      <w:r>
        <w:rPr>
          <w:rFonts w:hint="eastAsia" w:ascii="Arial" w:hAnsi="Arial" w:eastAsia="MyriadPro-BoldCond" w:cs="Arial"/>
          <w:b/>
          <w:bCs/>
          <w:kern w:val="0"/>
          <w:sz w:val="28"/>
          <w:szCs w:val="28"/>
        </w:rPr>
        <w:t>Bloqueo para niños</w:t>
      </w:r>
      <w:r>
        <w:rPr>
          <w:rFonts w:hint="eastAsia" w:ascii="Arial" w:hAnsi="Arial" w:cs="Arial"/>
          <w:b/>
          <w:bCs/>
          <w:kern w:val="0"/>
          <w:sz w:val="28"/>
          <w:szCs w:val="28"/>
          <w:lang w:val="en-US" w:eastAsia="zh-CN"/>
        </w:rPr>
        <w:t xml:space="preserve"> </w:t>
      </w:r>
      <w:r>
        <w:drawing>
          <wp:inline distT="0" distB="0" distL="114300" distR="114300">
            <wp:extent cx="476250" cy="295275"/>
            <wp:effectExtent l="0" t="0" r="0" b="9525"/>
            <wp:docPr id="1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7"/>
                    <pic:cNvPicPr>
                      <a:picLocks noChangeAspect="1"/>
                    </pic:cNvPicPr>
                  </pic:nvPicPr>
                  <pic:blipFill>
                    <a:blip r:embed="rId24"/>
                    <a:stretch>
                      <a:fillRect/>
                    </a:stretch>
                  </pic:blipFill>
                  <pic:spPr>
                    <a:xfrm>
                      <a:off x="0" y="0"/>
                      <a:ext cx="476250" cy="295275"/>
                    </a:xfrm>
                    <a:prstGeom prst="rect">
                      <a:avLst/>
                    </a:prstGeom>
                    <a:noFill/>
                    <a:ln>
                      <a:noFill/>
                    </a:ln>
                  </pic:spPr>
                </pic:pic>
              </a:graphicData>
            </a:graphic>
          </wp:inline>
        </w:drawing>
      </w:r>
    </w:p>
    <w:p>
      <w:pPr>
        <w:numPr>
          <w:ilvl w:val="0"/>
          <w:numId w:val="0"/>
        </w:numPr>
        <w:autoSpaceDE w:val="0"/>
        <w:autoSpaceDN w:val="0"/>
        <w:adjustRightInd w:val="0"/>
        <w:spacing w:line="240" w:lineRule="auto"/>
        <w:jc w:val="left"/>
        <w:rPr>
          <w:rFonts w:ascii="Arial" w:hAnsi="Arial" w:eastAsia="MyriadPro-BoldCond" w:cs="Arial"/>
          <w:b/>
          <w:bCs/>
          <w:kern w:val="0"/>
          <w:sz w:val="28"/>
          <w:szCs w:val="28"/>
        </w:rPr>
      </w:pPr>
      <w:r>
        <w:rPr>
          <w:rFonts w:hint="eastAsia" w:ascii="Arial" w:hAnsi="Arial" w:eastAsia="MyriadPro-Cond" w:cs="Arial"/>
          <w:kern w:val="0"/>
          <w:sz w:val="22"/>
        </w:rPr>
        <w:t>Esta función bloquea los controles para evitar el encendido accidental de la placa. Para activar la función de bloqueo para niños</w:t>
      </w:r>
      <w:r>
        <w:rPr>
          <w:rFonts w:hint="eastAsia" w:ascii="Arial" w:hAnsi="Arial" w:cs="Arial"/>
          <w:kern w:val="0"/>
          <w:sz w:val="22"/>
          <w:lang w:eastAsia="zh-CN"/>
        </w:rPr>
        <w:t>，</w:t>
      </w:r>
      <w:r>
        <w:rPr>
          <w:rFonts w:ascii="Arial" w:hAnsi="Arial" w:eastAsia="MyriadPro-Cond" w:cs="Arial"/>
          <w:kern w:val="0"/>
          <w:sz w:val="22"/>
        </w:rPr>
        <w:t xml:space="preserve"> </w:t>
      </w:r>
      <w:r>
        <w:rPr>
          <w:rFonts w:hint="eastAsia" w:ascii="Arial" w:hAnsi="Arial" w:eastAsia="MyriadPro-Cond" w:cs="Arial"/>
          <w:kern w:val="0"/>
          <w:sz w:val="22"/>
        </w:rPr>
        <w:t>encienda la placa y mantenga presionado el botón</w:t>
      </w:r>
      <w:r>
        <w:rPr>
          <w:rFonts w:hint="eastAsia" w:ascii="Arial" w:hAnsi="Arial" w:cs="Arial"/>
          <w:kern w:val="0"/>
          <w:sz w:val="22"/>
          <w:lang w:val="en-US" w:eastAsia="zh-CN"/>
        </w:rPr>
        <w:t xml:space="preserve"> </w:t>
      </w:r>
      <w:r>
        <w:drawing>
          <wp:inline distT="0" distB="0" distL="114300" distR="114300">
            <wp:extent cx="415290" cy="257810"/>
            <wp:effectExtent l="0" t="0" r="3810" b="8890"/>
            <wp:docPr id="1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7"/>
                    <pic:cNvPicPr>
                      <a:picLocks noChangeAspect="1"/>
                    </pic:cNvPicPr>
                  </pic:nvPicPr>
                  <pic:blipFill>
                    <a:blip r:embed="rId24"/>
                    <a:stretch>
                      <a:fillRect/>
                    </a:stretch>
                  </pic:blipFill>
                  <pic:spPr>
                    <a:xfrm>
                      <a:off x="0" y="0"/>
                      <a:ext cx="415290" cy="257810"/>
                    </a:xfrm>
                    <a:prstGeom prst="rect">
                      <a:avLst/>
                    </a:prstGeom>
                    <a:noFill/>
                    <a:ln>
                      <a:noFill/>
                    </a:ln>
                  </pic:spPr>
                </pic:pic>
              </a:graphicData>
            </a:graphic>
          </wp:inline>
        </w:drawing>
      </w:r>
      <w:r>
        <w:rPr>
          <w:rFonts w:hint="eastAsia" w:ascii="Arial" w:hAnsi="Arial" w:cs="Arial"/>
          <w:kern w:val="0"/>
          <w:sz w:val="22"/>
          <w:lang w:val="en-US" w:eastAsia="zh-CN"/>
        </w:rPr>
        <w:t xml:space="preserve"> </w:t>
      </w:r>
      <w:r>
        <w:rPr>
          <w:rFonts w:hint="eastAsia" w:ascii="Arial" w:hAnsi="Arial" w:eastAsia="MyriadPro-Cond" w:cs="Arial"/>
          <w:kern w:val="0"/>
          <w:sz w:val="22"/>
        </w:rPr>
        <w:t>durante tres segundos</w:t>
      </w:r>
      <w:r>
        <w:rPr>
          <w:rFonts w:ascii="Arial" w:hAnsi="Arial" w:eastAsia="MyriadPro-Cond" w:cs="Arial"/>
          <w:kern w:val="0"/>
          <w:sz w:val="22"/>
        </w:rPr>
        <w:t>;</w:t>
      </w:r>
      <w:r>
        <w:rPr>
          <w:rFonts w:ascii="Arial" w:hAnsi="Arial" w:cs="Arial"/>
          <w:kern w:val="0"/>
          <w:sz w:val="22"/>
        </w:rPr>
        <w:t xml:space="preserve"> </w:t>
      </w:r>
      <w:r>
        <w:rPr>
          <w:rFonts w:hint="eastAsia" w:ascii="Arial" w:hAnsi="Arial" w:cs="Arial"/>
          <w:kern w:val="0"/>
          <w:sz w:val="22"/>
        </w:rPr>
        <w:t>el temporizador muestra Lo</w:t>
      </w:r>
      <w:r>
        <w:rPr>
          <w:rFonts w:ascii="Arial" w:hAnsi="Arial" w:eastAsia="MyriadPro-Cond" w:cs="Arial"/>
          <w:kern w:val="0"/>
          <w:sz w:val="22"/>
        </w:rPr>
        <w:t xml:space="preserve">. </w:t>
      </w:r>
      <w:r>
        <w:rPr>
          <w:rFonts w:hint="eastAsia" w:ascii="Arial" w:hAnsi="Arial" w:eastAsia="MyriadPro-Cond" w:cs="Arial"/>
          <w:kern w:val="0"/>
          <w:sz w:val="22"/>
        </w:rPr>
        <w:t>Entonces el panel de control está bloqueado</w:t>
      </w:r>
      <w:r>
        <w:rPr>
          <w:rFonts w:ascii="Arial" w:hAnsi="Arial" w:eastAsia="MyriadPro-Cond" w:cs="Arial"/>
          <w:kern w:val="0"/>
          <w:sz w:val="22"/>
        </w:rPr>
        <w:t xml:space="preserve">. </w:t>
      </w:r>
      <w:r>
        <w:rPr>
          <w:rFonts w:hint="eastAsia" w:ascii="Arial" w:hAnsi="Arial" w:eastAsia="MyriadPro-Cond" w:cs="Arial"/>
          <w:kern w:val="0"/>
          <w:sz w:val="22"/>
        </w:rPr>
        <w:t>Para desactivar el bloqueo del panel de control, repita el procedimiento de activación. El Lo se apaga y la placa vuelve a estar activa</w:t>
      </w:r>
      <w:r>
        <w:rPr>
          <w:rFonts w:ascii="Arial" w:hAnsi="Arial" w:eastAsia="MyriadPro-Cond" w:cs="Arial"/>
          <w:kern w:val="0"/>
          <w:sz w:val="22"/>
        </w:rPr>
        <w:t>.</w:t>
      </w:r>
    </w:p>
    <w:p>
      <w:pPr>
        <w:autoSpaceDE w:val="0"/>
        <w:autoSpaceDN w:val="0"/>
        <w:adjustRightInd w:val="0"/>
        <w:spacing w:line="0" w:lineRule="atLeast"/>
        <w:jc w:val="left"/>
        <w:rPr>
          <w:rFonts w:hint="eastAsia" w:ascii="Arial" w:hAnsi="Arial" w:eastAsia="宋体" w:cs="Arial"/>
          <w:kern w:val="0"/>
          <w:sz w:val="28"/>
          <w:szCs w:val="28"/>
          <w:lang w:val="en-US" w:eastAsia="zh-CN"/>
        </w:rPr>
      </w:pPr>
      <w:r>
        <w:rPr>
          <w:rFonts w:hint="eastAsia" w:ascii="Arial" w:hAnsi="Arial" w:eastAsia="MyriadPro-BoldCond" w:cs="Arial"/>
          <w:b/>
          <w:bCs/>
          <w:kern w:val="0"/>
          <w:sz w:val="28"/>
          <w:szCs w:val="28"/>
        </w:rPr>
        <w:t>Temporizador</w:t>
      </w:r>
      <w:r>
        <w:rPr>
          <w:rFonts w:hint="eastAsia" w:ascii="Arial" w:hAnsi="Arial" w:cs="Arial"/>
          <w:b/>
          <w:bCs/>
          <w:kern w:val="0"/>
          <w:sz w:val="28"/>
          <w:szCs w:val="28"/>
          <w:lang w:val="en-US" w:eastAsia="zh-CN"/>
        </w:rPr>
        <w:t xml:space="preserve"> </w:t>
      </w:r>
      <w:r>
        <w:drawing>
          <wp:inline distT="0" distB="0" distL="114300" distR="114300">
            <wp:extent cx="383540" cy="419100"/>
            <wp:effectExtent l="0" t="0" r="16510" b="0"/>
            <wp:docPr id="1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8"/>
                    <pic:cNvPicPr>
                      <a:picLocks noChangeAspect="1"/>
                    </pic:cNvPicPr>
                  </pic:nvPicPr>
                  <pic:blipFill>
                    <a:blip r:embed="rId25"/>
                    <a:stretch>
                      <a:fillRect/>
                    </a:stretch>
                  </pic:blipFill>
                  <pic:spPr>
                    <a:xfrm>
                      <a:off x="0" y="0"/>
                      <a:ext cx="383540" cy="419100"/>
                    </a:xfrm>
                    <a:prstGeom prst="rect">
                      <a:avLst/>
                    </a:prstGeom>
                    <a:noFill/>
                    <a:ln>
                      <a:noFill/>
                    </a:ln>
                  </pic:spPr>
                </pic:pic>
              </a:graphicData>
            </a:graphic>
          </wp:inline>
        </w:drawing>
      </w:r>
    </w:p>
    <w:p>
      <w:pPr>
        <w:numPr>
          <w:ilvl w:val="0"/>
          <w:numId w:val="0"/>
        </w:numPr>
        <w:autoSpaceDE w:val="0"/>
        <w:autoSpaceDN w:val="0"/>
        <w:adjustRightInd w:val="0"/>
        <w:spacing w:line="240" w:lineRule="auto"/>
        <w:jc w:val="left"/>
        <w:rPr>
          <w:rFonts w:ascii="Arial" w:hAnsi="Arial" w:eastAsia="MyriadPro-Cond" w:cs="Arial"/>
          <w:kern w:val="0"/>
          <w:sz w:val="22"/>
        </w:rPr>
      </w:pPr>
      <w:r>
        <w:rPr>
          <w:rFonts w:hint="eastAsia" w:ascii="Arial" w:hAnsi="Arial" w:eastAsia="MyriadPro-Cond" w:cs="Arial"/>
          <w:kern w:val="0"/>
          <w:sz w:val="22"/>
        </w:rPr>
        <w:t>El temporizador se puede usar para configurar el tiempo de cocción para un máximo de 99 minutos para todas las zonas de cocción</w:t>
      </w:r>
      <w:r>
        <w:rPr>
          <w:rFonts w:ascii="Arial" w:hAnsi="Arial" w:eastAsia="MyriadPro-Cond" w:cs="Arial"/>
          <w:kern w:val="0"/>
          <w:sz w:val="22"/>
        </w:rPr>
        <w:t>.</w:t>
      </w:r>
    </w:p>
    <w:p>
      <w:pPr>
        <w:numPr>
          <w:ilvl w:val="0"/>
          <w:numId w:val="0"/>
        </w:numPr>
        <w:autoSpaceDE w:val="0"/>
        <w:autoSpaceDN w:val="0"/>
        <w:adjustRightInd w:val="0"/>
        <w:spacing w:line="240" w:lineRule="auto"/>
        <w:jc w:val="left"/>
        <w:rPr>
          <w:rFonts w:ascii="Arial" w:hAnsi="Arial" w:cs="Arial"/>
          <w:kern w:val="0"/>
          <w:sz w:val="28"/>
          <w:szCs w:val="28"/>
        </w:rPr>
      </w:pPr>
      <w:r>
        <w:rPr>
          <w:rFonts w:hint="eastAsia" w:ascii="Arial" w:hAnsi="Arial" w:eastAsia="MyriadPro-Cond" w:cs="Arial"/>
          <w:kern w:val="0"/>
          <w:sz w:val="22"/>
        </w:rPr>
        <w:t>Seleccione la zona de cocción a utilizar con el temporizador, presione el botón con el símbolo del reloj y luego configure el tiempo de cocción deseado presionando</w:t>
      </w:r>
      <w:r>
        <w:rPr>
          <w:rFonts w:hint="eastAsia" w:ascii="Arial" w:hAnsi="Arial" w:cs="Arial"/>
          <w:kern w:val="0"/>
          <w:sz w:val="22"/>
        </w:rPr>
        <w:t xml:space="preserve"> </w:t>
      </w:r>
      <w:r>
        <w:drawing>
          <wp:inline distT="0" distB="0" distL="114300" distR="114300">
            <wp:extent cx="179070" cy="171450"/>
            <wp:effectExtent l="0" t="0" r="11430" b="0"/>
            <wp:docPr id="1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
                    <pic:cNvPicPr>
                      <a:picLocks noChangeAspect="1"/>
                    </pic:cNvPicPr>
                  </pic:nvPicPr>
                  <pic:blipFill>
                    <a:blip r:embed="rId26"/>
                    <a:stretch>
                      <a:fillRect/>
                    </a:stretch>
                  </pic:blipFill>
                  <pic:spPr>
                    <a:xfrm>
                      <a:off x="0" y="0"/>
                      <a:ext cx="179070" cy="171450"/>
                    </a:xfrm>
                    <a:prstGeom prst="rect">
                      <a:avLst/>
                    </a:prstGeom>
                    <a:noFill/>
                    <a:ln>
                      <a:noFill/>
                    </a:ln>
                  </pic:spPr>
                </pic:pic>
              </a:graphicData>
            </a:graphic>
          </wp:inline>
        </w:drawing>
      </w:r>
      <w:r>
        <w:rPr>
          <w:rFonts w:hint="eastAsia" w:ascii="Arial" w:hAnsi="Arial" w:cs="Arial"/>
          <w:kern w:val="0"/>
          <w:sz w:val="22"/>
        </w:rPr>
        <w:t xml:space="preserve"> y </w:t>
      </w:r>
      <w:r>
        <w:drawing>
          <wp:inline distT="0" distB="0" distL="114300" distR="114300">
            <wp:extent cx="158750" cy="162560"/>
            <wp:effectExtent l="0" t="0" r="12700" b="8890"/>
            <wp:docPr id="11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0"/>
                    <pic:cNvPicPr>
                      <a:picLocks noChangeAspect="1"/>
                    </pic:cNvPicPr>
                  </pic:nvPicPr>
                  <pic:blipFill>
                    <a:blip r:embed="rId27"/>
                    <a:stretch>
                      <a:fillRect/>
                    </a:stretch>
                  </pic:blipFill>
                  <pic:spPr>
                    <a:xfrm>
                      <a:off x="0" y="0"/>
                      <a:ext cx="158750" cy="162560"/>
                    </a:xfrm>
                    <a:prstGeom prst="rect">
                      <a:avLst/>
                    </a:prstGeom>
                    <a:noFill/>
                    <a:ln>
                      <a:noFill/>
                    </a:ln>
                  </pic:spPr>
                </pic:pic>
              </a:graphicData>
            </a:graphic>
          </wp:inline>
        </w:drawing>
      </w:r>
      <w:r>
        <w:rPr>
          <w:rFonts w:hint="eastAsia"/>
          <w:lang w:val="en-US" w:eastAsia="zh-CN"/>
        </w:rPr>
        <w:t>,</w:t>
      </w:r>
      <w:r>
        <w:rPr>
          <w:rFonts w:hint="eastAsia" w:ascii="Arial" w:hAnsi="Arial" w:eastAsia="MyriadPro-Cond" w:cs="Arial"/>
          <w:kern w:val="0"/>
          <w:sz w:val="22"/>
        </w:rPr>
        <w:t>Después de unos segundos, el temporizador comienza la cuenta regresiva</w:t>
      </w:r>
      <w:r>
        <w:rPr>
          <w:rFonts w:ascii="Arial" w:hAnsi="Arial" w:eastAsia="MyriadPro-Cond" w:cs="Arial"/>
          <w:kern w:val="0"/>
          <w:sz w:val="22"/>
        </w:rPr>
        <w:t>.</w:t>
      </w:r>
    </w:p>
    <w:p>
      <w:pPr>
        <w:numPr>
          <w:ilvl w:val="0"/>
          <w:numId w:val="0"/>
        </w:numPr>
        <w:autoSpaceDE w:val="0"/>
        <w:autoSpaceDN w:val="0"/>
        <w:adjustRightInd w:val="0"/>
        <w:spacing w:line="240" w:lineRule="auto"/>
        <w:jc w:val="left"/>
        <w:rPr>
          <w:rFonts w:ascii="Arial" w:hAnsi="Arial" w:eastAsia="MyriadPro-Cond" w:cs="Arial"/>
          <w:kern w:val="0"/>
          <w:sz w:val="22"/>
        </w:rPr>
      </w:pPr>
      <w:r>
        <w:rPr>
          <w:rFonts w:hint="eastAsia" w:ascii="Arial" w:hAnsi="Arial" w:eastAsia="MyriadPro-Cond" w:cs="Arial"/>
          <w:kern w:val="0"/>
          <w:sz w:val="22"/>
        </w:rPr>
        <w:t>Una vez transcurrido el tiempo establecido, suenan tres señales acústicas y la placa se apaga automáticamente</w:t>
      </w:r>
      <w:r>
        <w:rPr>
          <w:rFonts w:ascii="Arial" w:hAnsi="Arial" w:eastAsia="MyriadPro-Cond" w:cs="Arial"/>
          <w:kern w:val="0"/>
          <w:sz w:val="22"/>
        </w:rPr>
        <w:t xml:space="preserve">. </w:t>
      </w:r>
    </w:p>
    <w:p>
      <w:pPr>
        <w:numPr>
          <w:ilvl w:val="0"/>
          <w:numId w:val="0"/>
        </w:numPr>
        <w:autoSpaceDE w:val="0"/>
        <w:autoSpaceDN w:val="0"/>
        <w:adjustRightInd w:val="0"/>
        <w:spacing w:line="240" w:lineRule="auto"/>
        <w:jc w:val="left"/>
        <w:rPr>
          <w:rFonts w:ascii="Arial" w:hAnsi="Arial" w:cs="Arial"/>
          <w:kern w:val="0"/>
          <w:sz w:val="22"/>
        </w:rPr>
      </w:pPr>
      <w:r>
        <w:rPr>
          <w:rFonts w:hint="eastAsia" w:ascii="Arial" w:hAnsi="Arial" w:eastAsia="MyriadPro-Cond" w:cs="Arial"/>
          <w:kern w:val="0"/>
          <w:sz w:val="22"/>
        </w:rPr>
        <w:t>Para desactivar el temporizador, mantenga presionado el botón con el símbolo del reloj durante al menos 4 segundos</w:t>
      </w:r>
      <w:r>
        <w:rPr>
          <w:rFonts w:ascii="Arial" w:hAnsi="Arial" w:eastAsia="MyriadPro-Cond" w:cs="Arial"/>
          <w:kern w:val="0"/>
          <w:sz w:val="22"/>
        </w:rPr>
        <w:t>.</w:t>
      </w:r>
    </w:p>
    <w:p>
      <w:pPr>
        <w:autoSpaceDE w:val="0"/>
        <w:autoSpaceDN w:val="0"/>
        <w:adjustRightInd w:val="0"/>
        <w:spacing w:line="0" w:lineRule="atLeast"/>
        <w:jc w:val="left"/>
        <w:rPr>
          <w:rFonts w:hint="eastAsia" w:ascii="Arial" w:hAnsi="Arial" w:cs="Arial"/>
          <w:b w:val="0"/>
          <w:bCs w:val="0"/>
          <w:i w:val="0"/>
          <w:iCs w:val="0"/>
          <w:caps w:val="0"/>
          <w:color w:val="666666"/>
          <w:spacing w:val="0"/>
          <w:sz w:val="21"/>
          <w:szCs w:val="21"/>
          <w:shd w:val="clear" w:fill="FFFFFF"/>
          <w:lang w:val="en-US" w:eastAsia="zh-CN"/>
        </w:rPr>
      </w:pPr>
    </w:p>
    <w:p>
      <w:pPr>
        <w:autoSpaceDE w:val="0"/>
        <w:autoSpaceDN w:val="0"/>
        <w:adjustRightInd w:val="0"/>
        <w:spacing w:line="0" w:lineRule="atLeast"/>
        <w:jc w:val="left"/>
        <w:rPr>
          <w:rFonts w:hint="default" w:ascii="Arial" w:hAnsi="Arial" w:eastAsia="宋体" w:cs="Arial"/>
          <w:b/>
          <w:bCs/>
          <w:color w:val="auto"/>
          <w:kern w:val="0"/>
          <w:sz w:val="28"/>
          <w:szCs w:val="28"/>
          <w:highlight w:val="none"/>
          <w:lang w:val="en-US" w:eastAsia="zh-CN"/>
        </w:rPr>
      </w:pPr>
      <w:r>
        <w:rPr>
          <w:rFonts w:hint="default" w:ascii="Arial" w:hAnsi="Arial" w:eastAsia="MyriadPro-BoldCond" w:cs="Arial"/>
          <w:b/>
          <w:bCs/>
          <w:color w:val="auto"/>
          <w:kern w:val="0"/>
          <w:sz w:val="28"/>
          <w:szCs w:val="28"/>
          <w:highlight w:val="none"/>
          <w:lang w:eastAsia="zh-CN"/>
        </w:rPr>
        <w:t>Temporizador de campana</w:t>
      </w:r>
      <w:r>
        <w:rPr>
          <w:rFonts w:hint="eastAsia" w:ascii="Arial" w:hAnsi="Arial" w:eastAsia="MyriadPro-BoldCond" w:cs="Arial"/>
          <w:b/>
          <w:bCs/>
          <w:color w:val="auto"/>
          <w:kern w:val="0"/>
          <w:sz w:val="28"/>
          <w:szCs w:val="28"/>
          <w:highlight w:val="none"/>
          <w:lang w:val="en-US" w:eastAsia="zh-CN"/>
        </w:rPr>
        <w:t xml:space="preserve"> </w:t>
      </w:r>
      <w:r>
        <w:rPr>
          <w:color w:val="auto"/>
          <w:highlight w:val="none"/>
        </w:rPr>
        <w:drawing>
          <wp:inline distT="0" distB="0" distL="114300" distR="114300">
            <wp:extent cx="295275" cy="285750"/>
            <wp:effectExtent l="0" t="0" r="9525" b="0"/>
            <wp:docPr id="11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4"/>
                    <pic:cNvPicPr>
                      <a:picLocks noChangeAspect="1"/>
                    </pic:cNvPicPr>
                  </pic:nvPicPr>
                  <pic:blipFill>
                    <a:blip r:embed="rId28"/>
                    <a:stretch>
                      <a:fillRect/>
                    </a:stretch>
                  </pic:blipFill>
                  <pic:spPr>
                    <a:xfrm>
                      <a:off x="0" y="0"/>
                      <a:ext cx="295275" cy="285750"/>
                    </a:xfrm>
                    <a:prstGeom prst="rect">
                      <a:avLst/>
                    </a:prstGeom>
                    <a:noFill/>
                    <a:ln>
                      <a:noFill/>
                    </a:ln>
                  </pic:spPr>
                </pic:pic>
              </a:graphicData>
            </a:graphic>
          </wp:inline>
        </w:drawing>
      </w:r>
    </w:p>
    <w:p>
      <w:pPr>
        <w:numPr>
          <w:ilvl w:val="0"/>
          <w:numId w:val="0"/>
        </w:numPr>
        <w:autoSpaceDE w:val="0"/>
        <w:autoSpaceDN w:val="0"/>
        <w:adjustRightInd w:val="0"/>
        <w:spacing w:line="0" w:lineRule="atLeast"/>
        <w:jc w:val="left"/>
        <w:rPr>
          <w:rFonts w:hint="eastAsia" w:ascii="Arial" w:hAnsi="Arial" w:eastAsia="MyriadPro-Cond" w:cs="Arial"/>
          <w:color w:val="auto"/>
          <w:kern w:val="0"/>
          <w:sz w:val="22"/>
          <w:highlight w:val="none"/>
        </w:rPr>
      </w:pPr>
    </w:p>
    <w:p>
      <w:pPr>
        <w:autoSpaceDE w:val="0"/>
        <w:autoSpaceDN w:val="0"/>
        <w:adjustRightInd w:val="0"/>
        <w:spacing w:line="0" w:lineRule="atLeast"/>
        <w:jc w:val="left"/>
        <w:rPr>
          <w:rFonts w:hint="eastAsia" w:ascii="Arial" w:hAnsi="Arial" w:eastAsia="宋体" w:cs="Arial"/>
          <w:b/>
          <w:bCs/>
          <w:color w:val="auto"/>
          <w:kern w:val="0"/>
          <w:sz w:val="28"/>
          <w:szCs w:val="28"/>
          <w:highlight w:val="none"/>
          <w:lang w:val="en-US" w:eastAsia="zh-CN"/>
        </w:rPr>
      </w:pPr>
      <w:r>
        <w:rPr>
          <w:rFonts w:hint="eastAsia" w:ascii="Arial" w:hAnsi="Arial" w:eastAsia="MyriadPro-Cond" w:cs="Arial"/>
          <w:color w:val="auto"/>
          <w:kern w:val="0"/>
          <w:sz w:val="22"/>
          <w:highlight w:val="none"/>
        </w:rPr>
        <w:t>Si desea desactivar el sonido de temporización, presione este botón. Cuando termine el tiempo, no se emitirá ninguna advertencia</w:t>
      </w:r>
      <w:r>
        <w:rPr>
          <w:rFonts w:hint="eastAsia" w:ascii="Arial" w:hAnsi="Arial" w:cs="Arial"/>
          <w:color w:val="auto"/>
          <w:kern w:val="0"/>
          <w:sz w:val="22"/>
          <w:highlight w:val="none"/>
          <w:lang w:val="en-US" w:eastAsia="zh-CN"/>
        </w:rPr>
        <w:t>.</w:t>
      </w:r>
    </w:p>
    <w:p>
      <w:pPr>
        <w:autoSpaceDE w:val="0"/>
        <w:autoSpaceDN w:val="0"/>
        <w:adjustRightInd w:val="0"/>
        <w:spacing w:line="0" w:lineRule="atLeast"/>
        <w:jc w:val="left"/>
        <w:rPr>
          <w:rFonts w:ascii="Arial" w:hAnsi="Arial" w:cs="Arial"/>
          <w:b/>
          <w:bCs/>
          <w:kern w:val="0"/>
          <w:sz w:val="28"/>
          <w:szCs w:val="28"/>
        </w:rPr>
      </w:pPr>
    </w:p>
    <w:p>
      <w:pPr>
        <w:autoSpaceDE w:val="0"/>
        <w:autoSpaceDN w:val="0"/>
        <w:adjustRightInd w:val="0"/>
        <w:spacing w:line="240" w:lineRule="auto"/>
        <w:jc w:val="left"/>
        <w:rPr>
          <w:rFonts w:ascii="Arial" w:hAnsi="Arial" w:cs="Arial"/>
          <w:kern w:val="0"/>
          <w:sz w:val="22"/>
        </w:rPr>
      </w:pPr>
      <w:r>
        <w:rPr>
          <w:rFonts w:hint="eastAsia" w:ascii="Arial" w:hAnsi="Arial" w:cs="Arial"/>
          <w:b/>
          <w:bCs/>
          <w:kern w:val="0"/>
          <w:sz w:val="28"/>
          <w:szCs w:val="28"/>
        </w:rPr>
        <w:t>Apagado automático</w:t>
      </w:r>
    </w:p>
    <w:p>
      <w:pPr>
        <w:autoSpaceDE w:val="0"/>
        <w:autoSpaceDN w:val="0"/>
        <w:adjustRightInd w:val="0"/>
        <w:spacing w:line="240" w:lineRule="auto"/>
        <w:jc w:val="left"/>
        <w:rPr>
          <w:rFonts w:ascii="Arial" w:hAnsi="Arial" w:cs="Arial"/>
          <w:kern w:val="0"/>
          <w:sz w:val="22"/>
        </w:rPr>
      </w:pPr>
      <w:r>
        <w:rPr>
          <w:rFonts w:hint="eastAsia" w:ascii="Arial" w:hAnsi="Arial" w:cs="Arial"/>
          <w:kern w:val="0"/>
          <w:sz w:val="22"/>
        </w:rPr>
        <w:t>La placa se apagará automáticamente cuando no configuró el tiempo de cocción, olvidó apagar la placa y no operó la placa durante dos horas.</w:t>
      </w:r>
      <w:r>
        <w:rPr>
          <w:rFonts w:ascii="Arial" w:hAnsi="Arial" w:cs="Arial"/>
          <w:kern w:val="0"/>
          <w:sz w:val="22"/>
        </w:rPr>
        <w:t xml:space="preserve"> </w:t>
      </w:r>
    </w:p>
    <w:p>
      <w:pPr>
        <w:spacing w:line="0" w:lineRule="atLeast"/>
        <w:jc w:val="left"/>
        <w:rPr>
          <w:rFonts w:ascii="Arial" w:hAnsi="Arial" w:cs="Arial"/>
          <w:b/>
          <w:bCs/>
          <w:kern w:val="0"/>
          <w:sz w:val="28"/>
          <w:szCs w:val="28"/>
          <w:u w:val="single"/>
        </w:rPr>
      </w:pPr>
    </w:p>
    <w:p>
      <w:pPr>
        <w:spacing w:line="0" w:lineRule="atLeast"/>
        <w:jc w:val="left"/>
        <w:rPr>
          <w:rFonts w:ascii="Arial" w:hAnsi="Arial" w:cs="Arial"/>
          <w:kern w:val="0"/>
          <w:sz w:val="28"/>
          <w:szCs w:val="28"/>
          <w:u w:val="single"/>
        </w:rPr>
      </w:pPr>
      <w:r>
        <w:rPr>
          <w:rFonts w:hint="eastAsia" w:ascii="Arial" w:hAnsi="Arial" w:cs="Arial"/>
          <w:b/>
          <w:bCs/>
          <w:kern w:val="0"/>
          <w:sz w:val="28"/>
          <w:szCs w:val="28"/>
          <w:u w:val="single"/>
        </w:rPr>
        <w:t>ADVERTENCIAS DEL PANEL DE CONTROL</w:t>
      </w:r>
    </w:p>
    <w:p>
      <w:pPr>
        <w:autoSpaceDE w:val="0"/>
        <w:autoSpaceDN w:val="0"/>
        <w:adjustRightInd w:val="0"/>
        <w:spacing w:line="0" w:lineRule="atLeast"/>
        <w:jc w:val="left"/>
        <w:rPr>
          <w:rFonts w:ascii="Arial" w:hAnsi="Arial" w:cs="Arial"/>
          <w:b/>
          <w:bCs/>
          <w:kern w:val="0"/>
          <w:sz w:val="28"/>
          <w:szCs w:val="28"/>
        </w:rPr>
      </w:pPr>
      <w:r>
        <w:rPr>
          <w:rFonts w:hint="eastAsia" w:ascii="Arial" w:hAnsi="Arial" w:eastAsia="MyriadPro-BoldCond" w:cs="Arial"/>
          <w:b/>
          <w:bCs/>
          <w:kern w:val="0"/>
          <w:sz w:val="28"/>
          <w:szCs w:val="28"/>
        </w:rPr>
        <w:t>Indicador de calor residual</w:t>
      </w:r>
    </w:p>
    <w:p>
      <w:pPr>
        <w:autoSpaceDE w:val="0"/>
        <w:autoSpaceDN w:val="0"/>
        <w:adjustRightInd w:val="0"/>
        <w:spacing w:line="0" w:lineRule="atLeast"/>
        <w:ind w:left="420" w:firstLine="420"/>
        <w:jc w:val="left"/>
        <w:rPr>
          <w:rFonts w:ascii="Arial" w:hAnsi="Arial" w:cs="Arial"/>
          <w:b/>
          <w:bCs/>
          <w:kern w:val="0"/>
          <w:sz w:val="28"/>
          <w:szCs w:val="28"/>
        </w:rPr>
      </w:pPr>
      <w:r>
        <w:rPr>
          <w:rFonts w:ascii="Arial" w:hAnsi="Arial" w:cs="Arial"/>
          <w:kern w:val="0"/>
          <w:sz w:val="28"/>
          <w:szCs w:val="28"/>
        </w:rPr>
        <mc:AlternateContent>
          <mc:Choice Requires="wps">
            <w:drawing>
              <wp:anchor distT="0" distB="0" distL="114300" distR="114300" simplePos="0" relativeHeight="251696128" behindDoc="0" locked="0" layoutInCell="1" allowOverlap="1">
                <wp:simplePos x="0" y="0"/>
                <wp:positionH relativeFrom="column">
                  <wp:posOffset>57150</wp:posOffset>
                </wp:positionH>
                <wp:positionV relativeFrom="paragraph">
                  <wp:posOffset>140970</wp:posOffset>
                </wp:positionV>
                <wp:extent cx="315595" cy="594360"/>
                <wp:effectExtent l="0" t="0" r="0" b="0"/>
                <wp:wrapNone/>
                <wp:docPr id="180" name="文本框 9"/>
                <wp:cNvGraphicFramePr/>
                <a:graphic xmlns:a="http://schemas.openxmlformats.org/drawingml/2006/main">
                  <a:graphicData uri="http://schemas.microsoft.com/office/word/2010/wordprocessingShape">
                    <wps:wsp>
                      <wps:cNvSpPr txBox="1"/>
                      <wps:spPr>
                        <a:xfrm>
                          <a:off x="0" y="0"/>
                          <a:ext cx="315595" cy="594360"/>
                        </a:xfrm>
                        <a:prstGeom prst="rect">
                          <a:avLst/>
                        </a:prstGeom>
                        <a:noFill/>
                        <a:ln>
                          <a:noFill/>
                        </a:ln>
                        <a:effectLst/>
                      </wps:spPr>
                      <wps:txbx>
                        <w:txbxContent>
                          <w:p>
                            <w:r>
                              <w:drawing>
                                <wp:inline distT="0" distB="0" distL="0" distR="0">
                                  <wp:extent cx="314325" cy="514350"/>
                                  <wp:effectExtent l="0" t="0" r="9525" b="0"/>
                                  <wp:docPr id="117" name="图片 32"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32" descr="h.jpg"/>
                                          <pic:cNvPicPr>
                                            <a:picLocks noChangeAspect="1" noChangeArrowheads="1"/>
                                          </pic:cNvPicPr>
                                        </pic:nvPicPr>
                                        <pic:blipFill>
                                          <a:blip r:embed="rId29"/>
                                          <a:srcRect/>
                                          <a:stretch>
                                            <a:fillRect/>
                                          </a:stretch>
                                        </pic:blipFill>
                                        <pic:spPr>
                                          <a:xfrm>
                                            <a:off x="0" y="0"/>
                                            <a:ext cx="314325" cy="514350"/>
                                          </a:xfrm>
                                          <a:prstGeom prst="rect">
                                            <a:avLst/>
                                          </a:prstGeom>
                                          <a:noFill/>
                                          <a:ln w="9525">
                                            <a:noFill/>
                                            <a:miter lim="800000"/>
                                            <a:headEnd/>
                                            <a:tailEnd/>
                                          </a:ln>
                                        </pic:spPr>
                                      </pic:pic>
                                    </a:graphicData>
                                  </a:graphic>
                                </wp:inline>
                              </w:drawing>
                            </w:r>
                          </w:p>
                        </w:txbxContent>
                      </wps:txbx>
                      <wps:bodyPr wrap="none" lIns="0" tIns="0" rIns="0" bIns="0" upright="1">
                        <a:spAutoFit/>
                      </wps:bodyPr>
                    </wps:wsp>
                  </a:graphicData>
                </a:graphic>
              </wp:anchor>
            </w:drawing>
          </mc:Choice>
          <mc:Fallback>
            <w:pict>
              <v:shape id="文本框 9" o:spid="_x0000_s1026" o:spt="202" type="#_x0000_t202" style="position:absolute;left:0pt;margin-left:4.5pt;margin-top:11.1pt;height:46.8pt;width:24.85pt;mso-wrap-style:none;z-index:251696128;mso-width-relative:page;mso-height-relative:page;" filled="f" stroked="f" coordsize="21600,21600" o:gfxdata="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H3bCfdMAAAAHAQAADwAAAAAAAAABACAAAAAi&#10;AAAAZHJzL2Rvd25yZXYueG1sUEsBAhQAFAAAAAgAh07iQJcbZ8/WAQAApwMAAA4AAAAAAAAAAQAg&#10;AAAAIgEAAGRycy9lMm9Eb2MueG1sUEsFBgAAAAAGAAYAWQEAAGoFAAAAAA==&#10;">
                <v:fill on="f" focussize="0,0"/>
                <v:stroke on="f"/>
                <v:imagedata o:title=""/>
                <o:lock v:ext="edit" aspectratio="f"/>
                <v:textbox inset="0mm,0mm,0mm,0mm" style="mso-fit-shape-to-text:t;">
                  <w:txbxContent>
                    <w:p>
                      <w:r>
                        <w:drawing>
                          <wp:inline distT="0" distB="0" distL="0" distR="0">
                            <wp:extent cx="314325" cy="514350"/>
                            <wp:effectExtent l="0" t="0" r="9525" b="0"/>
                            <wp:docPr id="117" name="图片 32"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32" descr="h.jpg"/>
                                    <pic:cNvPicPr>
                                      <a:picLocks noChangeAspect="1" noChangeArrowheads="1"/>
                                    </pic:cNvPicPr>
                                  </pic:nvPicPr>
                                  <pic:blipFill>
                                    <a:blip r:embed="rId29"/>
                                    <a:srcRect/>
                                    <a:stretch>
                                      <a:fillRect/>
                                    </a:stretch>
                                  </pic:blipFill>
                                  <pic:spPr>
                                    <a:xfrm>
                                      <a:off x="0" y="0"/>
                                      <a:ext cx="314325" cy="514350"/>
                                    </a:xfrm>
                                    <a:prstGeom prst="rect">
                                      <a:avLst/>
                                    </a:prstGeom>
                                    <a:noFill/>
                                    <a:ln w="9525">
                                      <a:noFill/>
                                      <a:miter lim="800000"/>
                                      <a:headEnd/>
                                      <a:tailEnd/>
                                    </a:ln>
                                  </pic:spPr>
                                </pic:pic>
                              </a:graphicData>
                            </a:graphic>
                          </wp:inline>
                        </w:drawing>
                      </w:r>
                    </w:p>
                  </w:txbxContent>
                </v:textbox>
              </v:shape>
            </w:pict>
          </mc:Fallback>
        </mc:AlternateContent>
      </w:r>
    </w:p>
    <w:p>
      <w:pPr>
        <w:numPr>
          <w:ilvl w:val="0"/>
          <w:numId w:val="10"/>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La placa está equipada con un indicador de calor residual para cada zona de cocción</w:t>
      </w:r>
      <w:r>
        <w:rPr>
          <w:rFonts w:ascii="Arial" w:hAnsi="Arial" w:eastAsia="MyriadPro-Cond" w:cs="Arial"/>
          <w:kern w:val="0"/>
          <w:sz w:val="22"/>
        </w:rPr>
        <w:t xml:space="preserve">. </w:t>
      </w:r>
    </w:p>
    <w:p>
      <w:pPr>
        <w:numPr>
          <w:ilvl w:val="0"/>
          <w:numId w:val="10"/>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Estos indicadores alertan al usuario cuando las zonas de cocción todavía están calientes</w:t>
      </w:r>
      <w:r>
        <w:rPr>
          <w:rFonts w:ascii="Arial" w:hAnsi="Arial" w:eastAsia="MyriadPro-Cond" w:cs="Arial"/>
          <w:kern w:val="0"/>
          <w:sz w:val="22"/>
        </w:rPr>
        <w:t>.</w:t>
      </w:r>
    </w:p>
    <w:p>
      <w:pPr>
        <w:numPr>
          <w:ilvl w:val="0"/>
          <w:numId w:val="10"/>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Si la pantalla muestra</w:t>
      </w:r>
      <w:r>
        <w:rPr>
          <w:rFonts w:hint="eastAsia" w:ascii="Arial" w:hAnsi="Arial" w:cs="Arial"/>
          <w:kern w:val="0"/>
          <w:sz w:val="22"/>
          <w:lang w:val="en-US" w:eastAsia="zh-CN"/>
        </w:rPr>
        <w:t xml:space="preserve"> </w:t>
      </w:r>
      <w:r>
        <w:rPr>
          <w:rFonts w:ascii="Arial" w:hAnsi="Arial" w:eastAsia="MyriadPro-Cond" w:cs="Arial"/>
          <w:color w:val="FF0000"/>
          <w:kern w:val="0"/>
          <w:sz w:val="22"/>
        </w:rPr>
        <w:drawing>
          <wp:inline distT="0" distB="0" distL="0" distR="0">
            <wp:extent cx="133350" cy="228600"/>
            <wp:effectExtent l="0" t="0" r="0" b="0"/>
            <wp:docPr id="118" name="图片 31"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31" descr="h.jpg"/>
                    <pic:cNvPicPr>
                      <a:picLocks noChangeAspect="1" noChangeArrowheads="1"/>
                    </pic:cNvPicPr>
                  </pic:nvPicPr>
                  <pic:blipFill>
                    <a:blip r:embed="rId30" cstate="print"/>
                    <a:srcRect/>
                    <a:stretch>
                      <a:fillRect/>
                    </a:stretch>
                  </pic:blipFill>
                  <pic:spPr>
                    <a:xfrm>
                      <a:off x="0" y="0"/>
                      <a:ext cx="133350" cy="228600"/>
                    </a:xfrm>
                    <a:prstGeom prst="rect">
                      <a:avLst/>
                    </a:prstGeom>
                    <a:noFill/>
                    <a:ln w="9525">
                      <a:noFill/>
                      <a:miter lim="800000"/>
                      <a:headEnd/>
                      <a:tailEnd/>
                    </a:ln>
                  </pic:spPr>
                </pic:pic>
              </a:graphicData>
            </a:graphic>
          </wp:inline>
        </w:drawing>
      </w:r>
      <w:r>
        <w:rPr>
          <w:rFonts w:ascii="Arial" w:hAnsi="Arial" w:eastAsia="MyriadPro-Cond" w:cs="Arial"/>
          <w:kern w:val="0"/>
          <w:sz w:val="22"/>
        </w:rPr>
        <w:t xml:space="preserve">, </w:t>
      </w:r>
      <w:r>
        <w:rPr>
          <w:rFonts w:hint="eastAsia" w:ascii="Arial" w:hAnsi="Arial" w:eastAsia="MyriadPro-Cond" w:cs="Arial"/>
          <w:kern w:val="0"/>
          <w:sz w:val="22"/>
        </w:rPr>
        <w:t>la zona de cocción todavía está caliente</w:t>
      </w:r>
      <w:r>
        <w:rPr>
          <w:rFonts w:ascii="Arial" w:hAnsi="Arial" w:eastAsia="MyriadPro-Cond" w:cs="Arial"/>
          <w:kern w:val="0"/>
          <w:sz w:val="22"/>
        </w:rPr>
        <w:t xml:space="preserve">. </w:t>
      </w:r>
    </w:p>
    <w:p>
      <w:pPr>
        <w:autoSpaceDE w:val="0"/>
        <w:autoSpaceDN w:val="0"/>
        <w:adjustRightInd w:val="0"/>
        <w:spacing w:line="0" w:lineRule="atLeast"/>
        <w:ind w:left="1260"/>
        <w:jc w:val="left"/>
        <w:rPr>
          <w:rFonts w:ascii="Arial" w:hAnsi="Arial" w:eastAsia="MyriadPro-Cond" w:cs="Arial"/>
          <w:kern w:val="0"/>
          <w:sz w:val="22"/>
        </w:rPr>
      </w:pPr>
    </w:p>
    <w:p>
      <w:pPr>
        <w:numPr>
          <w:ilvl w:val="0"/>
          <w:numId w:val="11"/>
        </w:numPr>
        <w:autoSpaceDE w:val="0"/>
        <w:autoSpaceDN w:val="0"/>
        <w:adjustRightInd w:val="0"/>
        <w:spacing w:line="0" w:lineRule="atLeast"/>
        <w:jc w:val="left"/>
        <w:rPr>
          <w:rFonts w:ascii="Arial" w:hAnsi="Arial" w:cs="Arial"/>
          <w:kern w:val="0"/>
          <w:sz w:val="22"/>
        </w:rPr>
      </w:pPr>
      <w:r>
        <w:rPr>
          <w:rFonts w:hint="eastAsia" w:ascii="Arial" w:hAnsi="Arial" w:cs="Arial"/>
          <w:kern w:val="0"/>
          <w:sz w:val="22"/>
        </w:rPr>
        <w:t>Si el indicador de calor residual de una zona de cocción determinada está encendido, esa zona se puede utilizar, por ejemplo, para mantener un plato caliente o para derretir mantequilla.</w:t>
      </w:r>
    </w:p>
    <w:p>
      <w:pPr>
        <w:numPr>
          <w:ilvl w:val="0"/>
          <w:numId w:val="12"/>
        </w:num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Cuando la zona de cocción se enfría, la pantalla se apaga</w:t>
      </w:r>
      <w:r>
        <w:rPr>
          <w:rFonts w:ascii="Arial" w:hAnsi="Arial" w:eastAsia="MyriadPro-Cond" w:cs="Arial"/>
          <w:kern w:val="0"/>
          <w:sz w:val="22"/>
        </w:rPr>
        <w:t>.</w:t>
      </w:r>
    </w:p>
    <w:p>
      <w:pPr>
        <w:autoSpaceDE w:val="0"/>
        <w:autoSpaceDN w:val="0"/>
        <w:adjustRightInd w:val="0"/>
        <w:spacing w:line="0" w:lineRule="atLeast"/>
        <w:ind w:left="420"/>
        <w:jc w:val="left"/>
        <w:rPr>
          <w:rFonts w:ascii="Arial" w:hAnsi="Arial" w:cs="Arial"/>
          <w:kern w:val="0"/>
          <w:sz w:val="22"/>
        </w:rPr>
      </w:pPr>
    </w:p>
    <w:p>
      <w:pPr>
        <w:autoSpaceDE w:val="0"/>
        <w:autoSpaceDN w:val="0"/>
        <w:adjustRightInd w:val="0"/>
        <w:spacing w:line="0" w:lineRule="atLeast"/>
        <w:jc w:val="left"/>
        <w:rPr>
          <w:rFonts w:ascii="Arial" w:hAnsi="Arial" w:cs="Arial"/>
          <w:b/>
          <w:bCs/>
          <w:kern w:val="0"/>
          <w:sz w:val="28"/>
          <w:szCs w:val="28"/>
        </w:rPr>
      </w:pPr>
      <w:r>
        <w:rPr>
          <w:rFonts w:hint="eastAsia" w:ascii="Arial" w:hAnsi="Arial" w:eastAsia="MyriadPro-BoldCond" w:cs="Arial"/>
          <w:b/>
          <w:bCs/>
          <w:kern w:val="0"/>
          <w:sz w:val="28"/>
          <w:szCs w:val="28"/>
        </w:rPr>
        <w:t>Indicador de bote incorrecto o faltante</w:t>
      </w:r>
    </w:p>
    <w:p>
      <w:pPr>
        <w:numPr>
          <w:ilvl w:val="0"/>
          <w:numId w:val="13"/>
        </w:num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Si está utilizando una olla que no es adecuada, no está correctamente colocada o no tiene las dimensiones correctas para su placa de inducción, aparecerá el mensaje "E0" en la pantalla. Si no se detecta ninguna olla en 120 segundos, la placa se apaga</w:t>
      </w:r>
      <w:r>
        <w:rPr>
          <w:rFonts w:ascii="Arial" w:hAnsi="Arial" w:eastAsia="MyriadPro-Cond" w:cs="Arial"/>
          <w:kern w:val="0"/>
          <w:sz w:val="22"/>
        </w:rPr>
        <w:t>.</w:t>
      </w:r>
    </w:p>
    <w:p>
      <w:pPr>
        <w:autoSpaceDE w:val="0"/>
        <w:autoSpaceDN w:val="0"/>
        <w:adjustRightInd w:val="0"/>
        <w:spacing w:line="0" w:lineRule="atLeast"/>
        <w:jc w:val="left"/>
        <w:rPr>
          <w:rFonts w:ascii="Arial" w:hAnsi="Arial" w:cs="Arial"/>
          <w:kern w:val="0"/>
          <w:sz w:val="22"/>
        </w:rPr>
      </w:pPr>
    </w:p>
    <w:p>
      <w:pPr>
        <w:spacing w:line="0" w:lineRule="atLeast"/>
        <w:jc w:val="left"/>
        <w:rPr>
          <w:rFonts w:ascii="Arial" w:hAnsi="Arial" w:cs="Arial"/>
          <w:sz w:val="28"/>
          <w:szCs w:val="28"/>
        </w:rPr>
      </w:pPr>
    </w:p>
    <w:p>
      <w:pPr>
        <w:pStyle w:val="2"/>
        <w:rPr>
          <w:rFonts w:ascii="Arial" w:hAnsi="Arial" w:cs="Arial"/>
          <w:sz w:val="32"/>
          <w:szCs w:val="32"/>
          <w:shd w:val="pct10" w:color="auto" w:fill="FFFFFF"/>
        </w:rPr>
      </w:pPr>
      <w:r>
        <w:rPr>
          <w:rFonts w:hint="eastAsia" w:ascii="Arial" w:hAnsi="Arial" w:cs="Arial"/>
          <w:sz w:val="32"/>
          <w:szCs w:val="32"/>
          <w:shd w:val="pct10" w:color="auto" w:fill="FFFFFF"/>
        </w:rPr>
        <w:t>LIMPIEZA</w:t>
      </w:r>
    </w:p>
    <w:p>
      <w:pPr>
        <w:pStyle w:val="18"/>
        <w:numPr>
          <w:ilvl w:val="2"/>
          <w:numId w:val="14"/>
        </w:numPr>
        <w:autoSpaceDE w:val="0"/>
        <w:autoSpaceDN w:val="0"/>
        <w:adjustRightInd w:val="0"/>
        <w:spacing w:line="0" w:lineRule="atLeast"/>
        <w:ind w:firstLineChars="0"/>
        <w:jc w:val="left"/>
        <w:rPr>
          <w:rFonts w:ascii="Arial" w:hAnsi="Arial" w:cs="Arial"/>
          <w:bCs/>
          <w:kern w:val="0"/>
          <w:sz w:val="22"/>
        </w:rPr>
      </w:pPr>
      <w:r>
        <w:rPr>
          <w:rFonts w:hint="eastAsia" w:ascii="Arial" w:hAnsi="Arial" w:cs="Arial"/>
          <w:sz w:val="22"/>
        </w:rPr>
        <w:t>No use limpiadores de vapor</w:t>
      </w:r>
      <w:r>
        <w:rPr>
          <w:rFonts w:ascii="Arial" w:hAnsi="Arial" w:cs="Arial"/>
          <w:sz w:val="22"/>
        </w:rPr>
        <mc:AlternateContent>
          <mc:Choice Requires="wps">
            <w:drawing>
              <wp:anchor distT="0" distB="0" distL="114300" distR="114300" simplePos="0" relativeHeight="251695104" behindDoc="0" locked="0" layoutInCell="1" allowOverlap="1">
                <wp:simplePos x="0" y="0"/>
                <wp:positionH relativeFrom="column">
                  <wp:posOffset>9525</wp:posOffset>
                </wp:positionH>
                <wp:positionV relativeFrom="paragraph">
                  <wp:posOffset>33655</wp:posOffset>
                </wp:positionV>
                <wp:extent cx="400050" cy="390525"/>
                <wp:effectExtent l="0" t="0" r="0" b="0"/>
                <wp:wrapNone/>
                <wp:docPr id="179" name="文本框 5"/>
                <wp:cNvGraphicFramePr/>
                <a:graphic xmlns:a="http://schemas.openxmlformats.org/drawingml/2006/main">
                  <a:graphicData uri="http://schemas.microsoft.com/office/word/2010/wordprocessingShape">
                    <wps:wsp>
                      <wps:cNvSpPr txBox="1"/>
                      <wps:spPr>
                        <a:xfrm>
                          <a:off x="0" y="0"/>
                          <a:ext cx="400050" cy="390525"/>
                        </a:xfrm>
                        <a:prstGeom prst="rect">
                          <a:avLst/>
                        </a:prstGeom>
                        <a:noFill/>
                        <a:ln>
                          <a:noFill/>
                        </a:ln>
                        <a:effectLst/>
                      </wps:spPr>
                      <wps:txbx>
                        <w:txbxContent>
                          <w:p>
                            <w:r>
                              <w:drawing>
                                <wp:inline distT="0" distB="0" distL="0" distR="0">
                                  <wp:extent cx="342900" cy="314325"/>
                                  <wp:effectExtent l="0" t="0" r="0" b="9525"/>
                                  <wp:docPr id="119"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 descr="!.jpg"/>
                                          <pic:cNvPicPr>
                                            <a:picLocks noChangeAspect="1" noChangeArrowheads="1"/>
                                          </pic:cNvPicPr>
                                        </pic:nvPicPr>
                                        <pic:blipFill>
                                          <a:blip r:embed="rId8"/>
                                          <a:srcRect/>
                                          <a:stretch>
                                            <a:fillRect/>
                                          </a:stretch>
                                        </pic:blipFill>
                                        <pic:spPr>
                                          <a:xfrm>
                                            <a:off x="0" y="0"/>
                                            <a:ext cx="342900" cy="314325"/>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5" o:spid="_x0000_s1026" o:spt="202" type="#_x0000_t202" style="position:absolute;left:0pt;margin-left:0.75pt;margin-top:2.65pt;height:30.75pt;width:31.5pt;z-index:251695104;mso-width-relative:page;mso-height-relative:page;" filled="f" stroked="f" coordsize="21600,21600" o:gfxdata="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9sQQPTAAAABQEAAA8AAAAAAAAAAQAgAAAAIgAAAGRycy9kb3ducmV2LnhtbFBLAQIU&#10;ABQAAAAIAIdO4kBlHPgrvwEAAIEDAAAOAAAAAAAAAAEAIAAAACIBAABkcnMvZTJvRG9jLnhtbFBL&#10;BQYAAAAABgAGAFkBAABTBQAAAAA=&#10;">
                <v:fill on="f" focussize="0,0"/>
                <v:stroke on="f"/>
                <v:imagedata o:title=""/>
                <o:lock v:ext="edit" aspectratio="f"/>
                <v:textbox inset="0mm,0mm,0mm,0mm">
                  <w:txbxContent>
                    <w:p>
                      <w:r>
                        <w:drawing>
                          <wp:inline distT="0" distB="0" distL="0" distR="0">
                            <wp:extent cx="342900" cy="314325"/>
                            <wp:effectExtent l="0" t="0" r="0" b="9525"/>
                            <wp:docPr id="119"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 descr="!.jpg"/>
                                    <pic:cNvPicPr>
                                      <a:picLocks noChangeAspect="1" noChangeArrowheads="1"/>
                                    </pic:cNvPicPr>
                                  </pic:nvPicPr>
                                  <pic:blipFill>
                                    <a:blip r:embed="rId8"/>
                                    <a:srcRect/>
                                    <a:stretch>
                                      <a:fillRect/>
                                    </a:stretch>
                                  </pic:blipFill>
                                  <pic:spPr>
                                    <a:xfrm>
                                      <a:off x="0" y="0"/>
                                      <a:ext cx="342900" cy="314325"/>
                                    </a:xfrm>
                                    <a:prstGeom prst="rect">
                                      <a:avLst/>
                                    </a:prstGeom>
                                    <a:noFill/>
                                    <a:ln w="9525">
                                      <a:noFill/>
                                      <a:miter lim="800000"/>
                                      <a:headEnd/>
                                      <a:tailEnd/>
                                    </a:ln>
                                  </pic:spPr>
                                </pic:pic>
                              </a:graphicData>
                            </a:graphic>
                          </wp:inline>
                        </w:drawing>
                      </w:r>
                    </w:p>
                  </w:txbxContent>
                </v:textbox>
              </v:shape>
            </w:pict>
          </mc:Fallback>
        </mc:AlternateContent>
      </w:r>
      <w:r>
        <w:rPr>
          <w:rFonts w:ascii="Arial" w:hAnsi="Arial" w:eastAsia="MyriadPro-BoldCond" w:cs="Arial"/>
          <w:bCs/>
          <w:kern w:val="0"/>
          <w:sz w:val="22"/>
        </w:rPr>
        <w:t>.</w:t>
      </w:r>
    </w:p>
    <w:p>
      <w:pPr>
        <w:pStyle w:val="18"/>
        <w:numPr>
          <w:ilvl w:val="2"/>
          <w:numId w:val="14"/>
        </w:numPr>
        <w:autoSpaceDE w:val="0"/>
        <w:autoSpaceDN w:val="0"/>
        <w:adjustRightInd w:val="0"/>
        <w:spacing w:line="0" w:lineRule="atLeast"/>
        <w:ind w:firstLineChars="0"/>
        <w:jc w:val="left"/>
        <w:rPr>
          <w:rFonts w:ascii="Arial" w:hAnsi="Arial" w:eastAsia="MyriadPro-BoldCond" w:cs="Arial"/>
          <w:bCs/>
          <w:kern w:val="0"/>
          <w:sz w:val="22"/>
        </w:rPr>
      </w:pPr>
      <w:r>
        <w:rPr>
          <w:rFonts w:hint="eastAsia" w:ascii="Arial" w:hAnsi="Arial" w:eastAsia="MyriadPro-BoldCond" w:cs="Arial"/>
          <w:bCs/>
          <w:kern w:val="0"/>
          <w:sz w:val="22"/>
        </w:rPr>
        <w:t>Antes de limpiar, asegúrese de que las zonas de cocción estén apagadas y que el indicador de calor residual ("H") no se muestre</w:t>
      </w:r>
      <w:r>
        <w:rPr>
          <w:rFonts w:ascii="Arial" w:hAnsi="Arial" w:eastAsia="MyriadPro-BoldCond" w:cs="Arial"/>
          <w:bCs/>
          <w:kern w:val="0"/>
          <w:sz w:val="22"/>
        </w:rPr>
        <w:t>.</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IMPORTANTE: No utilice esponjas abrasivas ni estropajos. Su uso eventualmente podría arruinar el vidrio</w:t>
      </w:r>
      <w:r>
        <w:rPr>
          <w:rFonts w:ascii="Arial" w:hAnsi="Arial" w:eastAsia="MyriadPro-Cond" w:cs="Arial"/>
          <w:kern w:val="0"/>
          <w:sz w:val="22"/>
        </w:rPr>
        <w:t>.</w:t>
      </w:r>
    </w:p>
    <w:p>
      <w:pPr>
        <w:pStyle w:val="18"/>
        <w:numPr>
          <w:ilvl w:val="0"/>
          <w:numId w:val="15"/>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Después de cada uso, limpiar la placa (cuando esté fría) para eliminar los depósitos y manchas de restos de comida</w:t>
      </w:r>
      <w:r>
        <w:rPr>
          <w:rFonts w:ascii="Arial" w:hAnsi="Arial" w:eastAsia="MyriadPro-Cond" w:cs="Arial"/>
          <w:kern w:val="0"/>
          <w:sz w:val="22"/>
        </w:rPr>
        <w:t>.</w:t>
      </w:r>
    </w:p>
    <w:p>
      <w:pPr>
        <w:pStyle w:val="18"/>
        <w:numPr>
          <w:ilvl w:val="0"/>
          <w:numId w:val="15"/>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El azúcar o los alimentos con un alto contenido de azúcar dañan la placa y deben retirarse inmediatamente</w:t>
      </w:r>
      <w:r>
        <w:rPr>
          <w:rFonts w:ascii="Arial" w:hAnsi="Arial" w:eastAsia="MyriadPro-Cond" w:cs="Arial"/>
          <w:kern w:val="0"/>
          <w:sz w:val="22"/>
        </w:rPr>
        <w:t>.</w:t>
      </w:r>
    </w:p>
    <w:p>
      <w:pPr>
        <w:pStyle w:val="18"/>
        <w:numPr>
          <w:ilvl w:val="0"/>
          <w:numId w:val="15"/>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La sal, el azúcar y la arena podrían rayar la superficie del vidrio</w:t>
      </w:r>
      <w:r>
        <w:rPr>
          <w:rFonts w:ascii="Arial" w:hAnsi="Arial" w:eastAsia="MyriadPro-Cond" w:cs="Arial"/>
          <w:kern w:val="0"/>
          <w:sz w:val="22"/>
        </w:rPr>
        <w:t>.</w:t>
      </w:r>
    </w:p>
    <w:p>
      <w:pPr>
        <w:pStyle w:val="18"/>
        <w:numPr>
          <w:ilvl w:val="0"/>
          <w:numId w:val="13"/>
        </w:numPr>
        <w:spacing w:line="0" w:lineRule="atLeast"/>
        <w:ind w:firstLineChars="0"/>
        <w:jc w:val="left"/>
        <w:rPr>
          <w:rFonts w:ascii="Arial" w:hAnsi="Arial" w:cs="Arial"/>
          <w:kern w:val="0"/>
          <w:sz w:val="32"/>
          <w:szCs w:val="32"/>
          <w:shd w:val="pct10" w:color="auto" w:fill="FFFFFF"/>
        </w:rPr>
      </w:pPr>
      <w:r>
        <w:rPr>
          <w:rFonts w:hint="eastAsia" w:ascii="Arial" w:hAnsi="Arial" w:eastAsia="MyriadPro-Cond" w:cs="Arial"/>
          <w:kern w:val="0"/>
          <w:sz w:val="22"/>
        </w:rPr>
        <w:t>Utilizar un paño suave, papel de cocina absorbente o un limpiador de vitrocerámicas específico</w:t>
      </w:r>
      <w:r>
        <w:rPr>
          <w:rFonts w:ascii="Arial" w:hAnsi="Arial" w:eastAsia="MyriadPro-Cond" w:cs="Arial"/>
          <w:kern w:val="0"/>
          <w:sz w:val="22"/>
        </w:rPr>
        <w:t xml:space="preserve"> (</w:t>
      </w:r>
      <w:r>
        <w:rPr>
          <w:rFonts w:hint="eastAsia" w:ascii="Arial" w:hAnsi="Arial" w:eastAsia="MyriadPro-Cond" w:cs="Arial"/>
          <w:kern w:val="0"/>
          <w:sz w:val="22"/>
        </w:rPr>
        <w:t>siga las instrucciones del fabricante</w:t>
      </w:r>
      <w:r>
        <w:rPr>
          <w:rFonts w:ascii="Arial" w:hAnsi="Arial" w:eastAsia="MyriadPro-Cond" w:cs="Arial"/>
          <w:kern w:val="0"/>
          <w:sz w:val="22"/>
        </w:rPr>
        <w:t>).</w:t>
      </w:r>
    </w:p>
    <w:p>
      <w:pPr>
        <w:pStyle w:val="18"/>
        <w:spacing w:line="0" w:lineRule="atLeast"/>
        <w:ind w:left="420" w:firstLine="0" w:firstLineChars="0"/>
        <w:jc w:val="left"/>
        <w:rPr>
          <w:rFonts w:ascii="Arial" w:hAnsi="Arial" w:cs="Arial"/>
          <w:kern w:val="0"/>
          <w:sz w:val="32"/>
          <w:szCs w:val="32"/>
          <w:shd w:val="pct10" w:color="auto" w:fill="FFFFFF"/>
        </w:rPr>
      </w:pPr>
    </w:p>
    <w:p>
      <w:pPr>
        <w:pStyle w:val="18"/>
        <w:spacing w:line="0" w:lineRule="atLeast"/>
        <w:ind w:firstLine="0" w:firstLineChars="0"/>
        <w:jc w:val="left"/>
        <w:rPr>
          <w:rFonts w:ascii="Arial" w:hAnsi="Arial" w:cs="Arial"/>
          <w:kern w:val="0"/>
          <w:sz w:val="32"/>
          <w:szCs w:val="32"/>
          <w:shd w:val="pct10" w:color="auto" w:fill="FFFFFF"/>
        </w:rPr>
      </w:pPr>
    </w:p>
    <w:p>
      <w:pPr>
        <w:pStyle w:val="18"/>
        <w:spacing w:line="0" w:lineRule="atLeast"/>
        <w:ind w:firstLine="0" w:firstLineChars="0"/>
        <w:jc w:val="left"/>
        <w:rPr>
          <w:rFonts w:ascii="Arial" w:hAnsi="Arial" w:cs="Arial"/>
          <w:kern w:val="0"/>
          <w:sz w:val="32"/>
          <w:szCs w:val="32"/>
          <w:shd w:val="pct10" w:color="auto" w:fill="FFFFFF"/>
        </w:rPr>
      </w:pPr>
      <w:r>
        <w:rPr>
          <w:rFonts w:hint="eastAsia" w:ascii="Arial" w:hAnsi="Arial" w:cs="Arial"/>
          <w:kern w:val="0"/>
          <w:sz w:val="32"/>
          <w:szCs w:val="32"/>
          <w:shd w:val="pct10" w:color="auto" w:fill="FFFFFF"/>
        </w:rPr>
        <w:t>GUÍA PARA RESOLVER PROBLEMAS</w:t>
      </w:r>
    </w:p>
    <w:p>
      <w:pPr>
        <w:pStyle w:val="18"/>
        <w:numPr>
          <w:ilvl w:val="0"/>
          <w:numId w:val="16"/>
        </w:numPr>
        <w:autoSpaceDE w:val="0"/>
        <w:autoSpaceDN w:val="0"/>
        <w:adjustRightInd w:val="0"/>
        <w:spacing w:line="0" w:lineRule="atLeast"/>
        <w:ind w:firstLineChars="0"/>
        <w:jc w:val="left"/>
        <w:rPr>
          <w:rFonts w:ascii="Arial" w:hAnsi="Arial" w:eastAsia="MyriadPro-Cond" w:cs="Arial"/>
          <w:kern w:val="0"/>
          <w:sz w:val="28"/>
          <w:szCs w:val="28"/>
        </w:rPr>
      </w:pPr>
      <w:r>
        <w:rPr>
          <w:rFonts w:hint="eastAsia" w:ascii="Arial" w:hAnsi="Arial" w:eastAsia="MyriadPro-Cond" w:cs="Arial"/>
          <w:kern w:val="0"/>
          <w:sz w:val="28"/>
          <w:szCs w:val="28"/>
        </w:rPr>
        <w:t>Lea y siga las instrucciones dadas en la sección</w:t>
      </w:r>
      <w:r>
        <w:rPr>
          <w:rFonts w:ascii="Arial" w:hAnsi="Arial" w:eastAsia="MyriadPro-Cond" w:cs="Arial"/>
          <w:kern w:val="0"/>
          <w:sz w:val="28"/>
          <w:szCs w:val="28"/>
        </w:rPr>
        <w:t xml:space="preserve"> “</w:t>
      </w:r>
      <w:r>
        <w:rPr>
          <w:rFonts w:hint="eastAsia" w:ascii="Arial" w:hAnsi="Arial" w:eastAsia="MyriadPro-Cond" w:cs="Arial"/>
          <w:kern w:val="0"/>
          <w:sz w:val="28"/>
          <w:szCs w:val="28"/>
        </w:rPr>
        <w:t>Instrucciones de uso</w:t>
      </w:r>
      <w:r>
        <w:rPr>
          <w:rFonts w:ascii="Arial" w:hAnsi="Arial" w:eastAsia="MyriadPro-Cond" w:cs="Arial"/>
          <w:kern w:val="0"/>
          <w:sz w:val="28"/>
          <w:szCs w:val="28"/>
        </w:rPr>
        <w:t>”.</w:t>
      </w:r>
    </w:p>
    <w:p>
      <w:pPr>
        <w:pStyle w:val="18"/>
        <w:numPr>
          <w:ilvl w:val="0"/>
          <w:numId w:val="16"/>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Comprobar que no se ha cortado el suministro eléctrico</w:t>
      </w:r>
      <w:r>
        <w:rPr>
          <w:rFonts w:ascii="Arial" w:hAnsi="Arial" w:eastAsia="MyriadPro-Cond" w:cs="Arial"/>
          <w:kern w:val="0"/>
          <w:sz w:val="22"/>
        </w:rPr>
        <w:t>.</w:t>
      </w:r>
    </w:p>
    <w:p>
      <w:pPr>
        <w:pStyle w:val="18"/>
        <w:numPr>
          <w:ilvl w:val="0"/>
          <w:numId w:val="16"/>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Seque bien la placa después de limpiarla</w:t>
      </w:r>
      <w:r>
        <w:rPr>
          <w:rFonts w:ascii="Arial" w:hAnsi="Arial" w:eastAsia="MyriadPro-Cond" w:cs="Arial"/>
          <w:kern w:val="0"/>
          <w:sz w:val="22"/>
        </w:rPr>
        <w:t>.</w:t>
      </w:r>
    </w:p>
    <w:p>
      <w:pPr>
        <w:pStyle w:val="18"/>
        <w:numPr>
          <w:ilvl w:val="0"/>
          <w:numId w:val="16"/>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Si al encender la placa aparecen códigos alfanuméricos en la pantalla, consulte la siguiente tabla para obtener instrucciones</w:t>
      </w:r>
      <w:r>
        <w:rPr>
          <w:rFonts w:ascii="Arial" w:hAnsi="Arial" w:eastAsia="MyriadPro-Cond" w:cs="Arial"/>
          <w:kern w:val="0"/>
          <w:sz w:val="22"/>
        </w:rPr>
        <w:t>.</w:t>
      </w:r>
    </w:p>
    <w:p>
      <w:pPr>
        <w:pStyle w:val="18"/>
        <w:numPr>
          <w:ilvl w:val="0"/>
          <w:numId w:val="16"/>
        </w:numPr>
        <w:spacing w:line="0" w:lineRule="atLeast"/>
        <w:ind w:firstLineChars="0"/>
        <w:jc w:val="left"/>
        <w:rPr>
          <w:rFonts w:ascii="Arial" w:hAnsi="Arial" w:cs="Arial"/>
          <w:kern w:val="0"/>
          <w:sz w:val="22"/>
        </w:rPr>
      </w:pPr>
      <w:r>
        <w:rPr>
          <w:rFonts w:hint="eastAsia" w:ascii="Arial" w:hAnsi="Arial" w:eastAsia="MyriadPro-Cond" w:cs="Arial"/>
          <w:kern w:val="0"/>
          <w:sz w:val="22"/>
        </w:rPr>
        <w:t>Si la placa no se puede apagar después de usarla, desconéctela de la fuente de alimentación</w:t>
      </w:r>
      <w:r>
        <w:rPr>
          <w:rFonts w:ascii="Arial" w:hAnsi="Arial" w:eastAsia="MyriadPro-Cond" w:cs="Arial"/>
          <w:kern w:val="0"/>
          <w:sz w:val="22"/>
        </w:rPr>
        <w:t>.</w:t>
      </w:r>
    </w:p>
    <w:p>
      <w:pPr>
        <w:spacing w:line="0" w:lineRule="atLeast"/>
        <w:jc w:val="left"/>
        <w:rPr>
          <w:rFonts w:ascii="Arial" w:hAnsi="Arial" w:cs="Arial"/>
          <w:kern w:val="0"/>
          <w:sz w:val="28"/>
          <w:szCs w:val="28"/>
        </w:rPr>
      </w:pPr>
    </w:p>
    <w:tbl>
      <w:tblPr>
        <w:tblStyle w:val="11"/>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3827"/>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134" w:type="dxa"/>
          </w:tcPr>
          <w:p>
            <w:pPr>
              <w:autoSpaceDE w:val="0"/>
              <w:autoSpaceDN w:val="0"/>
              <w:adjustRightInd w:val="0"/>
              <w:spacing w:line="0" w:lineRule="atLeast"/>
              <w:jc w:val="center"/>
              <w:rPr>
                <w:rFonts w:ascii="Arial" w:hAnsi="Arial" w:cs="Arial"/>
                <w:b/>
                <w:color w:val="000000"/>
                <w:kern w:val="0"/>
                <w:szCs w:val="21"/>
              </w:rPr>
            </w:pPr>
            <w:r>
              <w:rPr>
                <w:rFonts w:ascii="Arial" w:hAnsi="Arial" w:cs="Arial"/>
                <w:b/>
                <w:color w:val="000000"/>
                <w:kern w:val="0"/>
                <w:szCs w:val="21"/>
              </w:rPr>
              <w:t xml:space="preserve">Error </w:t>
            </w:r>
            <w:r>
              <w:rPr>
                <w:rFonts w:hint="eastAsia" w:ascii="Arial" w:hAnsi="Arial" w:cs="Arial"/>
                <w:b/>
                <w:color w:val="000000"/>
                <w:kern w:val="0"/>
                <w:szCs w:val="21"/>
              </w:rPr>
              <w:t>código</w:t>
            </w:r>
          </w:p>
        </w:tc>
        <w:tc>
          <w:tcPr>
            <w:tcW w:w="3827" w:type="dxa"/>
          </w:tcPr>
          <w:p>
            <w:pPr>
              <w:autoSpaceDE w:val="0"/>
              <w:autoSpaceDN w:val="0"/>
              <w:adjustRightInd w:val="0"/>
              <w:spacing w:line="0" w:lineRule="atLeast"/>
              <w:jc w:val="center"/>
              <w:rPr>
                <w:rFonts w:ascii="Arial" w:hAnsi="Arial" w:cs="Arial"/>
                <w:b/>
                <w:color w:val="000000"/>
                <w:kern w:val="0"/>
                <w:szCs w:val="21"/>
              </w:rPr>
            </w:pPr>
            <w:r>
              <w:rPr>
                <w:rFonts w:hint="eastAsia" w:ascii="Arial" w:hAnsi="Arial" w:cs="Arial"/>
                <w:b/>
                <w:color w:val="000000"/>
                <w:kern w:val="0"/>
                <w:szCs w:val="21"/>
              </w:rPr>
              <w:t>Causa posible</w:t>
            </w:r>
          </w:p>
        </w:tc>
        <w:tc>
          <w:tcPr>
            <w:tcW w:w="4678" w:type="dxa"/>
          </w:tcPr>
          <w:p>
            <w:pPr>
              <w:autoSpaceDE w:val="0"/>
              <w:autoSpaceDN w:val="0"/>
              <w:adjustRightInd w:val="0"/>
              <w:spacing w:line="0" w:lineRule="atLeast"/>
              <w:jc w:val="center"/>
              <w:rPr>
                <w:rFonts w:ascii="Arial" w:hAnsi="Arial" w:cs="Arial"/>
                <w:b/>
                <w:color w:val="000000"/>
                <w:kern w:val="0"/>
                <w:szCs w:val="21"/>
              </w:rPr>
            </w:pPr>
            <w:r>
              <w:rPr>
                <w:rFonts w:hint="eastAsia" w:ascii="Arial" w:hAnsi="Arial" w:cs="Arial"/>
                <w:b/>
                <w:color w:val="000000"/>
                <w:kern w:val="0"/>
                <w:szCs w:val="21"/>
              </w:rPr>
              <w:t>Recurso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w:t>
            </w:r>
            <w:r>
              <w:rPr>
                <w:rFonts w:hint="eastAsia" w:ascii="Arial" w:hAnsi="Arial" w:cs="Arial"/>
                <w:color w:val="000000"/>
                <w:kern w:val="0"/>
                <w:szCs w:val="21"/>
              </w:rPr>
              <w:t>0</w:t>
            </w:r>
          </w:p>
        </w:tc>
        <w:tc>
          <w:tcPr>
            <w:tcW w:w="3827" w:type="dxa"/>
          </w:tcPr>
          <w:p>
            <w:pPr>
              <w:autoSpaceDE w:val="0"/>
              <w:autoSpaceDN w:val="0"/>
              <w:adjustRightInd w:val="0"/>
              <w:spacing w:line="0" w:lineRule="atLeast"/>
              <w:rPr>
                <w:rFonts w:ascii="Arial" w:hAnsi="Arial" w:cs="Arial"/>
                <w:color w:val="000000"/>
                <w:kern w:val="0"/>
                <w:szCs w:val="21"/>
              </w:rPr>
            </w:pPr>
            <w:r>
              <w:rPr>
                <w:rFonts w:hint="eastAsia" w:ascii="Arial" w:hAnsi="Arial" w:cs="Arial"/>
                <w:color w:val="000000"/>
                <w:kern w:val="0"/>
                <w:szCs w:val="21"/>
              </w:rPr>
              <w:t>No Pan o no detectó el pan</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hint="eastAsia" w:ascii="Arial" w:hAnsi="Arial" w:cs="Arial"/>
                <w:color w:val="000000"/>
                <w:kern w:val="0"/>
                <w:szCs w:val="21"/>
              </w:rPr>
              <w:t>poner en la sartén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E2</w:t>
            </w:r>
          </w:p>
        </w:tc>
        <w:tc>
          <w:tcPr>
            <w:tcW w:w="3827" w:type="dxa"/>
          </w:tcPr>
          <w:p>
            <w:pPr>
              <w:autoSpaceDE w:val="0"/>
              <w:autoSpaceDN w:val="0"/>
              <w:adjustRightInd w:val="0"/>
              <w:spacing w:line="0" w:lineRule="atLeast"/>
              <w:rPr>
                <w:rFonts w:ascii="Arial" w:hAnsi="Arial" w:cs="Arial"/>
                <w:color w:val="000000"/>
                <w:kern w:val="0"/>
                <w:szCs w:val="21"/>
              </w:rPr>
            </w:pPr>
            <w:r>
              <w:rPr>
                <w:rFonts w:hint="eastAsia" w:ascii="Arial" w:hAnsi="Arial" w:cs="Arial"/>
                <w:color w:val="000000"/>
                <w:kern w:val="0"/>
                <w:szCs w:val="21"/>
              </w:rPr>
              <w:t>NTC corto o abierto</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hint="eastAsia" w:ascii="Arial" w:hAnsi="Arial" w:cs="Arial"/>
                <w:color w:val="000000"/>
                <w:kern w:val="0"/>
                <w:szCs w:val="21"/>
              </w:rPr>
              <w:t>Llame al servicio postventa y especifique el código de error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E3</w:t>
            </w:r>
          </w:p>
        </w:tc>
        <w:tc>
          <w:tcPr>
            <w:tcW w:w="3827" w:type="dxa"/>
          </w:tcPr>
          <w:p>
            <w:pPr>
              <w:autoSpaceDE w:val="0"/>
              <w:autoSpaceDN w:val="0"/>
              <w:adjustRightInd w:val="0"/>
              <w:spacing w:line="0" w:lineRule="atLeast"/>
              <w:rPr>
                <w:rFonts w:ascii="Arial" w:hAnsi="Arial" w:cs="Arial"/>
                <w:color w:val="000000"/>
                <w:kern w:val="0"/>
                <w:szCs w:val="21"/>
              </w:rPr>
            </w:pPr>
            <w:r>
              <w:rPr>
                <w:rFonts w:hint="eastAsia" w:ascii="Arial" w:hAnsi="Arial" w:cs="Arial"/>
                <w:color w:val="000000"/>
                <w:kern w:val="0"/>
                <w:szCs w:val="21"/>
              </w:rPr>
              <w:t>Alto voltaje</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hint="eastAsia" w:ascii="Arial" w:hAnsi="Arial" w:cs="Arial"/>
                <w:color w:val="000000"/>
                <w:kern w:val="0"/>
                <w:szCs w:val="21"/>
              </w:rPr>
              <w:t>Llame al servicio postventa y especifique el código de error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E4</w:t>
            </w:r>
          </w:p>
        </w:tc>
        <w:tc>
          <w:tcPr>
            <w:tcW w:w="3827" w:type="dxa"/>
          </w:tcPr>
          <w:p>
            <w:pPr>
              <w:autoSpaceDE w:val="0"/>
              <w:autoSpaceDN w:val="0"/>
              <w:adjustRightInd w:val="0"/>
              <w:spacing w:line="0" w:lineRule="atLeast"/>
              <w:rPr>
                <w:rFonts w:ascii="Arial" w:hAnsi="Arial" w:cs="Arial"/>
                <w:color w:val="000000"/>
                <w:kern w:val="0"/>
                <w:szCs w:val="21"/>
              </w:rPr>
            </w:pPr>
            <w:r>
              <w:rPr>
                <w:rFonts w:hint="eastAsia" w:ascii="Arial" w:hAnsi="Arial" w:cs="Arial"/>
                <w:color w:val="000000"/>
                <w:kern w:val="0"/>
                <w:szCs w:val="21"/>
              </w:rPr>
              <w:t>Baja tensión</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hint="eastAsia" w:ascii="Arial" w:hAnsi="Arial" w:cs="Arial"/>
                <w:color w:val="000000"/>
                <w:kern w:val="0"/>
                <w:szCs w:val="21"/>
              </w:rPr>
              <w:t>Llame al servicio postventa y especifique el código de error</w:t>
            </w:r>
          </w:p>
        </w:tc>
      </w:tr>
    </w:tbl>
    <w:p>
      <w:pPr>
        <w:pStyle w:val="2"/>
        <w:rPr>
          <w:rFonts w:ascii="Arial" w:hAnsi="Arial" w:cs="Arial"/>
          <w:kern w:val="0"/>
          <w:sz w:val="32"/>
          <w:szCs w:val="32"/>
          <w:shd w:val="pct10" w:color="auto" w:fill="FFFFFF"/>
        </w:rPr>
      </w:pPr>
      <w:r>
        <w:rPr>
          <w:rFonts w:hint="eastAsia" w:ascii="Arial" w:hAnsi="Arial" w:cs="Arial"/>
          <w:kern w:val="0"/>
          <w:sz w:val="32"/>
          <w:szCs w:val="32"/>
          <w:shd w:val="pct10" w:color="auto" w:fill="FFFFFF"/>
        </w:rPr>
        <w:t>RUIDO DE LA ENCIMERA</w:t>
      </w:r>
    </w:p>
    <w:p>
      <w:pPr>
        <w:numPr>
          <w:ilvl w:val="0"/>
          <w:numId w:val="13"/>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Las placas de inducción pueden emitir silbidos o crujidos durante el funcionamiento normal, estos en realidad provienen de las ollas y sartenes como resultado de las características de los fondos</w:t>
      </w:r>
      <w:r>
        <w:rPr>
          <w:rFonts w:ascii="Arial" w:hAnsi="Arial" w:eastAsia="MyriadPro-Cond" w:cs="Arial"/>
          <w:kern w:val="0"/>
          <w:sz w:val="22"/>
        </w:rPr>
        <w:t xml:space="preserve"> (</w:t>
      </w:r>
      <w:r>
        <w:rPr>
          <w:rFonts w:hint="eastAsia" w:ascii="Arial" w:hAnsi="Arial" w:eastAsia="MyriadPro-Cond" w:cs="Arial"/>
          <w:kern w:val="0"/>
          <w:sz w:val="22"/>
        </w:rPr>
        <w:t>por ejemplo, fondos hechos de varias capas de material o fondos irregulares</w:t>
      </w:r>
      <w:r>
        <w:rPr>
          <w:rFonts w:ascii="Arial" w:hAnsi="Arial" w:eastAsia="MyriadPro-Cond" w:cs="Arial"/>
          <w:kern w:val="0"/>
          <w:sz w:val="22"/>
        </w:rPr>
        <w:t xml:space="preserve">). </w:t>
      </w:r>
    </w:p>
    <w:p>
      <w:pPr>
        <w:numPr>
          <w:ilvl w:val="0"/>
          <w:numId w:val="13"/>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Estos ruidos varían en función de las ollas y sartenes utilizadas y de la cantidad de alimentos que contengan, y no son indicativos de defecto de ningún tipo</w:t>
      </w:r>
      <w:r>
        <w:rPr>
          <w:rFonts w:ascii="Arial" w:hAnsi="Arial" w:eastAsia="MyriadPro-Cond" w:cs="Arial"/>
          <w:kern w:val="0"/>
          <w:sz w:val="22"/>
        </w:rPr>
        <w:t>.</w:t>
      </w:r>
    </w:p>
    <w:p>
      <w:pPr>
        <w:numPr>
          <w:ilvl w:val="0"/>
          <w:numId w:val="13"/>
        </w:num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Además, la placa de inducción está equipada con un sistema de refrigeración interno para controlar la temperatura de los componentes electrónicos; como resultado, durante el funcionamiento y durante varios minutos después de que la placa se haya apagado, el ruido del ventilador de enfriamiento será audible</w:t>
      </w:r>
      <w:r>
        <w:rPr>
          <w:rFonts w:ascii="Arial" w:hAnsi="Arial" w:eastAsia="MyriadPro-Cond" w:cs="Arial"/>
          <w:kern w:val="0"/>
          <w:sz w:val="22"/>
        </w:rPr>
        <w:t xml:space="preserve">. </w:t>
      </w:r>
    </w:p>
    <w:p>
      <w:pPr>
        <w:numPr>
          <w:ilvl w:val="0"/>
          <w:numId w:val="13"/>
        </w:num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Esto es perfectamente normal y, de hecho, esencial para el correcto funcionamiento del aparato</w:t>
      </w:r>
      <w:r>
        <w:rPr>
          <w:rFonts w:ascii="Arial" w:hAnsi="Arial" w:eastAsia="MyriadPro-Cond" w:cs="Arial"/>
          <w:kern w:val="0"/>
          <w:sz w:val="22"/>
        </w:rPr>
        <w:t>.</w:t>
      </w:r>
    </w:p>
    <w:p>
      <w:pPr>
        <w:pStyle w:val="2"/>
        <w:rPr>
          <w:rFonts w:ascii="Arial" w:hAnsi="Arial" w:cs="Arial"/>
          <w:kern w:val="0"/>
          <w:sz w:val="32"/>
          <w:szCs w:val="32"/>
          <w:shd w:val="pct10" w:color="auto" w:fill="FFFFFF"/>
        </w:rPr>
      </w:pPr>
      <w:r>
        <w:rPr>
          <w:rFonts w:hint="eastAsia" w:ascii="Arial" w:hAnsi="Arial" w:cs="Arial"/>
          <w:kern w:val="0"/>
          <w:sz w:val="32"/>
          <w:szCs w:val="32"/>
          <w:shd w:val="pct10" w:color="auto" w:fill="FFFFFF"/>
        </w:rPr>
        <w:t>SERVICIO POSTVENTA</w:t>
      </w:r>
    </w:p>
    <w:p>
      <w:pPr>
        <w:autoSpaceDE w:val="0"/>
        <w:autoSpaceDN w:val="0"/>
        <w:adjustRightInd w:val="0"/>
        <w:spacing w:line="0" w:lineRule="atLeast"/>
        <w:jc w:val="left"/>
        <w:rPr>
          <w:rFonts w:ascii="Arial" w:hAnsi="Arial" w:eastAsia="MyriadPro-BoldCond" w:cs="Arial"/>
          <w:b/>
          <w:bCs/>
          <w:kern w:val="0"/>
          <w:sz w:val="28"/>
          <w:szCs w:val="28"/>
          <w:u w:val="single"/>
        </w:rPr>
      </w:pPr>
      <w:r>
        <w:rPr>
          <w:rFonts w:hint="eastAsia" w:ascii="Arial" w:hAnsi="Arial" w:eastAsia="MyriadPro-BoldCond" w:cs="Arial"/>
          <w:b/>
          <w:bCs/>
          <w:kern w:val="0"/>
          <w:sz w:val="28"/>
          <w:szCs w:val="28"/>
          <w:u w:val="single"/>
        </w:rPr>
        <w:t>Antes de contactar con el Servicio Postventa</w:t>
      </w:r>
      <w:r>
        <w:rPr>
          <w:rFonts w:ascii="Arial" w:hAnsi="Arial" w:eastAsia="MyriadPro-BoldCond" w:cs="Arial"/>
          <w:b/>
          <w:bCs/>
          <w:kern w:val="0"/>
          <w:sz w:val="28"/>
          <w:szCs w:val="28"/>
          <w:u w:val="single"/>
        </w:rPr>
        <w:t>:</w:t>
      </w: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 xml:space="preserve">1. </w:t>
      </w:r>
      <w:r>
        <w:rPr>
          <w:rFonts w:hint="eastAsia" w:ascii="Arial" w:hAnsi="Arial" w:eastAsia="MyriadPro-Cond" w:cs="Arial"/>
          <w:kern w:val="0"/>
          <w:sz w:val="22"/>
        </w:rPr>
        <w:t>Vea si puede resolver el problema usted mismo con la ayuda del</w:t>
      </w:r>
      <w:r>
        <w:rPr>
          <w:rFonts w:ascii="Arial" w:hAnsi="Arial" w:eastAsia="MyriadPro-Cond" w:cs="Arial"/>
          <w:kern w:val="0"/>
          <w:sz w:val="22"/>
        </w:rPr>
        <w:t xml:space="preserve"> “</w:t>
      </w:r>
      <w:r>
        <w:rPr>
          <w:rFonts w:hint="eastAsia" w:ascii="Arial" w:hAnsi="Arial" w:eastAsia="MyriadPro-Cond" w:cs="Arial"/>
          <w:kern w:val="0"/>
          <w:sz w:val="22"/>
        </w:rPr>
        <w:t>Guía para resolver problemas</w:t>
      </w:r>
      <w:r>
        <w:rPr>
          <w:rFonts w:ascii="Arial" w:hAnsi="Arial" w:eastAsia="MyriadPro-Cond" w:cs="Arial"/>
          <w:kern w:val="0"/>
          <w:sz w:val="22"/>
        </w:rPr>
        <w:t>”.</w:t>
      </w: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 xml:space="preserve">2. </w:t>
      </w:r>
      <w:r>
        <w:rPr>
          <w:rFonts w:hint="eastAsia" w:ascii="Arial" w:hAnsi="Arial" w:eastAsia="MyriadPro-Cond" w:cs="Arial"/>
          <w:kern w:val="0"/>
          <w:sz w:val="22"/>
        </w:rPr>
        <w:t>Apague el aparato y vuelva a encenderlo para ver si el problema se ha solucionado</w:t>
      </w:r>
      <w:r>
        <w:rPr>
          <w:rFonts w:ascii="Arial" w:hAnsi="Arial" w:eastAsia="MyriadPro-Cond" w:cs="Arial"/>
          <w:kern w:val="0"/>
          <w:sz w:val="22"/>
        </w:rPr>
        <w:t>.</w:t>
      </w:r>
    </w:p>
    <w:p>
      <w:pPr>
        <w:autoSpaceDE w:val="0"/>
        <w:autoSpaceDN w:val="0"/>
        <w:adjustRightInd w:val="0"/>
        <w:spacing w:line="0" w:lineRule="atLeast"/>
        <w:jc w:val="left"/>
        <w:rPr>
          <w:rFonts w:ascii="Arial" w:hAnsi="Arial" w:eastAsia="MyriadPro-BoldCond" w:cs="Arial"/>
          <w:bCs/>
          <w:kern w:val="0"/>
          <w:sz w:val="22"/>
        </w:rPr>
      </w:pPr>
      <w:r>
        <w:rPr>
          <w:rFonts w:hint="eastAsia" w:ascii="Arial" w:hAnsi="Arial" w:eastAsia="MyriadPro-BoldCond" w:cs="Arial"/>
          <w:bCs/>
          <w:kern w:val="0"/>
          <w:sz w:val="22"/>
        </w:rPr>
        <w:t>Si el problema persiste después de las comprobaciones anteriores, póngase en contacto con el Servicio Postventa más cercano</w:t>
      </w:r>
      <w:r>
        <w:rPr>
          <w:rFonts w:ascii="Arial" w:hAnsi="Arial" w:eastAsia="MyriadPro-BoldCond" w:cs="Arial"/>
          <w:bCs/>
          <w:kern w:val="0"/>
          <w:sz w:val="22"/>
        </w:rPr>
        <w:t>.</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Siempre especifica</w:t>
      </w:r>
      <w:r>
        <w:rPr>
          <w:rFonts w:ascii="Arial" w:hAnsi="Arial" w:eastAsia="MyriadPro-Cond" w:cs="Arial"/>
          <w:kern w:val="0"/>
          <w:sz w:val="22"/>
        </w:rPr>
        <w:t>:</w:t>
      </w:r>
    </w:p>
    <w:p>
      <w:pPr>
        <w:pStyle w:val="18"/>
        <w:numPr>
          <w:ilvl w:val="0"/>
          <w:numId w:val="17"/>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una breve descripción de la falla</w:t>
      </w:r>
    </w:p>
    <w:p>
      <w:pPr>
        <w:pStyle w:val="18"/>
        <w:numPr>
          <w:ilvl w:val="0"/>
          <w:numId w:val="17"/>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el tipo de producto y el modelo exacto</w:t>
      </w:r>
    </w:p>
    <w:p>
      <w:pPr>
        <w:pStyle w:val="18"/>
        <w:numPr>
          <w:ilvl w:val="0"/>
          <w:numId w:val="17"/>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tu dirección completa</w:t>
      </w:r>
    </w:p>
    <w:p>
      <w:pPr>
        <w:pStyle w:val="18"/>
        <w:numPr>
          <w:ilvl w:val="0"/>
          <w:numId w:val="17"/>
        </w:numPr>
        <w:spacing w:line="0" w:lineRule="atLeast"/>
        <w:ind w:firstLineChars="0"/>
        <w:jc w:val="left"/>
        <w:rPr>
          <w:rFonts w:ascii="Arial" w:hAnsi="Arial" w:cs="Arial"/>
          <w:sz w:val="22"/>
        </w:rPr>
      </w:pPr>
      <w:r>
        <w:rPr>
          <w:rFonts w:hint="eastAsia" w:ascii="Arial" w:hAnsi="Arial" w:eastAsia="MyriadPro-Cond" w:cs="Arial"/>
          <w:kern w:val="0"/>
          <w:sz w:val="22"/>
        </w:rPr>
        <w:t>tu numero de telefono</w:t>
      </w:r>
    </w:p>
    <w:p>
      <w:p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Si es necesaria alguna reparación, contacte con un Centro de Servicio Postventa autorizado (para garantizar el uso de repuestos originales y la reparación correcta). Las piezas de repuesto están disponibles</w:t>
      </w:r>
      <w:r>
        <w:rPr>
          <w:rFonts w:ascii="Arial" w:hAnsi="Arial" w:eastAsia="MyriadPro-Cond" w:cs="Arial"/>
          <w:kern w:val="0"/>
          <w:sz w:val="22"/>
        </w:rPr>
        <w:t>.</w:t>
      </w:r>
    </w:p>
    <w:p>
      <w:pPr>
        <w:autoSpaceDE w:val="0"/>
        <w:autoSpaceDN w:val="0"/>
        <w:adjustRightInd w:val="0"/>
        <w:spacing w:line="0" w:lineRule="atLeast"/>
        <w:jc w:val="left"/>
        <w:rPr>
          <w:rFonts w:ascii="Arial" w:hAnsi="Arial" w:cs="Arial"/>
          <w:kern w:val="0"/>
          <w:sz w:val="28"/>
          <w:szCs w:val="28"/>
        </w:rPr>
      </w:pPr>
    </w:p>
    <w:p>
      <w:pPr>
        <w:autoSpaceDE w:val="0"/>
        <w:autoSpaceDN w:val="0"/>
        <w:adjustRightInd w:val="0"/>
        <w:spacing w:line="0" w:lineRule="atLeast"/>
        <w:jc w:val="left"/>
        <w:rPr>
          <w:rFonts w:ascii="Arial" w:hAnsi="Arial" w:eastAsia="MyriadPro-BoldCond" w:cs="Arial"/>
          <w:b/>
          <w:bCs/>
          <w:kern w:val="0"/>
          <w:sz w:val="28"/>
          <w:szCs w:val="28"/>
        </w:rPr>
      </w:pPr>
      <w:r>
        <w:rPr>
          <w:rFonts w:hint="eastAsia" w:ascii="Arial" w:hAnsi="Arial" w:eastAsia="MyriadPro-BoldCond" w:cs="Arial"/>
          <w:b/>
          <w:bCs/>
          <w:kern w:val="0"/>
          <w:sz w:val="28"/>
          <w:szCs w:val="28"/>
        </w:rPr>
        <w:t>El ahorro de energía</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Para obtener resultados óptimos, es recomendable</w:t>
      </w:r>
      <w:r>
        <w:rPr>
          <w:rFonts w:ascii="Arial" w:hAnsi="Arial" w:eastAsia="MyriadPro-Cond" w:cs="Arial"/>
          <w:kern w:val="0"/>
          <w:sz w:val="22"/>
        </w:rPr>
        <w:t>:</w:t>
      </w:r>
    </w:p>
    <w:p>
      <w:pPr>
        <w:pStyle w:val="18"/>
        <w:numPr>
          <w:ilvl w:val="0"/>
          <w:numId w:val="18"/>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Use ollas y sartenes con un ancho de fondo igual al de la zona de cocción</w:t>
      </w:r>
      <w:r>
        <w:rPr>
          <w:rFonts w:ascii="Arial" w:hAnsi="Arial" w:eastAsia="MyriadPro-Cond" w:cs="Arial"/>
          <w:kern w:val="0"/>
          <w:sz w:val="22"/>
        </w:rPr>
        <w:t>.</w:t>
      </w:r>
    </w:p>
    <w:p>
      <w:pPr>
        <w:pStyle w:val="18"/>
        <w:numPr>
          <w:ilvl w:val="0"/>
          <w:numId w:val="18"/>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Utilice únicamente ollas y sartenes de fondo plano</w:t>
      </w:r>
      <w:r>
        <w:rPr>
          <w:rFonts w:ascii="Arial" w:hAnsi="Arial" w:eastAsia="MyriadPro-Cond" w:cs="Arial"/>
          <w:kern w:val="0"/>
          <w:sz w:val="22"/>
        </w:rPr>
        <w:t>.</w:t>
      </w:r>
    </w:p>
    <w:p>
      <w:pPr>
        <w:pStyle w:val="18"/>
        <w:numPr>
          <w:ilvl w:val="0"/>
          <w:numId w:val="18"/>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Cuando sea posible, mantenga las tapas de las ollas puestas durante la cocción</w:t>
      </w:r>
      <w:r>
        <w:rPr>
          <w:rFonts w:ascii="Arial" w:hAnsi="Arial" w:eastAsia="MyriadPro-Cond" w:cs="Arial"/>
          <w:kern w:val="0"/>
          <w:sz w:val="22"/>
        </w:rPr>
        <w:t>.</w:t>
      </w:r>
    </w:p>
    <w:p>
      <w:pPr>
        <w:pStyle w:val="18"/>
        <w:numPr>
          <w:ilvl w:val="0"/>
          <w:numId w:val="18"/>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Use una olla a presión para ahorrar aún más energía y tiempo</w:t>
      </w:r>
      <w:r>
        <w:rPr>
          <w:rFonts w:ascii="Arial" w:hAnsi="Arial" w:eastAsia="MyriadPro-Cond" w:cs="Arial"/>
          <w:kern w:val="0"/>
          <w:sz w:val="22"/>
        </w:rPr>
        <w:t>.</w:t>
      </w:r>
    </w:p>
    <w:p>
      <w:pPr>
        <w:pStyle w:val="18"/>
        <w:numPr>
          <w:ilvl w:val="0"/>
          <w:numId w:val="18"/>
        </w:numPr>
        <w:spacing w:line="0" w:lineRule="atLeast"/>
        <w:ind w:firstLineChars="0"/>
        <w:jc w:val="left"/>
        <w:rPr>
          <w:rFonts w:ascii="Arial" w:hAnsi="Arial" w:cs="Arial"/>
          <w:sz w:val="22"/>
        </w:rPr>
      </w:pPr>
      <w:r>
        <w:rPr>
          <w:rFonts w:hint="eastAsia" w:ascii="Arial" w:hAnsi="Arial" w:eastAsia="MyriadPro-Cond" w:cs="Arial"/>
          <w:kern w:val="0"/>
          <w:sz w:val="22"/>
        </w:rPr>
        <w:t>Coloque la olla en el centro de la zona de cocción marcada en la encimera</w:t>
      </w:r>
      <w:r>
        <w:rPr>
          <w:rFonts w:ascii="Arial" w:hAnsi="Arial" w:eastAsia="MyriadPro-Cond" w:cs="Arial"/>
          <w:kern w:val="0"/>
          <w:sz w:val="22"/>
        </w:rPr>
        <w:t>.</w:t>
      </w: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r>
        <w:rPr>
          <w:rFonts w:hint="default" w:ascii="Arial" w:hAnsi="Arial" w:cs="Arial"/>
          <w:lang w:val="en-US" w:eastAsia="zh-CN"/>
        </w:rPr>
        <w:drawing>
          <wp:anchor distT="0" distB="0" distL="114300" distR="114300" simplePos="0" relativeHeight="251717632" behindDoc="0" locked="0" layoutInCell="1" allowOverlap="1">
            <wp:simplePos x="0" y="0"/>
            <wp:positionH relativeFrom="column">
              <wp:posOffset>1752600</wp:posOffset>
            </wp:positionH>
            <wp:positionV relativeFrom="paragraph">
              <wp:posOffset>-427990</wp:posOffset>
            </wp:positionV>
            <wp:extent cx="3182620" cy="1591310"/>
            <wp:effectExtent l="0" t="0" r="0" b="0"/>
            <wp:wrapNone/>
            <wp:docPr id="52" name="图片 52" descr="7ff2899b194a76684f6f5dd6c94be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7ff2899b194a76684f6f5dd6c94beaa"/>
                    <pic:cNvPicPr>
                      <a:picLocks noChangeAspect="1"/>
                    </pic:cNvPicPr>
                  </pic:nvPicPr>
                  <pic:blipFill>
                    <a:blip r:embed="rId5"/>
                    <a:stretch>
                      <a:fillRect/>
                    </a:stretch>
                  </pic:blipFill>
                  <pic:spPr>
                    <a:xfrm>
                      <a:off x="0" y="0"/>
                      <a:ext cx="3182620" cy="1591310"/>
                    </a:xfrm>
                    <a:prstGeom prst="rect">
                      <a:avLst/>
                    </a:prstGeom>
                  </pic:spPr>
                </pic:pic>
              </a:graphicData>
            </a:graphic>
          </wp:anchor>
        </w:drawing>
      </w:r>
    </w:p>
    <w:p>
      <w:pPr>
        <w:pStyle w:val="18"/>
        <w:numPr>
          <w:ilvl w:val="0"/>
          <w:numId w:val="0"/>
        </w:numPr>
        <w:spacing w:line="0" w:lineRule="atLeast"/>
        <w:ind w:leftChars="0"/>
        <w:jc w:val="left"/>
        <w:rPr>
          <w:rFonts w:hint="default" w:ascii="Arial" w:hAnsi="Arial" w:cs="Arial"/>
          <w:lang w:val="en-US" w:eastAsia="zh-CN"/>
        </w:rPr>
      </w:pPr>
    </w:p>
    <w:p>
      <w:pPr>
        <w:spacing w:line="0" w:lineRule="atLeast"/>
        <w:jc w:val="center"/>
        <w:rPr>
          <w:rFonts w:hint="eastAsia" w:ascii="Verdana" w:hAnsi="Verdana" w:cs="Verdana"/>
          <w:b/>
          <w:sz w:val="40"/>
          <w:szCs w:val="40"/>
        </w:rPr>
      </w:pPr>
    </w:p>
    <w:p>
      <w:pPr>
        <w:spacing w:line="0" w:lineRule="atLeast"/>
        <w:jc w:val="center"/>
        <w:rPr>
          <w:rFonts w:hint="eastAsia" w:ascii="Verdana" w:hAnsi="Verdana" w:cs="Verdana"/>
          <w:b/>
          <w:sz w:val="40"/>
          <w:szCs w:val="40"/>
        </w:rPr>
      </w:pPr>
    </w:p>
    <w:p>
      <w:pPr>
        <w:spacing w:line="0" w:lineRule="atLeast"/>
        <w:jc w:val="center"/>
        <w:rPr>
          <w:rFonts w:hint="eastAsia" w:ascii="Verdana" w:hAnsi="Verdana" w:cs="Verdana"/>
          <w:b/>
          <w:sz w:val="40"/>
          <w:szCs w:val="40"/>
        </w:rPr>
      </w:pPr>
      <w:r>
        <w:rPr>
          <w:rFonts w:hint="eastAsia" w:ascii="Verdana" w:hAnsi="Verdana" w:cs="Verdana"/>
          <w:b/>
          <w:sz w:val="40"/>
          <w:szCs w:val="40"/>
        </w:rPr>
        <w:t>PIANO A INDUZIONE</w:t>
      </w:r>
    </w:p>
    <w:p>
      <w:pPr>
        <w:spacing w:line="0" w:lineRule="atLeast"/>
        <w:jc w:val="center"/>
        <w:rPr>
          <w:rFonts w:hint="eastAsia" w:ascii="Verdana" w:hAnsi="Verdana" w:cs="Verdana"/>
          <w:b/>
          <w:sz w:val="40"/>
          <w:szCs w:val="40"/>
        </w:rPr>
      </w:pPr>
      <w:r>
        <w:rPr>
          <w:rFonts w:hint="eastAsia" w:ascii="Verdana" w:hAnsi="Verdana" w:cs="Verdana"/>
          <w:b/>
          <w:sz w:val="40"/>
          <w:szCs w:val="40"/>
        </w:rPr>
        <w:t>Manuale di istruzioni</w:t>
      </w:r>
    </w:p>
    <w:p>
      <w:pPr>
        <w:spacing w:line="0" w:lineRule="atLeast"/>
        <w:jc w:val="center"/>
        <w:rPr>
          <w:rFonts w:hint="default" w:ascii="Arial" w:hAnsi="Arial" w:cs="Arial"/>
          <w:lang w:val="en-US" w:eastAsia="zh-CN"/>
        </w:rPr>
      </w:pPr>
      <w:r>
        <w:drawing>
          <wp:inline distT="0" distB="0" distL="114300" distR="114300">
            <wp:extent cx="5191760" cy="4552950"/>
            <wp:effectExtent l="0" t="0" r="8890" b="0"/>
            <wp:docPr id="19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0"/>
                    <pic:cNvPicPr>
                      <a:picLocks noChangeAspect="1"/>
                    </pic:cNvPicPr>
                  </pic:nvPicPr>
                  <pic:blipFill>
                    <a:blip r:embed="rId38"/>
                    <a:stretch>
                      <a:fillRect/>
                    </a:stretch>
                  </pic:blipFill>
                  <pic:spPr>
                    <a:xfrm>
                      <a:off x="0" y="0"/>
                      <a:ext cx="5191760" cy="4552950"/>
                    </a:xfrm>
                    <a:prstGeom prst="rect">
                      <a:avLst/>
                    </a:prstGeom>
                    <a:noFill/>
                    <a:ln>
                      <a:noFill/>
                    </a:ln>
                  </pic:spPr>
                </pic:pic>
              </a:graphicData>
            </a:graphic>
          </wp:inline>
        </w:drawing>
      </w:r>
    </w:p>
    <w:p>
      <w:pPr>
        <w:pStyle w:val="18"/>
        <w:numPr>
          <w:ilvl w:val="0"/>
          <w:numId w:val="0"/>
        </w:numPr>
        <w:spacing w:line="0" w:lineRule="atLeast"/>
        <w:ind w:leftChars="0"/>
        <w:jc w:val="left"/>
        <w:rPr>
          <w:rFonts w:hint="default" w:ascii="Arial" w:hAnsi="Arial" w:cs="Arial"/>
          <w:lang w:val="en-US" w:eastAsia="zh-CN"/>
        </w:rPr>
      </w:pPr>
    </w:p>
    <w:p>
      <w:pPr>
        <w:pStyle w:val="18"/>
        <w:numPr>
          <w:ilvl w:val="0"/>
          <w:numId w:val="0"/>
        </w:numPr>
        <w:spacing w:line="0" w:lineRule="atLeast"/>
        <w:ind w:leftChars="0"/>
        <w:jc w:val="left"/>
        <w:rPr>
          <w:rFonts w:hint="default" w:ascii="Arial" w:hAnsi="Arial" w:cs="Arial"/>
          <w:lang w:val="en-US" w:eastAsia="zh-CN"/>
        </w:rPr>
      </w:pPr>
    </w:p>
    <w:p>
      <w:pPr>
        <w:ind w:firstLine="1084" w:firstLineChars="300"/>
        <w:rPr>
          <w:rFonts w:ascii="Arial" w:hAnsi="Arial" w:cs="Arial"/>
          <w:b/>
          <w:bCs/>
          <w:sz w:val="36"/>
          <w:szCs w:val="36"/>
        </w:rPr>
      </w:pPr>
      <w:r>
        <w:rPr>
          <w:rFonts w:hint="eastAsia" w:ascii="Verdana" w:hAnsi="Verdana" w:cs="Verdana"/>
          <w:b/>
          <w:bCs/>
          <w:sz w:val="36"/>
          <w:szCs w:val="36"/>
        </w:rPr>
        <w:t>Specifiche del piano cottura a induzione</w:t>
      </w:r>
    </w:p>
    <w:p>
      <w:pPr>
        <w:autoSpaceDE w:val="0"/>
        <w:autoSpaceDN w:val="0"/>
        <w:adjustRightInd w:val="0"/>
        <w:ind w:firstLine="1950" w:firstLineChars="650"/>
        <w:rPr>
          <w:rFonts w:hint="default" w:ascii="Arial" w:hAnsi="Arial" w:eastAsia="宋体" w:cs="Arial"/>
          <w:sz w:val="30"/>
          <w:szCs w:val="30"/>
          <w:lang w:val="en-US" w:eastAsia="zh-CN"/>
        </w:rPr>
      </w:pPr>
      <w:r>
        <w:rPr>
          <w:rFonts w:hint="eastAsia" w:ascii="Arial" w:hAnsi="Arial" w:cs="Arial"/>
          <w:sz w:val="30"/>
          <w:szCs w:val="30"/>
        </w:rPr>
        <w:t>Nome del modello</w:t>
      </w:r>
      <w:r>
        <w:rPr>
          <w:rFonts w:ascii="Arial" w:hAnsi="Arial" w:cs="Arial"/>
          <w:sz w:val="30"/>
          <w:szCs w:val="30"/>
        </w:rPr>
        <w:tab/>
      </w:r>
      <w:r>
        <w:rPr>
          <w:rFonts w:ascii="Arial" w:hAnsi="Arial" w:cs="Arial"/>
          <w:sz w:val="30"/>
          <w:szCs w:val="30"/>
        </w:rPr>
        <w:t xml:space="preserve">: </w:t>
      </w:r>
      <w:r>
        <w:rPr>
          <w:rFonts w:hint="eastAsia" w:ascii="Arial" w:hAnsi="Arial" w:cs="Arial"/>
          <w:sz w:val="30"/>
          <w:szCs w:val="30"/>
        </w:rPr>
        <w:t>LI4-</w:t>
      </w:r>
      <w:r>
        <w:rPr>
          <w:rFonts w:hint="eastAsia" w:ascii="Arial" w:hAnsi="Arial" w:cs="Arial"/>
          <w:sz w:val="30"/>
          <w:szCs w:val="30"/>
          <w:lang w:val="en-US" w:eastAsia="zh-CN"/>
        </w:rPr>
        <w:t>20</w:t>
      </w:r>
    </w:p>
    <w:p>
      <w:pPr>
        <w:autoSpaceDE w:val="0"/>
        <w:autoSpaceDN w:val="0"/>
        <w:adjustRightInd w:val="0"/>
        <w:ind w:left="420" w:firstLine="1500" w:firstLineChars="500"/>
        <w:rPr>
          <w:rFonts w:ascii="Arial" w:hAnsi="Arial" w:cs="Arial"/>
          <w:sz w:val="30"/>
          <w:szCs w:val="30"/>
        </w:rPr>
      </w:pPr>
      <w:r>
        <w:rPr>
          <w:rFonts w:hint="eastAsia" w:ascii="Arial" w:hAnsi="Arial" w:cs="Arial"/>
          <w:sz w:val="30"/>
          <w:szCs w:val="30"/>
        </w:rPr>
        <w:t>Taglia del prodotto</w:t>
      </w:r>
      <w:r>
        <w:rPr>
          <w:rFonts w:ascii="Arial" w:hAnsi="Arial" w:cs="Arial"/>
          <w:sz w:val="30"/>
          <w:szCs w:val="30"/>
        </w:rPr>
        <w:t xml:space="preserve"> : </w:t>
      </w:r>
      <w:r>
        <w:rPr>
          <w:rFonts w:hint="eastAsia" w:ascii="Arial" w:hAnsi="Arial" w:cs="Arial"/>
          <w:sz w:val="30"/>
          <w:szCs w:val="30"/>
        </w:rPr>
        <w:t>590</w:t>
      </w:r>
      <w:r>
        <w:rPr>
          <w:rFonts w:ascii="Arial" w:hAnsi="Arial" w:cs="Arial"/>
          <w:sz w:val="30"/>
          <w:szCs w:val="30"/>
        </w:rPr>
        <w:t>x520 mm</w:t>
      </w:r>
    </w:p>
    <w:p>
      <w:pPr>
        <w:autoSpaceDE w:val="0"/>
        <w:autoSpaceDN w:val="0"/>
        <w:adjustRightInd w:val="0"/>
        <w:ind w:left="420" w:firstLine="1500" w:firstLineChars="500"/>
        <w:rPr>
          <w:rFonts w:ascii="Arial" w:hAnsi="Arial" w:cs="Arial"/>
          <w:sz w:val="30"/>
          <w:szCs w:val="30"/>
        </w:rPr>
      </w:pPr>
      <w:r>
        <w:rPr>
          <w:rFonts w:hint="eastAsia" w:ascii="Arial" w:hAnsi="Arial" w:cs="Arial"/>
          <w:sz w:val="30"/>
          <w:szCs w:val="30"/>
        </w:rPr>
        <w:t>Dimensioni costruite</w:t>
      </w:r>
      <w:r>
        <w:rPr>
          <w:rFonts w:ascii="Arial" w:hAnsi="Arial" w:cs="Arial"/>
          <w:sz w:val="30"/>
          <w:szCs w:val="30"/>
        </w:rPr>
        <w:t xml:space="preserve"> </w:t>
      </w:r>
      <w:r>
        <w:rPr>
          <w:rFonts w:ascii="Arial" w:hAnsi="Arial" w:cs="Cordia New"/>
          <w:sz w:val="30"/>
          <w:szCs w:val="30"/>
          <w:lang w:bidi="th-TH"/>
        </w:rPr>
        <w:t xml:space="preserve">: </w:t>
      </w:r>
      <w:r>
        <w:rPr>
          <w:rFonts w:hint="eastAsia" w:ascii="Arial" w:hAnsi="Arial" w:cs="Cordia New"/>
          <w:sz w:val="30"/>
          <w:szCs w:val="30"/>
          <w:lang w:bidi="th-TH"/>
        </w:rPr>
        <w:t>560</w:t>
      </w:r>
      <w:r>
        <w:rPr>
          <w:rFonts w:ascii="Arial" w:hAnsi="Arial" w:cs="Cordia New"/>
          <w:sz w:val="30"/>
          <w:szCs w:val="30"/>
          <w:lang w:bidi="th-TH"/>
        </w:rPr>
        <w:t>x49</w:t>
      </w:r>
      <w:r>
        <w:rPr>
          <w:rFonts w:hint="eastAsia" w:ascii="Arial" w:hAnsi="Arial" w:cs="Cordia New"/>
          <w:sz w:val="30"/>
          <w:szCs w:val="30"/>
          <w:lang w:bidi="th-TH"/>
        </w:rPr>
        <w:t>0</w:t>
      </w:r>
      <w:r>
        <w:rPr>
          <w:rFonts w:ascii="Arial" w:hAnsi="Arial" w:cs="Cordia New"/>
          <w:sz w:val="30"/>
          <w:szCs w:val="30"/>
          <w:lang w:bidi="th-TH"/>
        </w:rPr>
        <w:t xml:space="preserve"> mm</w:t>
      </w:r>
    </w:p>
    <w:p>
      <w:pPr>
        <w:autoSpaceDE w:val="0"/>
        <w:autoSpaceDN w:val="0"/>
        <w:adjustRightInd w:val="0"/>
        <w:ind w:left="420" w:firstLine="1500" w:firstLineChars="500"/>
        <w:rPr>
          <w:rFonts w:ascii="Arial" w:hAnsi="Arial" w:cs="Arial"/>
          <w:sz w:val="30"/>
          <w:szCs w:val="30"/>
        </w:rPr>
      </w:pPr>
      <w:r>
        <w:rPr>
          <w:rFonts w:hint="eastAsia" w:ascii="Arial" w:hAnsi="Arial" w:cs="Arial"/>
          <w:sz w:val="30"/>
          <w:szCs w:val="30"/>
        </w:rPr>
        <w:t>Voltaggio</w:t>
      </w:r>
      <w:r>
        <w:rPr>
          <w:rFonts w:ascii="Arial" w:hAnsi="Arial" w:cs="Arial"/>
          <w:sz w:val="30"/>
          <w:szCs w:val="30"/>
        </w:rPr>
        <w:tab/>
      </w:r>
      <w:r>
        <w:rPr>
          <w:rFonts w:ascii="Arial" w:hAnsi="Arial" w:cs="Arial"/>
          <w:sz w:val="30"/>
          <w:szCs w:val="30"/>
        </w:rPr>
        <w:tab/>
      </w:r>
      <w:r>
        <w:rPr>
          <w:rFonts w:ascii="Arial" w:hAnsi="Arial" w:cs="Arial"/>
          <w:sz w:val="30"/>
          <w:szCs w:val="30"/>
        </w:rPr>
        <w:t>: 220 - 240V , 50/60 Hz.</w:t>
      </w:r>
    </w:p>
    <w:p>
      <w:pPr>
        <w:autoSpaceDE w:val="0"/>
        <w:autoSpaceDN w:val="0"/>
        <w:adjustRightInd w:val="0"/>
        <w:ind w:left="420" w:firstLine="1500" w:firstLineChars="500"/>
        <w:rPr>
          <w:rFonts w:ascii="Arial" w:hAnsi="Arial" w:cs="Arial"/>
          <w:sz w:val="30"/>
          <w:szCs w:val="30"/>
        </w:rPr>
      </w:pPr>
      <w:r>
        <w:rPr>
          <w:rFonts w:hint="eastAsia" w:ascii="Arial" w:hAnsi="Arial" w:cs="Arial"/>
          <w:sz w:val="30"/>
          <w:szCs w:val="30"/>
        </w:rPr>
        <w:t>Potenza (totale)</w:t>
      </w:r>
      <w:r>
        <w:rPr>
          <w:rFonts w:ascii="Arial" w:hAnsi="Arial" w:cs="Arial"/>
          <w:sz w:val="30"/>
          <w:szCs w:val="30"/>
        </w:rPr>
        <w:tab/>
      </w:r>
      <w:r>
        <w:rPr>
          <w:rFonts w:ascii="Arial" w:hAnsi="Arial" w:cs="Arial"/>
          <w:sz w:val="30"/>
          <w:szCs w:val="30"/>
        </w:rPr>
        <w:t xml:space="preserve">: </w:t>
      </w:r>
      <w:r>
        <w:rPr>
          <w:rFonts w:hint="eastAsia" w:ascii="Arial" w:hAnsi="Arial" w:cs="Arial"/>
          <w:sz w:val="30"/>
          <w:szCs w:val="30"/>
        </w:rPr>
        <w:t>6800</w:t>
      </w:r>
      <w:r>
        <w:rPr>
          <w:rFonts w:ascii="Arial" w:hAnsi="Arial" w:cs="Arial"/>
          <w:sz w:val="30"/>
          <w:szCs w:val="30"/>
        </w:rPr>
        <w:t>W</w:t>
      </w:r>
    </w:p>
    <w:p>
      <w:pPr>
        <w:spacing w:line="0" w:lineRule="atLeast"/>
        <w:jc w:val="left"/>
        <w:rPr>
          <w:rFonts w:ascii="Arial" w:hAnsi="Arial" w:cs="Arial"/>
          <w:b/>
          <w:sz w:val="32"/>
          <w:szCs w:val="32"/>
          <w:shd w:val="pct10" w:color="auto" w:fill="FFFFFF"/>
        </w:rPr>
      </w:pPr>
      <w:r>
        <w:rPr>
          <w:rFonts w:ascii="Arial" w:hAnsi="Arial" w:cs="Arial"/>
          <w:sz w:val="24"/>
          <w:szCs w:val="24"/>
        </w:rPr>
        <w:drawing>
          <wp:anchor distT="0" distB="0" distL="114935" distR="114935" simplePos="0" relativeHeight="251709440" behindDoc="0" locked="0" layoutInCell="1" allowOverlap="1">
            <wp:simplePos x="0" y="0"/>
            <wp:positionH relativeFrom="page">
              <wp:posOffset>3023870</wp:posOffset>
            </wp:positionH>
            <wp:positionV relativeFrom="page">
              <wp:posOffset>9385935</wp:posOffset>
            </wp:positionV>
            <wp:extent cx="575310" cy="426085"/>
            <wp:effectExtent l="0" t="0" r="15240" b="12065"/>
            <wp:wrapNone/>
            <wp:docPr id="121" name="图片 33" desc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33" descr="ce"/>
                    <pic:cNvPicPr>
                      <a:picLocks noChangeAspect="1"/>
                    </pic:cNvPicPr>
                  </pic:nvPicPr>
                  <pic:blipFill>
                    <a:blip r:embed="rId7" cstate="print"/>
                    <a:stretch>
                      <a:fillRect/>
                    </a:stretch>
                  </pic:blipFill>
                  <pic:spPr>
                    <a:xfrm>
                      <a:off x="0" y="0"/>
                      <a:ext cx="575310" cy="426085"/>
                    </a:xfrm>
                    <a:prstGeom prst="rect">
                      <a:avLst/>
                    </a:prstGeom>
                    <a:noFill/>
                    <a:ln>
                      <a:noFill/>
                    </a:ln>
                  </pic:spPr>
                </pic:pic>
              </a:graphicData>
            </a:graphic>
          </wp:anchor>
        </w:drawing>
      </w: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hint="eastAsia" w:ascii="Arial" w:hAnsi="Arial" w:cs="Arial"/>
          <w:b/>
          <w:sz w:val="32"/>
          <w:szCs w:val="32"/>
          <w:shd w:val="pct10" w:color="auto" w:fill="FFFFFF"/>
        </w:rPr>
      </w:pPr>
      <w:r>
        <w:rPr>
          <w:rFonts w:hint="eastAsia" w:ascii="Arial" w:hAnsi="Arial" w:cs="Arial"/>
          <w:b/>
          <w:sz w:val="32"/>
          <w:szCs w:val="32"/>
          <w:shd w:val="pct10" w:color="auto" w:fill="FFFFFF"/>
        </w:rPr>
        <w:t>CONTENUTI</w:t>
      </w:r>
    </w:p>
    <w:p>
      <w:pPr>
        <w:spacing w:line="0" w:lineRule="atLeast"/>
        <w:jc w:val="left"/>
        <w:rPr>
          <w:rFonts w:hint="eastAsia" w:ascii="Arial" w:hAnsi="Arial" w:cs="Arial"/>
          <w:b/>
          <w:sz w:val="32"/>
          <w:szCs w:val="32"/>
          <w:shd w:val="pct10" w:color="auto" w:fill="FFFFFF"/>
        </w:rPr>
      </w:pP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ISTRUZIONI DI SICUREZZA</w:t>
      </w:r>
      <w:r>
        <w:rPr>
          <w:rFonts w:hint="eastAsia" w:ascii="微软雅黑" w:hAnsi="微软雅黑" w:eastAsia="微软雅黑" w:cs="微软雅黑"/>
          <w:lang w:val="en-US" w:eastAsia="zh-CN"/>
        </w:rPr>
        <w:t>............................................................................................................................47</w:t>
      </w:r>
    </w:p>
    <w:p>
      <w:pPr>
        <w:pStyle w:val="9"/>
        <w:tabs>
          <w:tab w:val="right" w:leader="dot" w:pos="10456"/>
        </w:tabs>
        <w:rPr>
          <w:rFonts w:hint="default" w:ascii="微软雅黑" w:hAnsi="微软雅黑" w:eastAsia="微软雅黑" w:cs="微软雅黑"/>
          <w:lang w:val="en-US" w:eastAsia="zh-CN"/>
        </w:rPr>
      </w:pPr>
      <w:r>
        <w:rPr>
          <w:rFonts w:hint="eastAsia" w:ascii="微软雅黑" w:hAnsi="微软雅黑" w:eastAsia="微软雅黑" w:cs="微软雅黑"/>
        </w:rPr>
        <w:t>INSTALLAZIONE</w:t>
      </w:r>
      <w:r>
        <w:rPr>
          <w:rFonts w:hint="eastAsia" w:ascii="微软雅黑" w:hAnsi="微软雅黑" w:eastAsia="微软雅黑" w:cs="微软雅黑"/>
          <w:lang w:val="en-US" w:eastAsia="zh-CN"/>
        </w:rPr>
        <w:t>.................................................................................................................................................48</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CONNESSIONE ELETTRICA</w:t>
      </w:r>
      <w:r>
        <w:rPr>
          <w:rFonts w:hint="eastAsia" w:ascii="微软雅黑" w:hAnsi="微软雅黑" w:eastAsia="微软雅黑" w:cs="微软雅黑"/>
          <w:lang w:val="en-US" w:eastAsia="zh-CN"/>
        </w:rPr>
        <w:t>..............................................................................................................................49-50</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PRIMA DELL'USO</w:t>
      </w:r>
      <w:r>
        <w:rPr>
          <w:rFonts w:hint="eastAsia" w:ascii="微软雅黑" w:hAnsi="微软雅黑" w:eastAsia="微软雅黑" w:cs="微软雅黑"/>
          <w:lang w:val="en-US" w:eastAsia="zh-CN"/>
        </w:rPr>
        <w:t>.................................................................................................................................................50</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ISTRUZIONI PER L'USO</w:t>
      </w:r>
      <w:r>
        <w:rPr>
          <w:rFonts w:hint="eastAsia" w:ascii="微软雅黑" w:hAnsi="微软雅黑" w:eastAsia="微软雅黑" w:cs="微软雅黑"/>
          <w:lang w:val="en-US" w:eastAsia="zh-CN"/>
        </w:rPr>
        <w:t>......................................................................................................................................51-52</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PULIZIA</w:t>
      </w:r>
      <w:r>
        <w:rPr>
          <w:rFonts w:hint="eastAsia" w:ascii="微软雅黑" w:hAnsi="微软雅黑" w:eastAsia="微软雅黑" w:cs="微软雅黑"/>
          <w:lang w:val="en-US" w:eastAsia="zh-CN"/>
        </w:rPr>
        <w:t>....................................................................................................................................................................52</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GUIDA ALLA RISOLUZIONE DEI PROBLEMI</w:t>
      </w:r>
      <w:r>
        <w:rPr>
          <w:rFonts w:hint="eastAsia" w:ascii="微软雅黑" w:hAnsi="微软雅黑" w:eastAsia="微软雅黑" w:cs="微软雅黑"/>
          <w:lang w:val="en-US" w:eastAsia="zh-CN"/>
        </w:rPr>
        <w:t>..................................................................................................53</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RUMORI PRODOTTI DAL PIANO COTTURA</w:t>
      </w:r>
      <w:r>
        <w:rPr>
          <w:rFonts w:hint="eastAsia" w:ascii="微软雅黑" w:hAnsi="微软雅黑" w:eastAsia="微软雅黑" w:cs="微软雅黑"/>
          <w:lang w:val="en-US" w:eastAsia="zh-CN"/>
        </w:rPr>
        <w:t>..................................................................................................53</w:t>
      </w:r>
    </w:p>
    <w:p>
      <w:pPr>
        <w:pStyle w:val="9"/>
        <w:tabs>
          <w:tab w:val="right" w:leader="dot" w:pos="10456"/>
        </w:tabs>
        <w:rPr>
          <w:rFonts w:hint="default" w:ascii="微软雅黑" w:hAnsi="微软雅黑" w:eastAsia="微软雅黑" w:cs="微软雅黑"/>
          <w:kern w:val="2"/>
          <w:sz w:val="21"/>
          <w:lang w:val="en-US" w:eastAsia="zh-CN"/>
        </w:rPr>
      </w:pPr>
      <w:r>
        <w:rPr>
          <w:rFonts w:hint="eastAsia" w:ascii="微软雅黑" w:hAnsi="微软雅黑" w:eastAsia="微软雅黑" w:cs="微软雅黑"/>
        </w:rPr>
        <w:t>ASSISTENZA POST-VENDITA</w:t>
      </w:r>
      <w:r>
        <w:rPr>
          <w:rFonts w:hint="eastAsia" w:ascii="微软雅黑" w:hAnsi="微软雅黑" w:eastAsia="微软雅黑" w:cs="微软雅黑"/>
          <w:lang w:val="en-US" w:eastAsia="zh-CN"/>
        </w:rPr>
        <w:t>..............................................................................................................................54</w:t>
      </w:r>
      <w:bookmarkStart w:id="11" w:name="_GoBack"/>
      <w:bookmarkEnd w:id="11"/>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
      <w:pPr>
        <w:pStyle w:val="2"/>
        <w:rPr>
          <w:rFonts w:ascii="Arial" w:hAnsi="Arial" w:cs="Arial"/>
          <w:sz w:val="32"/>
          <w:szCs w:val="32"/>
          <w:shd w:val="pct10" w:color="auto" w:fill="FFFFFF"/>
        </w:rPr>
      </w:pPr>
      <w:r>
        <w:rPr>
          <w:rFonts w:hint="eastAsia" w:ascii="Arial" w:hAnsi="Arial" w:cs="Arial"/>
          <w:sz w:val="32"/>
          <w:szCs w:val="32"/>
          <w:shd w:val="pct10" w:color="auto" w:fill="FFFFFF"/>
        </w:rPr>
        <w:t>ISTRUZIONI DI SICUREZZA</w:t>
      </w:r>
    </w:p>
    <w:p>
      <w:pPr>
        <w:spacing w:line="0" w:lineRule="atLeast"/>
        <w:jc w:val="left"/>
        <w:rPr>
          <w:rFonts w:ascii="Arial" w:hAnsi="Arial" w:cs="Arial"/>
          <w:sz w:val="28"/>
          <w:szCs w:val="28"/>
          <w:u w:val="single"/>
        </w:rPr>
      </w:pPr>
      <w:r>
        <w:rPr>
          <w:rFonts w:hint="eastAsia" w:ascii="Arial" w:hAnsi="Arial" w:eastAsia="MyriadPro-BoldCond" w:cs="Arial"/>
          <w:b/>
          <w:bCs/>
          <w:kern w:val="0"/>
          <w:sz w:val="28"/>
          <w:szCs w:val="28"/>
          <w:u w:val="single"/>
        </w:rPr>
        <w:t>LA TUA SICUREZZA E QUELLA DEGLI ALTRI È MOLTO IMPORTANTE</w:t>
      </w:r>
    </w:p>
    <w:p>
      <w:pPr>
        <w:spacing w:line="0" w:lineRule="atLeast"/>
        <w:jc w:val="left"/>
        <w:rPr>
          <w:rFonts w:ascii="Arial" w:hAnsi="Arial" w:cs="Arial"/>
          <w:sz w:val="22"/>
        </w:rPr>
      </w:pPr>
      <w:r>
        <w:rPr>
          <w:rFonts w:hint="eastAsia" w:ascii="Arial" w:hAnsi="Arial" w:cs="Arial"/>
          <w:b/>
          <w:bCs/>
          <w:sz w:val="22"/>
        </w:rPr>
        <w:t>Q</w:t>
      </w:r>
      <w:r>
        <w:rPr>
          <w:rFonts w:hint="eastAsia" w:ascii="Arial" w:hAnsi="Arial" w:cs="Arial"/>
          <w:sz w:val="22"/>
        </w:rPr>
        <w:t>uesto manuale e l'apparecchio stesso forniscono importanti messaggi di sicurezza, da leggere e sempre osservare</w:t>
      </w:r>
      <w:r>
        <w:rPr>
          <w:rFonts w:ascii="Arial" w:hAnsi="Arial" w:eastAsia="MyriadPro-Cond" w:cs="Arial"/>
          <w:kern w:val="0"/>
          <w:sz w:val="22"/>
        </w:rPr>
        <w:t>.</w:t>
      </w:r>
    </w:p>
    <w:p>
      <w:pPr>
        <w:spacing w:line="0" w:lineRule="atLeast"/>
        <w:ind w:left="1260"/>
        <w:jc w:val="left"/>
        <w:rPr>
          <w:rFonts w:ascii="Arial" w:hAnsi="Arial" w:cs="Arial"/>
          <w:kern w:val="0"/>
          <w:sz w:val="22"/>
        </w:rPr>
      </w:pPr>
      <w:r>
        <w:rPr>
          <w:rFonts w:hint="eastAsia" w:ascii="Arial" w:hAnsi="Arial" w:cs="Arial"/>
          <w:sz w:val="22"/>
        </w:rPr>
        <w:t>Questo è il simbolo di avvertenza/precauzione-sicurezza, relativo alla sicurezza, avvertenza di potenziali rischi per gli utenti e altro</w:t>
      </w:r>
      <w:r>
        <w:rPr>
          <w:rFonts w:ascii="Arial" w:hAnsi="Arial" w:cs="Arial"/>
          <w:sz w:val="22"/>
        </w:rPr>
        <mc:AlternateContent>
          <mc:Choice Requires="wps">
            <w:drawing>
              <wp:anchor distT="0" distB="0" distL="114300" distR="114300" simplePos="0" relativeHeight="251703296" behindDoc="0" locked="0" layoutInCell="1" allowOverlap="1">
                <wp:simplePos x="0" y="0"/>
                <wp:positionH relativeFrom="column">
                  <wp:posOffset>123825</wp:posOffset>
                </wp:positionH>
                <wp:positionV relativeFrom="paragraph">
                  <wp:posOffset>13970</wp:posOffset>
                </wp:positionV>
                <wp:extent cx="447675" cy="409575"/>
                <wp:effectExtent l="0" t="0" r="0" b="0"/>
                <wp:wrapNone/>
                <wp:docPr id="122" name="文本框 25"/>
                <wp:cNvGraphicFramePr/>
                <a:graphic xmlns:a="http://schemas.openxmlformats.org/drawingml/2006/main">
                  <a:graphicData uri="http://schemas.microsoft.com/office/word/2010/wordprocessingShape">
                    <wps:wsp>
                      <wps:cNvSpPr txBox="1"/>
                      <wps:spPr>
                        <a:xfrm>
                          <a:off x="0" y="0"/>
                          <a:ext cx="447675" cy="409575"/>
                        </a:xfrm>
                        <a:prstGeom prst="rect">
                          <a:avLst/>
                        </a:prstGeom>
                        <a:noFill/>
                        <a:ln>
                          <a:noFill/>
                        </a:ln>
                        <a:effectLst/>
                      </wps:spPr>
                      <wps:txbx>
                        <w:txbxContent>
                          <w:p>
                            <w:r>
                              <w:rPr>
                                <w:rFonts w:ascii="Arial Narrow" w:hAnsi="Arial Narrow"/>
                                <w:szCs w:val="21"/>
                              </w:rPr>
                              <w:drawing>
                                <wp:inline distT="0" distB="0" distL="0" distR="0">
                                  <wp:extent cx="409575" cy="381000"/>
                                  <wp:effectExtent l="0" t="0" r="9525" b="0"/>
                                  <wp:docPr id="123"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 descr="!.jpg"/>
                                          <pic:cNvPicPr>
                                            <a:picLocks noChangeAspect="1" noChangeArrowheads="1"/>
                                          </pic:cNvPicPr>
                                        </pic:nvPicPr>
                                        <pic:blipFill>
                                          <a:blip r:embed="rId8"/>
                                          <a:srcRect/>
                                          <a:stretch>
                                            <a:fillRect/>
                                          </a:stretch>
                                        </pic:blipFill>
                                        <pic:spPr>
                                          <a:xfrm>
                                            <a:off x="0" y="0"/>
                                            <a:ext cx="409575" cy="381000"/>
                                          </a:xfrm>
                                          <a:prstGeom prst="rect">
                                            <a:avLst/>
                                          </a:prstGeom>
                                          <a:noFill/>
                                          <a:ln w="9525">
                                            <a:noFill/>
                                            <a:miter lim="800000"/>
                                            <a:headEnd/>
                                            <a:tailEnd/>
                                          </a:ln>
                                        </pic:spPr>
                                      </pic:pic>
                                    </a:graphicData>
                                  </a:graphic>
                                </wp:inline>
                              </w:drawing>
                            </w:r>
                          </w:p>
                        </w:txbxContent>
                      </wps:txbx>
                      <wps:bodyPr vert="horz" lIns="0" tIns="0" rIns="0" bIns="0" anchor="t" anchorCtr="0" upright="1"/>
                    </wps:wsp>
                  </a:graphicData>
                </a:graphic>
              </wp:anchor>
            </w:drawing>
          </mc:Choice>
          <mc:Fallback>
            <w:pict>
              <v:shape id="文本框 25" o:spid="_x0000_s1026" o:spt="202" type="#_x0000_t202" style="position:absolute;left:0pt;margin-left:9.75pt;margin-top:1.1pt;height:32.25pt;width:35.25pt;z-index:251703296;mso-width-relative:page;mso-height-relative:page;" filled="f" stroked="f" coordsize="21600,21600" o:gfxdata="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BgpvcdQAAAAGAQAADwAAAAAAAAABACAAAAAi&#10;AAAAZHJzL2Rvd25yZXYueG1sUEsBAhQAFAAAAAgAh07iQC3ZLVXVAQAApwMAAA4AAAAAAAAAAQAg&#10;AAAAIwEAAGRycy9lMm9Eb2MueG1sUEsFBgAAAAAGAAYAWQEAAGoFAAAAAA==&#10;">
                <v:fill on="f" focussize="0,0"/>
                <v:stroke on="f"/>
                <v:imagedata o:title=""/>
                <o:lock v:ext="edit" aspectratio="f"/>
                <v:textbox inset="0mm,0mm,0mm,0mm">
                  <w:txbxContent>
                    <w:p>
                      <w:r>
                        <w:rPr>
                          <w:rFonts w:ascii="Arial Narrow" w:hAnsi="Arial Narrow"/>
                          <w:szCs w:val="21"/>
                        </w:rPr>
                        <w:drawing>
                          <wp:inline distT="0" distB="0" distL="0" distR="0">
                            <wp:extent cx="409575" cy="381000"/>
                            <wp:effectExtent l="0" t="0" r="9525" b="0"/>
                            <wp:docPr id="123"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 descr="!.jpg"/>
                                    <pic:cNvPicPr>
                                      <a:picLocks noChangeAspect="1" noChangeArrowheads="1"/>
                                    </pic:cNvPicPr>
                                  </pic:nvPicPr>
                                  <pic:blipFill>
                                    <a:blip r:embed="rId8"/>
                                    <a:srcRect/>
                                    <a:stretch>
                                      <a:fillRect/>
                                    </a:stretch>
                                  </pic:blipFill>
                                  <pic:spPr>
                                    <a:xfrm>
                                      <a:off x="0" y="0"/>
                                      <a:ext cx="409575" cy="381000"/>
                                    </a:xfrm>
                                    <a:prstGeom prst="rect">
                                      <a:avLst/>
                                    </a:prstGeom>
                                    <a:noFill/>
                                    <a:ln w="9525">
                                      <a:noFill/>
                                      <a:miter lim="800000"/>
                                      <a:headEnd/>
                                      <a:tailEnd/>
                                    </a:ln>
                                  </pic:spPr>
                                </pic:pic>
                              </a:graphicData>
                            </a:graphic>
                          </wp:inline>
                        </w:drawing>
                      </w:r>
                    </w:p>
                  </w:txbxContent>
                </v:textbox>
              </v:shape>
            </w:pict>
          </mc:Fallback>
        </mc:AlternateContent>
      </w:r>
    </w:p>
    <w:p>
      <w:pPr>
        <w:spacing w:line="0" w:lineRule="atLeast"/>
        <w:ind w:left="1260"/>
        <w:jc w:val="left"/>
        <w:rPr>
          <w:rFonts w:ascii="Arial" w:hAnsi="Arial" w:cs="Arial"/>
          <w:sz w:val="22"/>
        </w:rPr>
      </w:pP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Tutti i messaggi relativi alla sicurezza specificano il potenziale rischio a cui si riferiscono e indicano come ridurre il rischio di lesioni, danni e scosse elettriche dovute a un uso non corretto dell'apparecchio. Assicurati di rispettare quanto segue</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L'apparecchio deve essere scollegato dalla rete elettrica prima di eseguire qualsiasi operazione di installazione.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L'installazione e la manutenzione devono essere eseguite da un tecnico specializzato, nel rispetto delle istruzioni del costruttore e delle vigenti norme di sicurezza locali. Non riparare o sostituire alcuna parte dell'apparecchio se non espressamente indicato nel manuale utente.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L'apparecchio deve essere collegato a terra.</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Il cavo di alimentazione deve essere sufficientemente lungo per collegare l'apparecchio, montato nel mobile, alla rete elettrica.</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Per un'installazione conforme alle vigenti norme di sicurezza è necessario un interruttore onnipolare con distanza minima di contatto di 3 mm.</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Non utilizzare prese multiple o prolunghe.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Non tirare il cavo di alimentazione dell'apparecchio.</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Le parti elettriche non devono essere accessibili all'utente dopo l'installazione.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L'apparecchio è destinato esclusivamente all'uso domestico per la cottura di cibi. Non è consentito nessun altro uso (es. locali di riscaldamento). Il Costruttore declina ogni responsabilità per uso improprio o errata impostazione dei comandi.</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AVVERTENZA: L'apparecchio e le sue parti accessibili si scaldano durante l'uso. Prestare attenzione per evitare di toccare gli elementi riscaldanti. I bambini di età inferiore a 8 anni devono essere tenuti lontani a meno che non siano costantemente sorvegliati.</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Le parti accessibili possono diventare molto calde durante l'uso. I bambini devono essere tenuti lontani dall'apparecchio e sorvegliati per assicurarsi che non ci giochino.</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Non toccare le resistenze dell'apparecchio durante e dopo l'uso. Non permettere all'apparecchio di entrare in contatto con panni o altri materiali infiammabili finché tutti i componenti non si sono sufficientemente raffreddati.</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Non posizionare materiali infiammabili sopra o vicino all'apparecchio.</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Oli e grassi surriscaldati prendono fuoco facilmente. Prestare attenzione durante la cottura di alimenti ricchi di grassi e olio.</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Questo apparecchio può essere utilizzato da bambini di età pari o superiore a 8 anni e da persone con ridotte capacità fisiche, sensoriali o mentali o prive di esperienza e conoscenza se sono state seguite o istruite sull'uso dell'apparecchio in modo sicuro e se hanno compreso i rischi connessi. I bambini non devono giocare con l'apparecchio. La pulizia e la manutenzione da parte dell'utente non devono essere effettuate da bambini senza supervisione.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Nel vano sotto l'apparecchio deve essere installato un interruttore dell'aria o un interruttore automatico (non in dotazione).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Se la superficie è incrinata, spegnere l'apparecchio per evitare la possibilità di scosse elettriche.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L'apparecchio non è progettato per essere azionato tramite un timer esterno o un sistema di controllo remoto separato.</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AVVERTENZA: La cottura incustodita su un piano cottura con grasso o olio può essere pericolosa e provocare incendi. NON tentare MAI di spegnere un incendio con acqua, ma spegnere l'apparecchio e poi coprire la fiamma, ad es. con un coperchio o una coperta antincendio.</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ATTENZIONE: Pericolo di incendio: non riporre oggetti sui piani di cottura.</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Non utilizzare pulitori a vapore.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Gli oggetti metallici come coltelli, forchette, cucchiai e coperchi non devono essere appoggiati sulla superficie del piano di cottura poiché possono surriscaldarsi.</w:t>
      </w:r>
    </w:p>
    <w:p>
      <w:pPr>
        <w:pStyle w:val="18"/>
        <w:numPr>
          <w:ilvl w:val="0"/>
          <w:numId w:val="1"/>
        </w:numPr>
        <w:autoSpaceDE w:val="0"/>
        <w:autoSpaceDN w:val="0"/>
        <w:adjustRightInd w:val="0"/>
        <w:spacing w:line="0" w:lineRule="atLeast"/>
        <w:ind w:firstLineChars="0"/>
        <w:jc w:val="left"/>
        <w:rPr>
          <w:rFonts w:ascii="Arial" w:hAnsi="Arial" w:cs="Arial"/>
          <w:sz w:val="22"/>
        </w:rPr>
      </w:pPr>
      <w:r>
        <w:rPr>
          <w:rFonts w:hint="eastAsia" w:ascii="Arial" w:hAnsi="Arial" w:eastAsia="MyriadPro-Cond" w:cs="Arial"/>
          <w:kern w:val="0"/>
          <w:sz w:val="22"/>
        </w:rPr>
        <w:t>Dopo l'uso, spegnere l'elemento del piano di cottura tramite il suo comando e non fare affidamento sul rilevatore di pentole</w:t>
      </w:r>
      <w:r>
        <w:rPr>
          <w:rFonts w:ascii="Arial" w:hAnsi="Arial" w:eastAsia="MyriadPro-Cond" w:cs="Arial"/>
          <w:kern w:val="0"/>
          <w:sz w:val="22"/>
        </w:rPr>
        <w:t>.</w:t>
      </w:r>
    </w:p>
    <w:p>
      <w:pPr>
        <w:pStyle w:val="2"/>
        <w:rPr>
          <w:rFonts w:ascii="Arial" w:hAnsi="Arial" w:cs="Arial"/>
          <w:sz w:val="32"/>
          <w:szCs w:val="32"/>
          <w:shd w:val="pct10" w:color="auto" w:fill="FFFFFF"/>
        </w:rPr>
      </w:pPr>
      <w:r>
        <w:rPr>
          <w:rFonts w:hint="eastAsia" w:ascii="Arial" w:hAnsi="Arial" w:cs="Arial"/>
          <w:sz w:val="32"/>
          <w:szCs w:val="32"/>
          <w:shd w:val="pct10" w:color="auto" w:fill="FFFFFF"/>
        </w:rPr>
        <w:t>INSTALLAZIONE</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Dopo aver disimballato il prodotto, verificare la presenza di eventuali danni durante il trasporto. In caso di problemi, contattare il rivenditore o il Servizio Post Vendita</w:t>
      </w:r>
      <w:r>
        <w:rPr>
          <w:rFonts w:ascii="Arial" w:hAnsi="Arial" w:eastAsia="MyriadPro-Cond" w:cs="Arial"/>
          <w:kern w:val="0"/>
          <w:sz w:val="22"/>
        </w:rPr>
        <w:t>.</w:t>
      </w:r>
    </w:p>
    <w:p>
      <w:pPr>
        <w:spacing w:line="0" w:lineRule="atLeast"/>
        <w:jc w:val="left"/>
        <w:rPr>
          <w:rFonts w:ascii="Arial" w:hAnsi="Arial" w:cs="Arial"/>
          <w:kern w:val="0"/>
          <w:sz w:val="22"/>
        </w:rPr>
      </w:pPr>
      <w:r>
        <w:rPr>
          <w:rFonts w:hint="eastAsia" w:ascii="Arial" w:hAnsi="Arial" w:eastAsia="MyriadPro-Cond" w:cs="Arial"/>
          <w:kern w:val="0"/>
          <w:sz w:val="22"/>
        </w:rPr>
        <w:t>Per le dimensioni integrate e le istruzioni di installazione, vedere le figure seguenti</w:t>
      </w:r>
    </w:p>
    <w:p>
      <w:pPr>
        <w:spacing w:line="0" w:lineRule="atLeast"/>
        <w:jc w:val="left"/>
        <w:rPr>
          <w:rFonts w:ascii="Arial Narrow" w:hAnsi="Arial Narrow" w:cs="MyriadPro-Cond"/>
          <w:kern w:val="0"/>
          <w:sz w:val="28"/>
          <w:szCs w:val="28"/>
        </w:rPr>
      </w:pPr>
      <w:r>
        <w:rPr>
          <w:rFonts w:ascii="Arial Narrow" w:hAnsi="Arial Narrow" w:cs="MyriadPro-Cond"/>
          <w:kern w:val="0"/>
          <w:sz w:val="28"/>
          <w:szCs w:val="28"/>
        </w:rPr>
        <w:drawing>
          <wp:inline distT="0" distB="0" distL="0" distR="0">
            <wp:extent cx="3181350" cy="2343150"/>
            <wp:effectExtent l="0" t="0" r="0" b="0"/>
            <wp:docPr id="124" name="图片 117"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17" descr="11.jpg"/>
                    <pic:cNvPicPr>
                      <a:picLocks noChangeAspect="1" noChangeArrowheads="1"/>
                    </pic:cNvPicPr>
                  </pic:nvPicPr>
                  <pic:blipFill>
                    <a:blip r:embed="rId9" cstate="print"/>
                    <a:srcRect/>
                    <a:stretch>
                      <a:fillRect/>
                    </a:stretch>
                  </pic:blipFill>
                  <pic:spPr>
                    <a:xfrm>
                      <a:off x="0" y="0"/>
                      <a:ext cx="3181350" cy="2343150"/>
                    </a:xfrm>
                    <a:prstGeom prst="rect">
                      <a:avLst/>
                    </a:prstGeom>
                    <a:noFill/>
                    <a:ln w="9525">
                      <a:noFill/>
                      <a:miter lim="800000"/>
                      <a:headEnd/>
                      <a:tailEnd/>
                    </a:ln>
                  </pic:spPr>
                </pic:pic>
              </a:graphicData>
            </a:graphic>
          </wp:inline>
        </w:drawing>
      </w:r>
      <w:r>
        <w:rPr>
          <w:rFonts w:ascii="Arial Narrow" w:hAnsi="Arial Narrow" w:cs="MyriadPro-Cond"/>
          <w:kern w:val="0"/>
          <w:sz w:val="28"/>
          <w:szCs w:val="28"/>
        </w:rPr>
        <w:drawing>
          <wp:inline distT="0" distB="0" distL="0" distR="0">
            <wp:extent cx="3207385" cy="2309495"/>
            <wp:effectExtent l="0" t="0" r="12065" b="14605"/>
            <wp:docPr id="125" name="图片 125" descr="D:\工作\嵌入尺寸图\560x490.jpg560x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descr="D:\工作\嵌入尺寸图\560x490.jpg560x490"/>
                    <pic:cNvPicPr>
                      <a:picLocks noChangeAspect="1" noChangeArrowheads="1"/>
                    </pic:cNvPicPr>
                  </pic:nvPicPr>
                  <pic:blipFill>
                    <a:blip r:embed="rId10"/>
                    <a:srcRect/>
                    <a:stretch>
                      <a:fillRect/>
                    </a:stretch>
                  </pic:blipFill>
                  <pic:spPr>
                    <a:xfrm>
                      <a:off x="0" y="0"/>
                      <a:ext cx="3207385" cy="2309495"/>
                    </a:xfrm>
                    <a:prstGeom prst="rect">
                      <a:avLst/>
                    </a:prstGeom>
                    <a:noFill/>
                    <a:ln w="9525">
                      <a:noFill/>
                      <a:miter lim="800000"/>
                      <a:headEnd/>
                      <a:tailEnd/>
                    </a:ln>
                  </pic:spPr>
                </pic:pic>
              </a:graphicData>
            </a:graphic>
          </wp:inline>
        </w:drawing>
      </w:r>
    </w:p>
    <w:p>
      <w:pPr>
        <w:spacing w:line="0" w:lineRule="atLeast"/>
        <w:jc w:val="left"/>
        <w:rPr>
          <w:rFonts w:ascii="Arial Narrow" w:hAnsi="Arial Narrow" w:cs="MyriadPro-Cond"/>
          <w:kern w:val="0"/>
          <w:sz w:val="28"/>
          <w:szCs w:val="28"/>
        </w:rPr>
      </w:pPr>
      <w:r>
        <w:rPr>
          <w:rFonts w:ascii="Arial Narrow" w:hAnsi="Arial Narrow" w:cs="MyriadPro-Cond"/>
          <w:kern w:val="0"/>
          <w:sz w:val="28"/>
          <w:szCs w:val="28"/>
        </w:rPr>
        <w:drawing>
          <wp:inline distT="0" distB="0" distL="0" distR="0">
            <wp:extent cx="3181350" cy="2457450"/>
            <wp:effectExtent l="0" t="0" r="0" b="0"/>
            <wp:docPr id="126" name="图片 13"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3" descr="3.jpg"/>
                    <pic:cNvPicPr>
                      <a:picLocks noChangeAspect="1" noChangeArrowheads="1"/>
                    </pic:cNvPicPr>
                  </pic:nvPicPr>
                  <pic:blipFill>
                    <a:blip r:embed="rId11" cstate="print"/>
                    <a:srcRect/>
                    <a:stretch>
                      <a:fillRect/>
                    </a:stretch>
                  </pic:blipFill>
                  <pic:spPr>
                    <a:xfrm>
                      <a:off x="0" y="0"/>
                      <a:ext cx="3181350" cy="2457450"/>
                    </a:xfrm>
                    <a:prstGeom prst="rect">
                      <a:avLst/>
                    </a:prstGeom>
                    <a:noFill/>
                    <a:ln w="9525">
                      <a:noFill/>
                      <a:miter lim="800000"/>
                      <a:headEnd/>
                      <a:tailEnd/>
                    </a:ln>
                  </pic:spPr>
                </pic:pic>
              </a:graphicData>
            </a:graphic>
          </wp:inline>
        </w:drawing>
      </w:r>
      <w:r>
        <w:rPr>
          <w:rFonts w:ascii="Arial Narrow" w:hAnsi="Arial Narrow" w:cs="MyriadPro-Cond"/>
          <w:kern w:val="0"/>
          <w:sz w:val="28"/>
          <w:szCs w:val="28"/>
        </w:rPr>
        <w:drawing>
          <wp:inline distT="0" distB="0" distL="0" distR="0">
            <wp:extent cx="3200400" cy="2457450"/>
            <wp:effectExtent l="0" t="0" r="0" b="0"/>
            <wp:docPr id="127" name="图片 23" descr="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23" descr="f4.jpg"/>
                    <pic:cNvPicPr>
                      <a:picLocks noChangeAspect="1" noChangeArrowheads="1"/>
                    </pic:cNvPicPr>
                  </pic:nvPicPr>
                  <pic:blipFill>
                    <a:blip r:embed="rId12" cstate="print"/>
                    <a:srcRect/>
                    <a:stretch>
                      <a:fillRect/>
                    </a:stretch>
                  </pic:blipFill>
                  <pic:spPr>
                    <a:xfrm>
                      <a:off x="0" y="0"/>
                      <a:ext cx="3200400" cy="2457450"/>
                    </a:xfrm>
                    <a:prstGeom prst="rect">
                      <a:avLst/>
                    </a:prstGeom>
                    <a:noFill/>
                    <a:ln w="9525">
                      <a:noFill/>
                      <a:miter lim="800000"/>
                      <a:headEnd/>
                      <a:tailEnd/>
                    </a:ln>
                  </pic:spPr>
                </pic:pic>
              </a:graphicData>
            </a:graphic>
          </wp:inline>
        </w:drawing>
      </w:r>
    </w:p>
    <w:p>
      <w:pPr>
        <w:spacing w:line="0" w:lineRule="atLeast"/>
        <w:ind w:left="420" w:firstLine="420"/>
        <w:jc w:val="left"/>
        <w:rPr>
          <w:rFonts w:ascii="Arial Narrow" w:hAnsi="Arial Narrow" w:cs="MyriadPro-Cond"/>
          <w:kern w:val="0"/>
          <w:sz w:val="28"/>
          <w:szCs w:val="28"/>
        </w:rPr>
      </w:pPr>
      <w:r>
        <w:rPr>
          <w:rFonts w:ascii="Arial Narrow" w:hAnsi="Arial Narrow" w:cs="MyriadPro-Cond"/>
          <w:kern w:val="0"/>
          <w:sz w:val="28"/>
          <w:szCs w:val="28"/>
        </w:rPr>
        <mc:AlternateContent>
          <mc:Choice Requires="wps">
            <w:drawing>
              <wp:anchor distT="0" distB="0" distL="114300" distR="114300" simplePos="0" relativeHeight="251700224" behindDoc="0" locked="0" layoutInCell="1" allowOverlap="1">
                <wp:simplePos x="0" y="0"/>
                <wp:positionH relativeFrom="column">
                  <wp:posOffset>9525</wp:posOffset>
                </wp:positionH>
                <wp:positionV relativeFrom="paragraph">
                  <wp:posOffset>168910</wp:posOffset>
                </wp:positionV>
                <wp:extent cx="428625" cy="409575"/>
                <wp:effectExtent l="0" t="0" r="0" b="0"/>
                <wp:wrapNone/>
                <wp:docPr id="128" name="文本框 3"/>
                <wp:cNvGraphicFramePr/>
                <a:graphic xmlns:a="http://schemas.openxmlformats.org/drawingml/2006/main">
                  <a:graphicData uri="http://schemas.microsoft.com/office/word/2010/wordprocessingShape">
                    <wps:wsp>
                      <wps:cNvSpPr txBox="1"/>
                      <wps:spPr>
                        <a:xfrm>
                          <a:off x="0" y="0"/>
                          <a:ext cx="428625" cy="409575"/>
                        </a:xfrm>
                        <a:prstGeom prst="rect">
                          <a:avLst/>
                        </a:prstGeom>
                        <a:noFill/>
                        <a:ln>
                          <a:noFill/>
                        </a:ln>
                        <a:effectLst/>
                      </wps:spPr>
                      <wps:txbx>
                        <w:txbxContent>
                          <w:p>
                            <w:r>
                              <w:drawing>
                                <wp:inline distT="0" distB="0" distL="0" distR="0">
                                  <wp:extent cx="381000" cy="361950"/>
                                  <wp:effectExtent l="0" t="0" r="0" b="0"/>
                                  <wp:docPr id="129"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 descr="!.jpg"/>
                                          <pic:cNvPicPr>
                                            <a:picLocks noChangeAspect="1" noChangeArrowheads="1"/>
                                          </pic:cNvPicPr>
                                        </pic:nvPicPr>
                                        <pic:blipFill>
                                          <a:blip r:embed="rId8"/>
                                          <a:srcRect/>
                                          <a:stretch>
                                            <a:fillRect/>
                                          </a:stretch>
                                        </pic:blipFill>
                                        <pic:spPr>
                                          <a:xfrm>
                                            <a:off x="0" y="0"/>
                                            <a:ext cx="381000" cy="361950"/>
                                          </a:xfrm>
                                          <a:prstGeom prst="rect">
                                            <a:avLst/>
                                          </a:prstGeom>
                                          <a:noFill/>
                                          <a:ln w="9525">
                                            <a:noFill/>
                                            <a:miter lim="800000"/>
                                            <a:headEnd/>
                                            <a:tailEnd/>
                                          </a:ln>
                                        </pic:spPr>
                                      </pic:pic>
                                    </a:graphicData>
                                  </a:graphic>
                                </wp:inline>
                              </w:drawing>
                            </w:r>
                          </w:p>
                        </w:txbxContent>
                      </wps:txbx>
                      <wps:bodyPr vert="horz" lIns="0" tIns="0" rIns="0" bIns="0" anchor="t" anchorCtr="0" upright="1"/>
                    </wps:wsp>
                  </a:graphicData>
                </a:graphic>
              </wp:anchor>
            </w:drawing>
          </mc:Choice>
          <mc:Fallback>
            <w:pict>
              <v:shape id="文本框 3" o:spid="_x0000_s1026" o:spt="202" type="#_x0000_t202" style="position:absolute;left:0pt;margin-left:0.75pt;margin-top:13.3pt;height:32.25pt;width:33.75pt;z-index:251700224;mso-width-relative:page;mso-height-relative:page;" filled="f" stroked="f" coordsize="21600,21600" o:gfxdata="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7027VNQAAAAGAQAADwAAAAAAAAABACAAAAAi&#10;AAAAZHJzL2Rvd25yZXYueG1sUEsBAhQAFAAAAAgAh07iQP11vObVAQAApgMAAA4AAAAAAAAAAQAg&#10;AAAAIwEAAGRycy9lMm9Eb2MueG1sUEsFBgAAAAAGAAYAWQEAAGoFAAAAAA==&#10;">
                <v:fill on="f" focussize="0,0"/>
                <v:stroke on="f"/>
                <v:imagedata o:title=""/>
                <o:lock v:ext="edit" aspectratio="f"/>
                <v:textbox inset="0mm,0mm,0mm,0mm">
                  <w:txbxContent>
                    <w:p>
                      <w:r>
                        <w:drawing>
                          <wp:inline distT="0" distB="0" distL="0" distR="0">
                            <wp:extent cx="381000" cy="361950"/>
                            <wp:effectExtent l="0" t="0" r="0" b="0"/>
                            <wp:docPr id="129"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 descr="!.jpg"/>
                                    <pic:cNvPicPr>
                                      <a:picLocks noChangeAspect="1" noChangeArrowheads="1"/>
                                    </pic:cNvPicPr>
                                  </pic:nvPicPr>
                                  <pic:blipFill>
                                    <a:blip r:embed="rId8"/>
                                    <a:srcRect/>
                                    <a:stretch>
                                      <a:fillRect/>
                                    </a:stretch>
                                  </pic:blipFill>
                                  <pic:spPr>
                                    <a:xfrm>
                                      <a:off x="0" y="0"/>
                                      <a:ext cx="381000" cy="361950"/>
                                    </a:xfrm>
                                    <a:prstGeom prst="rect">
                                      <a:avLst/>
                                    </a:prstGeom>
                                    <a:noFill/>
                                    <a:ln w="9525">
                                      <a:noFill/>
                                      <a:miter lim="800000"/>
                                      <a:headEnd/>
                                      <a:tailEnd/>
                                    </a:ln>
                                  </pic:spPr>
                                </pic:pic>
                              </a:graphicData>
                            </a:graphic>
                          </wp:inline>
                        </w:drawing>
                      </w:r>
                    </w:p>
                  </w:txbxContent>
                </v:textbox>
              </v:shape>
            </w:pict>
          </mc:Fallback>
        </mc:AlternateContent>
      </w:r>
    </w:p>
    <w:p>
      <w:pPr>
        <w:pStyle w:val="18"/>
        <w:numPr>
          <w:ilvl w:val="2"/>
          <w:numId w:val="2"/>
        </w:numPr>
        <w:spacing w:line="0" w:lineRule="atLeast"/>
        <w:ind w:firstLineChars="0"/>
        <w:jc w:val="left"/>
        <w:rPr>
          <w:rFonts w:ascii="Arial" w:hAnsi="Arial" w:cs="Arial"/>
          <w:kern w:val="0"/>
          <w:sz w:val="22"/>
        </w:rPr>
      </w:pPr>
      <w:r>
        <w:rPr>
          <w:rFonts w:hint="eastAsia" w:ascii="Arial" w:hAnsi="Arial" w:eastAsia="MyriadPro-Cond" w:cs="Arial"/>
          <w:kern w:val="0"/>
          <w:sz w:val="22"/>
        </w:rPr>
        <w:t>La distanza tra la parte inferiore dell'apparecchio e il pannello separatore deve rispettare le dimensioni indicate in figura (mini. 50mm)</w:t>
      </w:r>
      <w:r>
        <w:rPr>
          <w:rFonts w:ascii="Arial" w:hAnsi="Arial" w:eastAsia="MyriadPro-Cond" w:cs="Arial"/>
          <w:kern w:val="0"/>
          <w:sz w:val="22"/>
        </w:rPr>
        <w:t>.</w:t>
      </w:r>
    </w:p>
    <w:p>
      <w:pPr>
        <w:pStyle w:val="18"/>
        <w:numPr>
          <w:ilvl w:val="0"/>
          <w:numId w:val="3"/>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Per garantire il corretto funzionamento del prodotto, non ostruire lo spazio minimo richiesto (min. 20 mm) sul piano di lavoro per il deflusso dell'aria.</w:t>
      </w:r>
    </w:p>
    <w:p>
      <w:pPr>
        <w:pStyle w:val="18"/>
        <w:numPr>
          <w:ilvl w:val="0"/>
          <w:numId w:val="3"/>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Se è installato un forno sottopiano, assicurarsi che il forno sia dotato di un sistema di raffreddamento.</w:t>
      </w:r>
    </w:p>
    <w:p>
      <w:pPr>
        <w:pStyle w:val="18"/>
        <w:numPr>
          <w:ilvl w:val="0"/>
          <w:numId w:val="3"/>
        </w:numPr>
        <w:spacing w:line="0" w:lineRule="atLeast"/>
        <w:ind w:firstLineChars="0"/>
        <w:jc w:val="left"/>
        <w:rPr>
          <w:rFonts w:ascii="Arial" w:hAnsi="Arial" w:cs="Arial"/>
          <w:kern w:val="0"/>
          <w:sz w:val="22"/>
        </w:rPr>
      </w:pPr>
      <w:r>
        <w:rPr>
          <w:rFonts w:hint="eastAsia" w:ascii="Arial" w:hAnsi="Arial" w:eastAsia="MyriadPro-Cond" w:cs="Arial"/>
          <w:kern w:val="0"/>
          <w:sz w:val="22"/>
        </w:rPr>
        <w:t>Non installare il piano sopra una lavastoviglie o una lavatrice, in modo che i circuiti elettronici non vengano a contatto con vapore o umidità che potrebbero danneggiarli</w:t>
      </w:r>
      <w:r>
        <w:rPr>
          <w:rFonts w:ascii="Arial" w:hAnsi="Arial" w:eastAsia="MyriadPro-Cond" w:cs="Arial"/>
          <w:kern w:val="0"/>
          <w:sz w:val="22"/>
        </w:rPr>
        <w:t>.</w:t>
      </w: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pStyle w:val="2"/>
        <w:rPr>
          <w:rFonts w:ascii="Arial" w:hAnsi="Arial" w:cs="Arial"/>
          <w:sz w:val="32"/>
          <w:szCs w:val="32"/>
          <w:shd w:val="pct10" w:color="auto" w:fill="FFFFFF"/>
        </w:rPr>
      </w:pPr>
    </w:p>
    <w:p/>
    <w:p>
      <w:pPr>
        <w:pStyle w:val="2"/>
        <w:rPr>
          <w:rFonts w:ascii="Arial" w:hAnsi="Arial" w:cs="Arial"/>
          <w:kern w:val="0"/>
          <w:sz w:val="32"/>
          <w:szCs w:val="32"/>
        </w:rPr>
      </w:pPr>
      <w:r>
        <w:rPr>
          <w:rFonts w:ascii="Arial" w:hAnsi="Arial" w:cs="Arial"/>
          <w:sz w:val="32"/>
          <w:szCs w:val="32"/>
          <w:shd w:val="pct10" w:color="auto" w:fill="FFFFFF"/>
        </w:rPr>
        <w:t>ELECTRICAL CONNECTION</w:t>
      </w:r>
    </w:p>
    <w:p>
      <w:pPr>
        <w:pStyle w:val="18"/>
        <w:numPr>
          <w:ilvl w:val="3"/>
          <w:numId w:val="4"/>
        </w:numPr>
        <w:autoSpaceDE w:val="0"/>
        <w:autoSpaceDN w:val="0"/>
        <w:adjustRightInd w:val="0"/>
        <w:spacing w:line="0" w:lineRule="atLeast"/>
        <w:ind w:firstLineChars="0"/>
        <w:jc w:val="left"/>
        <w:rPr>
          <w:rFonts w:ascii="Arial" w:hAnsi="Arial" w:eastAsia="MyriadPro-BoldCond" w:cs="Arial"/>
          <w:bCs/>
          <w:kern w:val="0"/>
          <w:sz w:val="22"/>
        </w:rPr>
      </w:pPr>
      <w:r>
        <w:rPr>
          <w:rFonts w:hint="eastAsia" w:ascii="Arial" w:hAnsi="Arial" w:eastAsia="MyriadPro-BoldCond" w:cs="Arial"/>
          <w:bCs/>
          <w:kern w:val="0"/>
          <w:sz w:val="22"/>
        </w:rPr>
        <w:t>Scollegare l'apparecchio dalla rete elettrica</w:t>
      </w:r>
      <w:r>
        <w:rPr>
          <w:rFonts w:ascii="Arial" w:hAnsi="Arial" w:eastAsia="MyriadPro-BoldCond" w:cs="Arial"/>
          <w:bCs/>
          <w:kern w:val="0"/>
          <w:sz w:val="22"/>
        </w:rPr>
        <mc:AlternateContent>
          <mc:Choice Requires="wps">
            <w:drawing>
              <wp:anchor distT="0" distB="0" distL="114300" distR="114300" simplePos="0" relativeHeight="251701248" behindDoc="0" locked="0" layoutInCell="1" allowOverlap="1">
                <wp:simplePos x="0" y="0"/>
                <wp:positionH relativeFrom="column">
                  <wp:posOffset>24765</wp:posOffset>
                </wp:positionH>
                <wp:positionV relativeFrom="paragraph">
                  <wp:posOffset>22860</wp:posOffset>
                </wp:positionV>
                <wp:extent cx="413385" cy="409575"/>
                <wp:effectExtent l="0" t="0" r="0" b="0"/>
                <wp:wrapNone/>
                <wp:docPr id="130" name="文本框 4"/>
                <wp:cNvGraphicFramePr/>
                <a:graphic xmlns:a="http://schemas.openxmlformats.org/drawingml/2006/main">
                  <a:graphicData uri="http://schemas.microsoft.com/office/word/2010/wordprocessingShape">
                    <wps:wsp>
                      <wps:cNvSpPr txBox="1"/>
                      <wps:spPr>
                        <a:xfrm>
                          <a:off x="0" y="0"/>
                          <a:ext cx="413385" cy="409575"/>
                        </a:xfrm>
                        <a:prstGeom prst="rect">
                          <a:avLst/>
                        </a:prstGeom>
                        <a:noFill/>
                        <a:ln>
                          <a:noFill/>
                        </a:ln>
                        <a:effectLst/>
                      </wps:spPr>
                      <wps:txbx>
                        <w:txbxContent>
                          <w:p>
                            <w:r>
                              <w:drawing>
                                <wp:inline distT="0" distB="0" distL="0" distR="0">
                                  <wp:extent cx="361950" cy="333375"/>
                                  <wp:effectExtent l="0" t="0" r="0" b="9525"/>
                                  <wp:docPr id="131"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wps:txbx>
                      <wps:bodyPr vert="horz" lIns="0" tIns="0" rIns="0" bIns="0" anchor="t" anchorCtr="0" upright="1"/>
                    </wps:wsp>
                  </a:graphicData>
                </a:graphic>
              </wp:anchor>
            </w:drawing>
          </mc:Choice>
          <mc:Fallback>
            <w:pict>
              <v:shape id="文本框 4" o:spid="_x0000_s1026" o:spt="202" type="#_x0000_t202" style="position:absolute;left:0pt;margin-left:1.95pt;margin-top:1.8pt;height:32.25pt;width:32.55pt;z-index:251701248;mso-width-relative:page;mso-height-relative:page;" filled="f" stroked="f" coordsize="21600,21600" o:gfxdata="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xY9yHTAAAABQEAAA8AAAAAAAAAAQAgAAAAIgAA&#10;AGRycy9kb3ducmV2LnhtbFBLAQIUABQAAAAIAIdO4kCB3jlo1AEAAKYDAAAOAAAAAAAAAAEAIAAA&#10;ACIBAABkcnMvZTJvRG9jLnhtbFBLBQYAAAAABgAGAFkBAABoBQAAAAA=&#10;">
                <v:fill on="f" focussize="0,0"/>
                <v:stroke on="f"/>
                <v:imagedata o:title=""/>
                <o:lock v:ext="edit" aspectratio="f"/>
                <v:textbox inset="0mm,0mm,0mm,0mm">
                  <w:txbxContent>
                    <w:p>
                      <w:r>
                        <w:drawing>
                          <wp:inline distT="0" distB="0" distL="0" distR="0">
                            <wp:extent cx="361950" cy="333375"/>
                            <wp:effectExtent l="0" t="0" r="0" b="9525"/>
                            <wp:docPr id="131"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v:textbox>
              </v:shape>
            </w:pict>
          </mc:Fallback>
        </mc:AlternateContent>
      </w:r>
      <w:r>
        <w:rPr>
          <w:rFonts w:ascii="Arial" w:hAnsi="Arial" w:eastAsia="MyriadPro-BoldCond" w:cs="Arial"/>
          <w:bCs/>
          <w:kern w:val="0"/>
          <w:sz w:val="22"/>
        </w:rPr>
        <w:t>.</w:t>
      </w:r>
    </w:p>
    <w:p>
      <w:pPr>
        <w:pStyle w:val="18"/>
        <w:numPr>
          <w:ilvl w:val="3"/>
          <w:numId w:val="4"/>
        </w:numPr>
        <w:autoSpaceDE w:val="0"/>
        <w:autoSpaceDN w:val="0"/>
        <w:adjustRightInd w:val="0"/>
        <w:spacing w:line="0" w:lineRule="atLeast"/>
        <w:ind w:firstLineChars="0"/>
        <w:jc w:val="left"/>
        <w:rPr>
          <w:rFonts w:ascii="Arial" w:hAnsi="Arial" w:cs="Arial"/>
          <w:bCs/>
          <w:kern w:val="0"/>
          <w:sz w:val="22"/>
        </w:rPr>
      </w:pPr>
      <w:r>
        <w:rPr>
          <w:rFonts w:hint="eastAsia" w:ascii="Arial" w:hAnsi="Arial" w:eastAsia="MyriadPro-BoldCond" w:cs="Arial"/>
          <w:bCs/>
          <w:kern w:val="0"/>
          <w:sz w:val="22"/>
        </w:rPr>
        <w:t>L'installazione deve essere eseguita da personale qualificato che conosca le vigenti norme di sicurezza e di installazione</w:t>
      </w:r>
      <w:r>
        <w:rPr>
          <w:rFonts w:ascii="Arial" w:hAnsi="Arial" w:eastAsia="MyriadPro-BoldCond" w:cs="Arial"/>
          <w:bCs/>
          <w:kern w:val="0"/>
          <w:sz w:val="22"/>
        </w:rPr>
        <w:t>.</w:t>
      </w:r>
    </w:p>
    <w:p>
      <w:pPr>
        <w:pStyle w:val="18"/>
        <w:numPr>
          <w:ilvl w:val="0"/>
          <w:numId w:val="5"/>
        </w:numPr>
        <w:spacing w:line="0" w:lineRule="atLeast"/>
        <w:ind w:firstLineChars="0"/>
        <w:jc w:val="left"/>
        <w:rPr>
          <w:rFonts w:hint="eastAsia" w:ascii="Arial" w:hAnsi="Arial" w:eastAsia="MyriadPro-BoldCond" w:cs="Arial"/>
          <w:bCs/>
          <w:kern w:val="0"/>
          <w:sz w:val="22"/>
        </w:rPr>
      </w:pPr>
      <w:r>
        <w:rPr>
          <w:rFonts w:hint="eastAsia" w:ascii="Arial" w:hAnsi="Arial" w:eastAsia="MyriadPro-BoldCond" w:cs="Arial"/>
          <w:bCs/>
          <w:kern w:val="0"/>
          <w:sz w:val="22"/>
        </w:rPr>
        <w:t>Il costruttore declina ogni responsabilità per danni a persone o animali e per danni a cose derivanti dal mancato rispetto delle norme previste in questo capitolo.</w:t>
      </w:r>
    </w:p>
    <w:p>
      <w:pPr>
        <w:pStyle w:val="18"/>
        <w:numPr>
          <w:ilvl w:val="0"/>
          <w:numId w:val="5"/>
        </w:numPr>
        <w:spacing w:line="0" w:lineRule="atLeast"/>
        <w:ind w:firstLineChars="0"/>
        <w:jc w:val="left"/>
        <w:rPr>
          <w:rFonts w:hint="eastAsia" w:ascii="Arial" w:hAnsi="Arial" w:eastAsia="MyriadPro-BoldCond" w:cs="Arial"/>
          <w:bCs/>
          <w:kern w:val="0"/>
          <w:sz w:val="22"/>
        </w:rPr>
      </w:pPr>
      <w:r>
        <w:rPr>
          <w:rFonts w:hint="eastAsia" w:ascii="Arial" w:hAnsi="Arial" w:eastAsia="MyriadPro-BoldCond" w:cs="Arial"/>
          <w:bCs/>
          <w:kern w:val="0"/>
          <w:sz w:val="22"/>
        </w:rPr>
        <w:t>Il cavo di alimentazione deve essere sufficientemente lungo da consentire la rimozione del piano cottura dal piano di lavoro.</w:t>
      </w:r>
    </w:p>
    <w:p>
      <w:pPr>
        <w:pStyle w:val="18"/>
        <w:numPr>
          <w:ilvl w:val="0"/>
          <w:numId w:val="5"/>
        </w:numPr>
        <w:spacing w:line="0" w:lineRule="atLeast"/>
        <w:ind w:firstLineChars="0"/>
        <w:jc w:val="left"/>
        <w:rPr>
          <w:rFonts w:ascii="Arial" w:hAnsi="Arial" w:cs="Arial"/>
          <w:sz w:val="22"/>
        </w:rPr>
      </w:pPr>
      <w:r>
        <w:rPr>
          <w:rFonts w:hint="eastAsia" w:ascii="Arial" w:hAnsi="Arial" w:eastAsia="MyriadPro-BoldCond" w:cs="Arial"/>
          <w:bCs/>
          <w:kern w:val="0"/>
          <w:sz w:val="22"/>
        </w:rPr>
        <w:t>Assicurarsi che la tensione specificata sulla targhetta di identificazione posta sul fondo dell'apparecchio sia la stessa di quella domestica</w:t>
      </w:r>
      <w:r>
        <w:rPr>
          <w:rFonts w:ascii="Arial" w:hAnsi="Arial" w:eastAsia="MyriadPro-BoldCond" w:cs="Arial"/>
          <w:bCs/>
          <w:kern w:val="0"/>
          <w:sz w:val="22"/>
        </w:rPr>
        <w:t>.</w:t>
      </w:r>
    </w:p>
    <w:p>
      <w:pPr>
        <w:spacing w:line="0" w:lineRule="atLeast"/>
        <w:rPr>
          <w:rFonts w:ascii="Arial Narrow" w:hAnsi="Arial Narrow"/>
          <w:sz w:val="28"/>
          <w:szCs w:val="28"/>
        </w:rPr>
      </w:pPr>
      <w:r>
        <w:drawing>
          <wp:anchor distT="0" distB="0" distL="114300" distR="114300" simplePos="0" relativeHeight="251707392" behindDoc="0" locked="0" layoutInCell="1" allowOverlap="1">
            <wp:simplePos x="0" y="0"/>
            <wp:positionH relativeFrom="column">
              <wp:posOffset>4248150</wp:posOffset>
            </wp:positionH>
            <wp:positionV relativeFrom="paragraph">
              <wp:posOffset>151765</wp:posOffset>
            </wp:positionV>
            <wp:extent cx="2193290" cy="3582035"/>
            <wp:effectExtent l="0" t="0" r="16510" b="18415"/>
            <wp:wrapNone/>
            <wp:docPr id="1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7"/>
                    <pic:cNvPicPr>
                      <a:picLocks noChangeAspect="1"/>
                    </pic:cNvPicPr>
                  </pic:nvPicPr>
                  <pic:blipFill>
                    <a:blip r:embed="rId13"/>
                    <a:stretch>
                      <a:fillRect/>
                    </a:stretch>
                  </pic:blipFill>
                  <pic:spPr>
                    <a:xfrm>
                      <a:off x="0" y="0"/>
                      <a:ext cx="2193290" cy="3582035"/>
                    </a:xfrm>
                    <a:prstGeom prst="rect">
                      <a:avLst/>
                    </a:prstGeom>
                    <a:noFill/>
                    <a:ln>
                      <a:noFill/>
                    </a:ln>
                  </pic:spPr>
                </pic:pic>
              </a:graphicData>
            </a:graphic>
          </wp:anchor>
        </w:drawing>
      </w:r>
    </w:p>
    <w:p>
      <w:pPr>
        <w:spacing w:line="0" w:lineRule="atLeast"/>
        <w:rPr>
          <w:rFonts w:ascii="Arial Narrow" w:hAnsi="Arial Narrow"/>
          <w:sz w:val="28"/>
          <w:szCs w:val="28"/>
        </w:rPr>
      </w:pPr>
      <w:r>
        <w:drawing>
          <wp:inline distT="0" distB="0" distL="114300" distR="114300">
            <wp:extent cx="4060190" cy="3533775"/>
            <wp:effectExtent l="0" t="0" r="16510" b="9525"/>
            <wp:docPr id="19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1"/>
                    <pic:cNvPicPr>
                      <a:picLocks noChangeAspect="1"/>
                    </pic:cNvPicPr>
                  </pic:nvPicPr>
                  <pic:blipFill>
                    <a:blip r:embed="rId39"/>
                    <a:stretch>
                      <a:fillRect/>
                    </a:stretch>
                  </pic:blipFill>
                  <pic:spPr>
                    <a:xfrm>
                      <a:off x="0" y="0"/>
                      <a:ext cx="4060190" cy="3533775"/>
                    </a:xfrm>
                    <a:prstGeom prst="rect">
                      <a:avLst/>
                    </a:prstGeom>
                    <a:noFill/>
                    <a:ln>
                      <a:noFill/>
                    </a:ln>
                  </pic:spPr>
                </pic:pic>
              </a:graphicData>
            </a:graphic>
          </wp:inline>
        </w:drawing>
      </w:r>
    </w:p>
    <w:p>
      <w:pPr>
        <w:spacing w:line="0" w:lineRule="atLeast"/>
        <w:rPr>
          <w:rFonts w:ascii="Arial Narrow" w:hAnsi="Arial Narrow"/>
          <w:sz w:val="28"/>
          <w:szCs w:val="28"/>
        </w:rPr>
      </w:pP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rPr>
      </w:pPr>
      <w:r>
        <w:rPr>
          <w:rFonts w:hint="eastAsia" w:ascii="Arial" w:hAnsi="Arial" w:eastAsia="MyriadPro-BoldCond" w:cs="Arial"/>
          <w:bCs/>
          <w:kern w:val="0"/>
          <w:sz w:val="22"/>
          <w:szCs w:val="22"/>
        </w:rPr>
        <w:t>Filo di fuoco marrone: alimentazione alla piastra superiore ed inferiore sul lato sinistro.</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rPr>
      </w:pPr>
      <w:r>
        <w:rPr>
          <w:rFonts w:hint="eastAsia" w:ascii="Arial" w:hAnsi="Arial" w:eastAsia="MyriadPro-BoldCond" w:cs="Arial"/>
          <w:bCs/>
          <w:kern w:val="0"/>
          <w:sz w:val="22"/>
          <w:szCs w:val="22"/>
        </w:rPr>
        <w:t>Filo di fuoco nero: alimentazione alla piastra superiore ed inferiore sul lato destro.</w:t>
      </w:r>
    </w:p>
    <w:p>
      <w:pPr>
        <w:pStyle w:val="18"/>
        <w:numPr>
          <w:ilvl w:val="0"/>
          <w:numId w:val="6"/>
        </w:numPr>
        <w:autoSpaceDE w:val="0"/>
        <w:autoSpaceDN w:val="0"/>
        <w:adjustRightInd w:val="0"/>
        <w:spacing w:line="240" w:lineRule="auto"/>
        <w:ind w:left="420" w:leftChars="0" w:hanging="420" w:firstLineChars="0"/>
        <w:jc w:val="both"/>
        <w:rPr>
          <w:rFonts w:hint="eastAsia"/>
          <w:b/>
          <w:bCs/>
          <w:sz w:val="22"/>
          <w:szCs w:val="22"/>
        </w:rPr>
      </w:pPr>
      <w:r>
        <w:rPr>
          <w:rFonts w:hint="eastAsia" w:ascii="Arial" w:hAnsi="Arial" w:eastAsia="MyriadPro-BoldCond" w:cs="Arial"/>
          <w:bCs/>
          <w:kern w:val="0"/>
          <w:sz w:val="22"/>
          <w:szCs w:val="22"/>
        </w:rPr>
        <w:t>Pannello di controllo: Prendi l'alimentazione a 5 V dalla scheda di alimentazione in basso a destra.</w:t>
      </w:r>
    </w:p>
    <w:p>
      <w:pPr>
        <w:pStyle w:val="4"/>
        <w:spacing w:before="13"/>
        <w:ind w:left="0"/>
        <w:rPr>
          <w:rFonts w:hint="eastAsia"/>
          <w:b/>
          <w:bCs/>
          <w:sz w:val="28"/>
          <w:szCs w:val="28"/>
        </w:rPr>
      </w:pPr>
      <w:r>
        <w:rPr>
          <w:rFonts w:hint="eastAsia"/>
          <w:b/>
          <w:bCs/>
          <w:sz w:val="28"/>
          <w:szCs w:val="28"/>
        </w:rPr>
        <w:t>Per quanto riguarda l'errore del problema di cablaggio (controlla quale dei seguenti è il tuo problema con il piano cottura):</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rPr>
      </w:pPr>
      <w:r>
        <w:rPr>
          <w:rFonts w:hint="eastAsia" w:ascii="Arial" w:hAnsi="Arial" w:eastAsia="MyriadPro-BoldCond" w:cs="Arial"/>
          <w:bCs/>
          <w:kern w:val="0"/>
          <w:sz w:val="22"/>
          <w:szCs w:val="22"/>
        </w:rPr>
        <w:t>La piastra superiore ed inferiore sul lato sinistro riportano "E8" o non funzionano contemporaneamente. Controllare se il filo di fuoco marrone è in cattivo contatto. Se il cablaggio è allentato, ricollegarlo. Se confermi che il cablaggio è normale, contattaci per inviare le immagini della posizione del cablaggio e un video del guasto del piano cottura.</w:t>
      </w:r>
    </w:p>
    <w:p>
      <w:pPr>
        <w:pStyle w:val="18"/>
        <w:numPr>
          <w:ilvl w:val="0"/>
          <w:numId w:val="0"/>
        </w:numPr>
        <w:autoSpaceDE w:val="0"/>
        <w:autoSpaceDN w:val="0"/>
        <w:adjustRightInd w:val="0"/>
        <w:spacing w:line="240" w:lineRule="auto"/>
        <w:ind w:leftChars="0"/>
        <w:jc w:val="both"/>
        <w:rPr>
          <w:rFonts w:hint="eastAsia" w:ascii="Arial" w:hAnsi="Arial" w:eastAsia="MyriadPro-BoldCond" w:cs="Arial"/>
          <w:bCs/>
          <w:kern w:val="0"/>
          <w:sz w:val="24"/>
          <w:szCs w:val="24"/>
        </w:rPr>
      </w:pP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rPr>
      </w:pPr>
      <w:r>
        <w:rPr>
          <w:rFonts w:hint="eastAsia" w:ascii="Arial" w:hAnsi="Arial" w:eastAsia="MyriadPro-BoldCond" w:cs="Arial"/>
          <w:bCs/>
          <w:kern w:val="0"/>
          <w:sz w:val="22"/>
          <w:szCs w:val="22"/>
        </w:rPr>
        <w:t>Le piastre superiore ed inferiore sui lati sinistro e destro, di cui una riporta E8, potrebbero essere la scheda di potenza danneggiata. vi preghiamo di contattarci per inviare le foto della posizione del cablaggio e un video del guasto del piano.</w:t>
      </w:r>
    </w:p>
    <w:p>
      <w:pPr>
        <w:pStyle w:val="4"/>
        <w:spacing w:before="13"/>
        <w:ind w:left="0"/>
        <w:rPr>
          <w:rFonts w:hint="eastAsia"/>
          <w:b/>
          <w:bCs/>
          <w:sz w:val="28"/>
          <w:szCs w:val="28"/>
        </w:rPr>
      </w:pPr>
    </w:p>
    <w:p>
      <w:pPr>
        <w:pStyle w:val="4"/>
        <w:spacing w:before="13"/>
        <w:ind w:left="0"/>
        <w:rPr>
          <w:rFonts w:hint="eastAsia"/>
          <w:b/>
          <w:bCs/>
          <w:sz w:val="28"/>
          <w:szCs w:val="28"/>
        </w:rPr>
      </w:pPr>
      <w:r>
        <w:rPr>
          <w:rFonts w:hint="eastAsia"/>
          <w:b/>
          <w:bCs/>
          <w:sz w:val="28"/>
          <w:szCs w:val="28"/>
        </w:rPr>
        <w:t>Altri difetti correlati del piano a induzione</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lang w:val="en-US" w:eastAsia="zh-CN"/>
        </w:rPr>
      </w:pPr>
      <w:r>
        <w:rPr>
          <w:rFonts w:hint="eastAsia" w:ascii="Arial" w:hAnsi="Arial" w:eastAsia="MyriadPro-BoldCond" w:cs="Arial"/>
          <w:bCs/>
          <w:kern w:val="0"/>
          <w:sz w:val="22"/>
          <w:szCs w:val="22"/>
          <w:lang w:val="en-US" w:eastAsia="zh-CN"/>
        </w:rPr>
        <w:t>E1 Errore: La bobina del filo è a circuito aperto. (Problema della scheda madre.)</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lang w:val="en-US" w:eastAsia="zh-CN"/>
        </w:rPr>
      </w:pPr>
      <w:r>
        <w:rPr>
          <w:rFonts w:hint="eastAsia" w:ascii="Arial" w:hAnsi="Arial" w:eastAsia="MyriadPro-BoldCond" w:cs="Arial"/>
          <w:bCs/>
          <w:kern w:val="0"/>
          <w:sz w:val="22"/>
          <w:szCs w:val="22"/>
          <w:lang w:val="en-US" w:eastAsia="zh-CN"/>
        </w:rPr>
        <w:t>E2 Errore: L'NTC della sonda di superficie della stufa a filo è aperto o in corto. (Problema sulla scheda madre, la sonda di superficie della stufa NTC non è inserita nella sezione nera, oppure la sonda di superficie della stufa NTC è danneggiata.)</w:t>
      </w:r>
    </w:p>
    <w:p>
      <w:pPr>
        <w:pStyle w:val="4"/>
        <w:spacing w:before="9"/>
        <w:ind w:left="0"/>
        <w:rPr>
          <w:sz w:val="5"/>
        </w:rPr>
      </w:pPr>
    </w:p>
    <w:p>
      <w:pPr>
        <w:pStyle w:val="4"/>
        <w:spacing w:before="9"/>
        <w:ind w:left="0"/>
        <w:rPr>
          <w:sz w:val="5"/>
        </w:rPr>
      </w:pPr>
      <w:r>
        <w:drawing>
          <wp:anchor distT="0" distB="0" distL="0" distR="0" simplePos="0" relativeHeight="251708416" behindDoc="0" locked="0" layoutInCell="1" allowOverlap="1">
            <wp:simplePos x="0" y="0"/>
            <wp:positionH relativeFrom="page">
              <wp:posOffset>1143000</wp:posOffset>
            </wp:positionH>
            <wp:positionV relativeFrom="paragraph">
              <wp:posOffset>74295</wp:posOffset>
            </wp:positionV>
            <wp:extent cx="1508760" cy="1485900"/>
            <wp:effectExtent l="0" t="0" r="15240" b="0"/>
            <wp:wrapTopAndBottom/>
            <wp:docPr id="134"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4.jpeg"/>
                    <pic:cNvPicPr>
                      <a:picLocks noChangeAspect="1"/>
                    </pic:cNvPicPr>
                  </pic:nvPicPr>
                  <pic:blipFill>
                    <a:blip r:embed="rId15" cstate="print"/>
                    <a:stretch>
                      <a:fillRect/>
                    </a:stretch>
                  </pic:blipFill>
                  <pic:spPr>
                    <a:xfrm>
                      <a:off x="0" y="0"/>
                      <a:ext cx="1508760" cy="1485900"/>
                    </a:xfrm>
                    <a:prstGeom prst="rect">
                      <a:avLst/>
                    </a:prstGeom>
                  </pic:spPr>
                </pic:pic>
              </a:graphicData>
            </a:graphic>
          </wp:anchor>
        </w:drawing>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lang w:val="en-US" w:eastAsia="zh-CN"/>
        </w:rPr>
      </w:pPr>
      <w:r>
        <w:rPr>
          <w:rFonts w:hint="eastAsia" w:ascii="Arial" w:hAnsi="Arial" w:eastAsia="MyriadPro-BoldCond" w:cs="Arial"/>
          <w:bCs/>
          <w:kern w:val="0"/>
          <w:sz w:val="22"/>
          <w:szCs w:val="22"/>
          <w:lang w:val="en-US" w:eastAsia="zh-CN"/>
        </w:rPr>
        <w:t>E3 Errore: guasto ad alta tensione. (In primo luogo, assicurati che la tensione del circuito domestico sia 220 V-240 V. Se la tensione è corretta, potrebbe esserci un problema con la scheda madre.)</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lang w:val="en-US" w:eastAsia="zh-CN"/>
        </w:rPr>
      </w:pPr>
      <w:r>
        <w:rPr>
          <w:rFonts w:hint="eastAsia" w:ascii="Arial" w:hAnsi="Arial" w:eastAsia="MyriadPro-BoldCond" w:cs="Arial"/>
          <w:bCs/>
          <w:kern w:val="0"/>
          <w:sz w:val="22"/>
          <w:szCs w:val="22"/>
          <w:lang w:val="en-US" w:eastAsia="zh-CN"/>
        </w:rPr>
        <w:t>E4 Errore: guasto a bassa tensione. (In primo luogo, assicurati che la tensione del circuito domestico sia 220 V-240 V. Se la tensione è corretta, potrebbe esserci un problema con la scheda madre.)</w:t>
      </w:r>
    </w:p>
    <w:p>
      <w:pPr>
        <w:pStyle w:val="18"/>
        <w:numPr>
          <w:ilvl w:val="0"/>
          <w:numId w:val="6"/>
        </w:numPr>
        <w:autoSpaceDE w:val="0"/>
        <w:autoSpaceDN w:val="0"/>
        <w:adjustRightInd w:val="0"/>
        <w:spacing w:line="240" w:lineRule="auto"/>
        <w:ind w:left="420" w:leftChars="0" w:hanging="420" w:firstLineChars="0"/>
        <w:jc w:val="both"/>
        <w:rPr>
          <w:rFonts w:hint="eastAsia" w:ascii="Arial" w:hAnsi="Arial" w:eastAsia="MyriadPro-BoldCond" w:cs="Arial"/>
          <w:bCs/>
          <w:kern w:val="0"/>
          <w:sz w:val="22"/>
          <w:szCs w:val="22"/>
          <w:lang w:val="en-US" w:eastAsia="zh-CN"/>
        </w:rPr>
      </w:pPr>
      <w:r>
        <w:rPr>
          <w:rFonts w:hint="eastAsia" w:ascii="Arial" w:hAnsi="Arial" w:eastAsia="MyriadPro-BoldCond" w:cs="Arial"/>
          <w:bCs/>
          <w:kern w:val="0"/>
          <w:sz w:val="22"/>
          <w:szCs w:val="22"/>
          <w:lang w:val="en-US" w:eastAsia="zh-CN"/>
        </w:rPr>
        <w:t>E8 Errore: errore di comunicazione. (La scheda madre è danneggiata.)</w:t>
      </w:r>
    </w:p>
    <w:p>
      <w:pPr>
        <w:pStyle w:val="4"/>
        <w:spacing w:line="360" w:lineRule="auto"/>
        <w:ind w:left="0" w:leftChars="0" w:right="110" w:firstLine="0" w:firstLineChars="0"/>
        <w:rPr>
          <w:rFonts w:hint="eastAsia" w:ascii="Arial" w:hAnsi="Arial" w:eastAsia="MyriadPro-BoldCond" w:cs="Arial"/>
          <w:b/>
          <w:bCs w:val="0"/>
          <w:kern w:val="0"/>
          <w:sz w:val="24"/>
          <w:szCs w:val="24"/>
          <w:lang w:val="en-US" w:eastAsia="zh-CN" w:bidi="ar-SA"/>
        </w:rPr>
      </w:pPr>
    </w:p>
    <w:p>
      <w:pPr>
        <w:pStyle w:val="4"/>
        <w:spacing w:line="360" w:lineRule="auto"/>
        <w:ind w:left="0" w:leftChars="0" w:right="110" w:firstLine="0" w:firstLineChars="0"/>
        <w:rPr>
          <w:rFonts w:hint="eastAsia" w:ascii="Arial" w:hAnsi="Arial" w:eastAsia="MyriadPro-BoldCond" w:cs="Arial"/>
          <w:b/>
          <w:bCs w:val="0"/>
          <w:kern w:val="0"/>
          <w:sz w:val="24"/>
          <w:szCs w:val="24"/>
          <w:lang w:val="en-US" w:eastAsia="zh-CN" w:bidi="ar-SA"/>
        </w:rPr>
      </w:pPr>
      <w:r>
        <w:rPr>
          <w:rFonts w:hint="eastAsia" w:ascii="Arial" w:hAnsi="Arial" w:eastAsia="MyriadPro-BoldCond" w:cs="Arial"/>
          <w:b/>
          <w:bCs w:val="0"/>
          <w:kern w:val="0"/>
          <w:sz w:val="24"/>
          <w:szCs w:val="24"/>
          <w:lang w:val="en-US" w:eastAsia="zh-CN" w:bidi="ar-SA"/>
        </w:rPr>
        <w:t>E-mail del servizio clienti: service@iseasy.com</w:t>
      </w:r>
    </w:p>
    <w:p>
      <w:pPr>
        <w:pStyle w:val="4"/>
        <w:spacing w:line="360" w:lineRule="auto"/>
        <w:ind w:left="0" w:leftChars="0" w:right="110" w:firstLine="0" w:firstLineChars="0"/>
      </w:pPr>
      <w:r>
        <w:rPr>
          <w:rFonts w:hint="eastAsia" w:ascii="Arial" w:hAnsi="Arial" w:eastAsia="MyriadPro-BoldCond" w:cs="Arial"/>
          <w:b/>
          <w:bCs w:val="0"/>
          <w:kern w:val="0"/>
          <w:sz w:val="24"/>
          <w:szCs w:val="24"/>
          <w:lang w:val="en-US" w:eastAsia="zh-CN" w:bidi="ar-SA"/>
        </w:rPr>
        <w:t>(Invia video e immagini pertinenti al nostro indirizzo e-mail e allega il numero dell'ordine Amazon. Dopo aver confermato il problema, ti forniremo sicuramente una soluzione soddisfacente.)</w:t>
      </w:r>
    </w:p>
    <w:p>
      <w:pPr>
        <w:pStyle w:val="2"/>
        <w:rPr>
          <w:rFonts w:ascii="Arial" w:hAnsi="Arial" w:cs="Arial"/>
          <w:sz w:val="32"/>
          <w:szCs w:val="32"/>
          <w:shd w:val="pct10" w:color="auto" w:fill="FFFFFF"/>
        </w:rPr>
      </w:pPr>
      <w:r>
        <w:rPr>
          <w:rFonts w:hint="eastAsia" w:ascii="Arial" w:hAnsi="Arial" w:cs="Arial"/>
          <w:sz w:val="32"/>
          <w:szCs w:val="32"/>
          <w:shd w:val="pct10" w:color="auto" w:fill="FFFFFF"/>
        </w:rPr>
        <w:t>PRIMA DELL'USO</w:t>
      </w:r>
    </w:p>
    <w:p>
      <w:pPr>
        <w:autoSpaceDE w:val="0"/>
        <w:autoSpaceDN w:val="0"/>
        <w:adjustRightInd w:val="0"/>
        <w:spacing w:line="0" w:lineRule="atLeast"/>
        <w:jc w:val="left"/>
        <w:rPr>
          <w:rFonts w:ascii="Arial Narrow" w:hAnsi="Arial Narrow" w:cs="MyriadPro-Cond"/>
          <w:kern w:val="0"/>
          <w:sz w:val="28"/>
          <w:szCs w:val="28"/>
        </w:rPr>
      </w:pPr>
      <w:r>
        <w:rPr>
          <w:rFonts w:hint="eastAsia" w:ascii="Arial" w:hAnsi="Arial" w:eastAsia="MyriadPro-Cond" w:cs="Arial"/>
          <w:kern w:val="0"/>
          <w:sz w:val="22"/>
        </w:rPr>
        <w:t>IMPORTANTE</w:t>
      </w:r>
      <w:r>
        <w:rPr>
          <w:rFonts w:ascii="Arial" w:hAnsi="Arial" w:eastAsia="MyriadPro-Cond" w:cs="Arial"/>
          <w:kern w:val="0"/>
          <w:sz w:val="22"/>
        </w:rPr>
        <w:t xml:space="preserve">: </w:t>
      </w:r>
      <w:r>
        <w:rPr>
          <w:rFonts w:hint="eastAsia" w:ascii="Arial" w:hAnsi="Arial" w:eastAsia="MyriadPro-Cond" w:cs="Arial"/>
          <w:kern w:val="0"/>
          <w:sz w:val="22"/>
        </w:rPr>
        <w:t>Le zone di cottura non si accendono se le pentole non sono della giusta dimensione. Utilizzare esclusivamente pentole contrassegnate dal simbolo “SISTEMA DI INDUZIONE” (figura sotto). Posizionare la pentola sulla zona di cottura desiderata prima di accendere il piano cottura</w:t>
      </w:r>
      <w:r>
        <w:rPr>
          <w:rFonts w:ascii="Arial Narrow" w:hAnsi="Arial Narrow" w:eastAsia="MyriadPro-Cond" w:cs="MyriadPro-Cond"/>
          <w:kern w:val="0"/>
          <w:sz w:val="28"/>
          <w:szCs w:val="28"/>
        </w:rPr>
        <w:t>.</w:t>
      </w:r>
    </w:p>
    <w:p>
      <w:pPr>
        <w:spacing w:line="0" w:lineRule="atLeast"/>
        <w:jc w:val="center"/>
        <w:rPr>
          <w:rFonts w:ascii="Arial Narrow" w:hAnsi="Arial Narrow"/>
          <w:sz w:val="28"/>
          <w:szCs w:val="28"/>
        </w:rPr>
      </w:pPr>
      <w:r>
        <w:rPr>
          <w:rFonts w:ascii="Arial Narrow" w:hAnsi="Arial Narrow"/>
          <w:sz w:val="28"/>
          <w:szCs w:val="28"/>
        </w:rPr>
        <w:drawing>
          <wp:inline distT="0" distB="0" distL="0" distR="0">
            <wp:extent cx="1676400" cy="1276350"/>
            <wp:effectExtent l="0" t="0" r="0" b="0"/>
            <wp:docPr id="135" name="图片 25" descr="p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25" descr="pot.jpg"/>
                    <pic:cNvPicPr>
                      <a:picLocks noChangeAspect="1" noChangeArrowheads="1"/>
                    </pic:cNvPicPr>
                  </pic:nvPicPr>
                  <pic:blipFill>
                    <a:blip r:embed="rId16" cstate="print"/>
                    <a:srcRect/>
                    <a:stretch>
                      <a:fillRect/>
                    </a:stretch>
                  </pic:blipFill>
                  <pic:spPr>
                    <a:xfrm>
                      <a:off x="0" y="0"/>
                      <a:ext cx="1676400" cy="1276350"/>
                    </a:xfrm>
                    <a:prstGeom prst="rect">
                      <a:avLst/>
                    </a:prstGeom>
                    <a:noFill/>
                    <a:ln w="9525">
                      <a:noFill/>
                      <a:miter lim="800000"/>
                      <a:headEnd/>
                      <a:tailEnd/>
                    </a:ln>
                  </pic:spPr>
                </pic:pic>
              </a:graphicData>
            </a:graphic>
          </wp:inline>
        </w:drawing>
      </w: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r>
        <w:rPr>
          <w:rFonts w:hint="eastAsia" w:ascii="Arial" w:hAnsi="Arial" w:cs="Arial"/>
          <w:b/>
          <w:sz w:val="28"/>
          <w:szCs w:val="28"/>
          <w:u w:val="single"/>
        </w:rPr>
        <w:t>Pentole E Padelle ESISTENTI</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Verifica con un magnete se la pentola è adatta al piano a induzione: pentole e padelle sono inadatte se non rilevabili magneticamente</w:t>
      </w:r>
      <w:r>
        <w:rPr>
          <w:rFonts w:ascii="Arial" w:hAnsi="Arial" w:eastAsia="MyriadPro-Cond" w:cs="Arial"/>
          <w:kern w:val="0"/>
          <w:sz w:val="22"/>
        </w:rPr>
        <w:t>.</w:t>
      </w:r>
    </w:p>
    <w:p>
      <w:pPr>
        <w:pStyle w:val="18"/>
        <w:numPr>
          <w:ilvl w:val="0"/>
          <w:numId w:val="7"/>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Assicurati che le pentole abbiano il fondo liscio, altrimenti potrebbero graffiare il piano. Controllare i piatti.</w:t>
      </w:r>
    </w:p>
    <w:p>
      <w:pPr>
        <w:pStyle w:val="18"/>
        <w:numPr>
          <w:ilvl w:val="0"/>
          <w:numId w:val="7"/>
        </w:numPr>
        <w:spacing w:line="0" w:lineRule="atLeast"/>
        <w:ind w:firstLineChars="0"/>
        <w:jc w:val="left"/>
        <w:rPr>
          <w:rFonts w:ascii="Arial" w:hAnsi="Arial" w:cs="Arial"/>
          <w:kern w:val="0"/>
          <w:sz w:val="22"/>
        </w:rPr>
      </w:pPr>
      <w:r>
        <w:rPr>
          <w:rFonts w:hint="eastAsia" w:ascii="Arial" w:hAnsi="Arial" w:eastAsia="MyriadPro-Cond" w:cs="Arial"/>
          <w:kern w:val="0"/>
          <w:sz w:val="22"/>
        </w:rPr>
        <w:t>Non appoggiare mai pentole o padelle calde sulla superficie del pannello di controllo del piano cottura. Ciò potrebbe causare danni</w:t>
      </w:r>
      <w:r>
        <w:rPr>
          <w:rFonts w:ascii="Arial" w:hAnsi="Arial" w:eastAsia="MyriadPro-Cond" w:cs="Arial"/>
          <w:kern w:val="0"/>
          <w:sz w:val="22"/>
        </w:rPr>
        <w:t>.</w:t>
      </w:r>
    </w:p>
    <w:p>
      <w:pPr>
        <w:spacing w:line="0" w:lineRule="atLeast"/>
        <w:jc w:val="center"/>
        <w:rPr>
          <w:rFonts w:ascii="Arial Narrow" w:hAnsi="Arial Narrow"/>
          <w:sz w:val="22"/>
        </w:rPr>
      </w:pPr>
      <w:r>
        <w:rPr>
          <w:rFonts w:ascii="Arial Narrow" w:hAnsi="Arial Narrow"/>
          <w:sz w:val="22"/>
        </w:rPr>
        <w:drawing>
          <wp:inline distT="0" distB="0" distL="0" distR="0">
            <wp:extent cx="2228850" cy="628650"/>
            <wp:effectExtent l="0" t="0" r="0" b="0"/>
            <wp:docPr id="136" name="图片 26" descr="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26" descr="P1.jpg"/>
                    <pic:cNvPicPr>
                      <a:picLocks noChangeAspect="1" noChangeArrowheads="1"/>
                    </pic:cNvPicPr>
                  </pic:nvPicPr>
                  <pic:blipFill>
                    <a:blip r:embed="rId17" cstate="print"/>
                    <a:srcRect/>
                    <a:stretch>
                      <a:fillRect/>
                    </a:stretch>
                  </pic:blipFill>
                  <pic:spPr>
                    <a:xfrm>
                      <a:off x="0" y="0"/>
                      <a:ext cx="2228850" cy="628650"/>
                    </a:xfrm>
                    <a:prstGeom prst="rect">
                      <a:avLst/>
                    </a:prstGeom>
                    <a:noFill/>
                    <a:ln w="9525">
                      <a:noFill/>
                      <a:miter lim="800000"/>
                      <a:headEnd/>
                      <a:tailEnd/>
                    </a:ln>
                  </pic:spPr>
                </pic:pic>
              </a:graphicData>
            </a:graphic>
          </wp:inline>
        </w:drawing>
      </w:r>
      <w:r>
        <w:rPr>
          <w:rFonts w:ascii="Arial Narrow" w:hAnsi="Arial Narrow"/>
          <w:sz w:val="22"/>
        </w:rPr>
        <w:drawing>
          <wp:inline distT="0" distB="0" distL="0" distR="0">
            <wp:extent cx="2152650" cy="609600"/>
            <wp:effectExtent l="0" t="0" r="0" b="0"/>
            <wp:docPr id="137" name="图片 28" descr="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28" descr="P2.jpg"/>
                    <pic:cNvPicPr>
                      <a:picLocks noChangeAspect="1" noChangeArrowheads="1"/>
                    </pic:cNvPicPr>
                  </pic:nvPicPr>
                  <pic:blipFill>
                    <a:blip r:embed="rId18" cstate="print"/>
                    <a:srcRect/>
                    <a:stretch>
                      <a:fillRect/>
                    </a:stretch>
                  </pic:blipFill>
                  <pic:spPr>
                    <a:xfrm>
                      <a:off x="0" y="0"/>
                      <a:ext cx="2152650" cy="609600"/>
                    </a:xfrm>
                    <a:prstGeom prst="rect">
                      <a:avLst/>
                    </a:prstGeom>
                    <a:noFill/>
                    <a:ln w="9525">
                      <a:noFill/>
                      <a:miter lim="800000"/>
                      <a:headEnd/>
                      <a:tailEnd/>
                    </a:ln>
                  </pic:spPr>
                </pic:pic>
              </a:graphicData>
            </a:graphic>
          </wp:inline>
        </w:drawing>
      </w:r>
    </w:p>
    <w:p>
      <w:pPr>
        <w:pStyle w:val="18"/>
        <w:numPr>
          <w:ilvl w:val="0"/>
          <w:numId w:val="8"/>
        </w:numPr>
        <w:spacing w:line="0" w:lineRule="atLeast"/>
        <w:ind w:firstLineChars="0"/>
        <w:jc w:val="left"/>
        <w:rPr>
          <w:sz w:val="32"/>
          <w:szCs w:val="32"/>
          <w:shd w:val="pct10" w:color="auto" w:fill="FFFFFF"/>
        </w:rPr>
      </w:pPr>
      <w:r>
        <w:rPr>
          <w:rFonts w:hint="eastAsia" w:ascii="Arial" w:hAnsi="Arial" w:cs="Arial"/>
          <w:sz w:val="22"/>
        </w:rPr>
        <w:t>Il diametro inferiore di pentole o padelle deve essere di almeno 10 cm</w:t>
      </w:r>
      <w:r>
        <w:rPr>
          <w:rFonts w:ascii="Arial" w:hAnsi="Arial" w:cs="Arial"/>
          <w:sz w:val="28"/>
          <w:szCs w:val="28"/>
        </w:rPr>
        <w:t>.</w:t>
      </w:r>
    </w:p>
    <w:p>
      <w:pPr>
        <w:pStyle w:val="2"/>
        <w:rPr>
          <w:sz w:val="32"/>
          <w:szCs w:val="32"/>
          <w:shd w:val="pct10" w:color="auto" w:fill="FFFFFF"/>
        </w:rPr>
      </w:pPr>
      <w:r>
        <w:rPr>
          <w:rFonts w:hint="eastAsia"/>
          <w:sz w:val="32"/>
          <w:szCs w:val="32"/>
          <w:shd w:val="pct10" w:color="auto" w:fill="FFFFFF"/>
        </w:rPr>
        <w:t>ISTRUZIONI PER L'USO</w:t>
      </w:r>
    </w:p>
    <w:p>
      <w:pPr>
        <w:spacing w:line="0" w:lineRule="atLeast"/>
        <w:jc w:val="left"/>
        <w:rPr>
          <w:rFonts w:ascii="Arial" w:hAnsi="Arial" w:cs="Arial"/>
          <w:b/>
          <w:sz w:val="28"/>
          <w:szCs w:val="28"/>
          <w:u w:val="single"/>
        </w:rPr>
      </w:pPr>
      <w:r>
        <w:rPr>
          <w:rFonts w:hint="eastAsia" w:ascii="Arial" w:hAnsi="Arial" w:cs="Arial"/>
          <w:b/>
          <w:sz w:val="28"/>
          <w:szCs w:val="28"/>
          <w:u w:val="single"/>
        </w:rPr>
        <w:t>PANORAMICA GENERALE</w:t>
      </w:r>
    </w:p>
    <w:p>
      <w:pPr>
        <w:spacing w:line="0" w:lineRule="atLeast"/>
        <w:jc w:val="center"/>
        <w:rPr>
          <w:rFonts w:ascii="Arial Narrow" w:hAnsi="Arial Narrow"/>
          <w:sz w:val="28"/>
          <w:szCs w:val="28"/>
        </w:rPr>
      </w:pPr>
    </w:p>
    <w:p>
      <w:pPr>
        <w:spacing w:line="0" w:lineRule="atLeast"/>
        <w:ind w:left="420" w:firstLine="420"/>
        <w:jc w:val="left"/>
        <w:rPr>
          <w:rFonts w:ascii="Arial" w:hAnsi="Arial" w:cs="Arial"/>
          <w:sz w:val="22"/>
        </w:rPr>
      </w:pPr>
      <w:r>
        <w:rPr>
          <w:rFonts w:hint="eastAsia" w:ascii="Arial" w:hAnsi="Arial" w:cs="Arial"/>
          <w:sz w:val="22"/>
        </w:rPr>
        <w:t>Per evitare danni permanenti al piano in vetroceramica, non utilizzare</w:t>
      </w:r>
      <w:r>
        <w:rPr>
          <w:rFonts w:ascii="Arial" w:hAnsi="Arial" w:cs="Arial"/>
          <w:sz w:val="22"/>
        </w:rPr>
        <mc:AlternateContent>
          <mc:Choice Requires="wps">
            <w:drawing>
              <wp:anchor distT="0" distB="0" distL="114300" distR="114300" simplePos="0" relativeHeight="251702272" behindDoc="0" locked="0" layoutInCell="1" allowOverlap="1">
                <wp:simplePos x="0" y="0"/>
                <wp:positionH relativeFrom="column">
                  <wp:posOffset>-3810</wp:posOffset>
                </wp:positionH>
                <wp:positionV relativeFrom="paragraph">
                  <wp:posOffset>34925</wp:posOffset>
                </wp:positionV>
                <wp:extent cx="413385" cy="409575"/>
                <wp:effectExtent l="0" t="0" r="0" b="0"/>
                <wp:wrapNone/>
                <wp:docPr id="138" name="文本框 20"/>
                <wp:cNvGraphicFramePr/>
                <a:graphic xmlns:a="http://schemas.openxmlformats.org/drawingml/2006/main">
                  <a:graphicData uri="http://schemas.microsoft.com/office/word/2010/wordprocessingShape">
                    <wps:wsp>
                      <wps:cNvSpPr txBox="1"/>
                      <wps:spPr>
                        <a:xfrm>
                          <a:off x="0" y="0"/>
                          <a:ext cx="413385" cy="409575"/>
                        </a:xfrm>
                        <a:prstGeom prst="rect">
                          <a:avLst/>
                        </a:prstGeom>
                        <a:noFill/>
                        <a:ln>
                          <a:noFill/>
                        </a:ln>
                        <a:effectLst/>
                      </wps:spPr>
                      <wps:txbx>
                        <w:txbxContent>
                          <w:p>
                            <w:r>
                              <w:drawing>
                                <wp:inline distT="0" distB="0" distL="0" distR="0">
                                  <wp:extent cx="361950" cy="333375"/>
                                  <wp:effectExtent l="0" t="0" r="0" b="9525"/>
                                  <wp:docPr id="139"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wps:txbx>
                      <wps:bodyPr vert="horz" lIns="0" tIns="0" rIns="0" bIns="0" anchor="t" anchorCtr="0" upright="1"/>
                    </wps:wsp>
                  </a:graphicData>
                </a:graphic>
              </wp:anchor>
            </w:drawing>
          </mc:Choice>
          <mc:Fallback>
            <w:pict>
              <v:shape id="文本框 20" o:spid="_x0000_s1026" o:spt="202" type="#_x0000_t202" style="position:absolute;left:0pt;margin-left:-0.3pt;margin-top:2.75pt;height:32.25pt;width:32.55pt;z-index:251702272;mso-width-relative:page;mso-height-relative:page;" filled="f" stroked="f" coordsize="21600,21600" o:gfxdata="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YTe3dQAAAAFAQAADwAAAAAAAAABACAAAAAi&#10;AAAAZHJzL2Rvd25yZXYueG1sUEsBAhQAFAAAAAgAh07iQHcgZcHVAQAApwMAAA4AAAAAAAAAAQAg&#10;AAAAIwEAAGRycy9lMm9Eb2MueG1sUEsFBgAAAAAGAAYAWQEAAGoFAAAAAA==&#10;">
                <v:fill on="f" focussize="0,0"/>
                <v:stroke on="f"/>
                <v:imagedata o:title=""/>
                <o:lock v:ext="edit" aspectratio="f"/>
                <v:textbox inset="0mm,0mm,0mm,0mm">
                  <w:txbxContent>
                    <w:p>
                      <w:r>
                        <w:drawing>
                          <wp:inline distT="0" distB="0" distL="0" distR="0">
                            <wp:extent cx="361950" cy="333375"/>
                            <wp:effectExtent l="0" t="0" r="0" b="9525"/>
                            <wp:docPr id="139"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sz w:val="22"/>
        </w:rPr>
        <w:t>:</w:t>
      </w:r>
    </w:p>
    <w:p>
      <w:pPr>
        <w:pStyle w:val="18"/>
        <w:numPr>
          <w:ilvl w:val="0"/>
          <w:numId w:val="9"/>
        </w:numPr>
        <w:spacing w:line="0" w:lineRule="atLeast"/>
        <w:ind w:firstLineChars="0"/>
        <w:jc w:val="left"/>
        <w:rPr>
          <w:rFonts w:hint="eastAsia" w:ascii="Arial" w:hAnsi="Arial" w:cs="Arial"/>
          <w:sz w:val="22"/>
        </w:rPr>
      </w:pPr>
      <w:r>
        <w:rPr>
          <w:rFonts w:hint="eastAsia" w:ascii="Arial" w:hAnsi="Arial" w:cs="Arial"/>
          <w:sz w:val="22"/>
        </w:rPr>
        <w:t>Pentole con fondo non perfettamente piatto.</w:t>
      </w:r>
    </w:p>
    <w:p>
      <w:pPr>
        <w:pStyle w:val="18"/>
        <w:numPr>
          <w:ilvl w:val="0"/>
          <w:numId w:val="9"/>
        </w:numPr>
        <w:spacing w:line="0" w:lineRule="atLeast"/>
        <w:ind w:firstLineChars="0"/>
        <w:jc w:val="left"/>
        <w:rPr>
          <w:rFonts w:ascii="Arial" w:hAnsi="Arial" w:cs="Arial"/>
          <w:sz w:val="22"/>
        </w:rPr>
      </w:pPr>
      <w:r>
        <w:rPr>
          <w:rFonts w:hint="eastAsia" w:ascii="Arial" w:hAnsi="Arial" w:cs="Arial"/>
          <w:sz w:val="22"/>
        </w:rPr>
        <w:t>Pentole in metallo con fondo smaltato</w:t>
      </w:r>
      <w:r>
        <w:rPr>
          <w:rFonts w:ascii="Arial" w:hAnsi="Arial" w:cs="Arial"/>
          <w:sz w:val="22"/>
        </w:rPr>
        <w:t>.</w:t>
      </w: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r>
        <w:rPr>
          <w:rFonts w:hint="eastAsia" w:ascii="Arial" w:hAnsi="Arial" w:cs="Arial"/>
          <w:b/>
          <w:sz w:val="28"/>
          <w:szCs w:val="28"/>
          <w:u w:val="single"/>
        </w:rPr>
        <w:t>DISPOSIZIONE DEL PANNELLO DI CONTROLLO</w:t>
      </w: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r>
        <w:drawing>
          <wp:inline distT="0" distB="0" distL="114300" distR="114300">
            <wp:extent cx="6724015" cy="2280920"/>
            <wp:effectExtent l="0" t="0" r="635" b="5080"/>
            <wp:docPr id="1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4"/>
                    <pic:cNvPicPr>
                      <a:picLocks noChangeAspect="1"/>
                    </pic:cNvPicPr>
                  </pic:nvPicPr>
                  <pic:blipFill>
                    <a:blip r:embed="rId19"/>
                    <a:stretch>
                      <a:fillRect/>
                    </a:stretch>
                  </pic:blipFill>
                  <pic:spPr>
                    <a:xfrm>
                      <a:off x="0" y="0"/>
                      <a:ext cx="6724015" cy="2280920"/>
                    </a:xfrm>
                    <a:prstGeom prst="rect">
                      <a:avLst/>
                    </a:prstGeom>
                    <a:noFill/>
                    <a:ln>
                      <a:noFill/>
                    </a:ln>
                  </pic:spPr>
                </pic:pic>
              </a:graphicData>
            </a:graphic>
          </wp:inline>
        </w:drawing>
      </w:r>
    </w:p>
    <w:p>
      <w:pPr>
        <w:autoSpaceDE w:val="0"/>
        <w:autoSpaceDN w:val="0"/>
        <w:adjustRightInd w:val="0"/>
        <w:spacing w:line="0" w:lineRule="atLeast"/>
        <w:rPr>
          <w:rFonts w:ascii="Arial" w:hAnsi="Arial" w:cs="Arial"/>
          <w:kern w:val="0"/>
          <w:sz w:val="22"/>
        </w:rPr>
      </w:pPr>
    </w:p>
    <w:p>
      <w:pPr>
        <w:autoSpaceDE w:val="0"/>
        <w:autoSpaceDN w:val="0"/>
        <w:adjustRightInd w:val="0"/>
        <w:spacing w:line="0" w:lineRule="atLeast"/>
        <w:jc w:val="left"/>
        <w:rPr>
          <w:rFonts w:ascii="Arial" w:hAnsi="Arial" w:cs="Arial"/>
          <w:b/>
          <w:bCs/>
          <w:kern w:val="0"/>
          <w:sz w:val="28"/>
          <w:szCs w:val="28"/>
        </w:rPr>
      </w:pPr>
      <w:r>
        <w:rPr>
          <w:rFonts w:hint="eastAsia" w:ascii="Arial" w:hAnsi="Arial" w:eastAsia="MyriadPro-BoldCond" w:cs="Arial"/>
          <w:b/>
          <w:bCs/>
          <w:kern w:val="0"/>
          <w:sz w:val="28"/>
          <w:szCs w:val="28"/>
        </w:rPr>
        <w:t>Accensione/spegnimento del piano cottura</w:t>
      </w:r>
      <w:r>
        <w:rPr>
          <w:rFonts w:hint="eastAsia" w:ascii="Arial" w:hAnsi="Arial" w:cs="Arial"/>
          <w:kern w:val="0"/>
          <w:sz w:val="22"/>
        </w:rPr>
        <w:t xml:space="preserve">  </w:t>
      </w:r>
      <w:r>
        <w:drawing>
          <wp:inline distT="0" distB="0" distL="114300" distR="114300">
            <wp:extent cx="369570" cy="342900"/>
            <wp:effectExtent l="0" t="0" r="11430" b="0"/>
            <wp:docPr id="1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5"/>
                    <pic:cNvPicPr>
                      <a:picLocks noChangeAspect="1"/>
                    </pic:cNvPicPr>
                  </pic:nvPicPr>
                  <pic:blipFill>
                    <a:blip r:embed="rId20"/>
                    <a:stretch>
                      <a:fillRect/>
                    </a:stretch>
                  </pic:blipFill>
                  <pic:spPr>
                    <a:xfrm>
                      <a:off x="0" y="0"/>
                      <a:ext cx="369570" cy="342900"/>
                    </a:xfrm>
                    <a:prstGeom prst="rect">
                      <a:avLst/>
                    </a:prstGeom>
                    <a:noFill/>
                    <a:ln>
                      <a:noFill/>
                    </a:ln>
                  </pic:spPr>
                </pic:pic>
              </a:graphicData>
            </a:graphic>
          </wp:inline>
        </w:drawing>
      </w:r>
    </w:p>
    <w:p>
      <w:pPr>
        <w:numPr>
          <w:ilvl w:val="0"/>
          <w:numId w:val="0"/>
        </w:numPr>
        <w:autoSpaceDE w:val="0"/>
        <w:autoSpaceDN w:val="0"/>
        <w:adjustRightInd w:val="0"/>
        <w:spacing w:line="0" w:lineRule="atLeast"/>
        <w:jc w:val="left"/>
        <w:rPr>
          <w:rFonts w:ascii="Arial" w:hAnsi="Arial" w:eastAsia="MyriadPro-Cond" w:cs="Arial"/>
          <w:kern w:val="0"/>
          <w:sz w:val="22"/>
        </w:rPr>
      </w:pPr>
      <w:r>
        <w:drawing>
          <wp:anchor distT="0" distB="0" distL="114300" distR="114300" simplePos="0" relativeHeight="251706368" behindDoc="0" locked="0" layoutInCell="1" allowOverlap="1">
            <wp:simplePos x="0" y="0"/>
            <wp:positionH relativeFrom="column">
              <wp:posOffset>2569845</wp:posOffset>
            </wp:positionH>
            <wp:positionV relativeFrom="paragraph">
              <wp:posOffset>76200</wp:posOffset>
            </wp:positionV>
            <wp:extent cx="285750" cy="265430"/>
            <wp:effectExtent l="0" t="0" r="0" b="1270"/>
            <wp:wrapNone/>
            <wp:docPr id="14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5"/>
                    <pic:cNvPicPr>
                      <a:picLocks noChangeAspect="1"/>
                    </pic:cNvPicPr>
                  </pic:nvPicPr>
                  <pic:blipFill>
                    <a:blip r:embed="rId20"/>
                    <a:stretch>
                      <a:fillRect/>
                    </a:stretch>
                  </pic:blipFill>
                  <pic:spPr>
                    <a:xfrm>
                      <a:off x="0" y="0"/>
                      <a:ext cx="285750" cy="265430"/>
                    </a:xfrm>
                    <a:prstGeom prst="rect">
                      <a:avLst/>
                    </a:prstGeom>
                    <a:noFill/>
                    <a:ln>
                      <a:noFill/>
                    </a:ln>
                  </pic:spPr>
                </pic:pic>
              </a:graphicData>
            </a:graphic>
          </wp:anchor>
        </w:drawing>
      </w:r>
    </w:p>
    <w:p>
      <w:pPr>
        <w:numPr>
          <w:ilvl w:val="0"/>
          <w:numId w:val="0"/>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Per accendere il piano cottura</w:t>
      </w:r>
      <w:r>
        <w:rPr>
          <w:rFonts w:ascii="Arial" w:hAnsi="Arial" w:eastAsia="MyriadPro-Cond" w:cs="Arial"/>
          <w:kern w:val="0"/>
          <w:sz w:val="22"/>
        </w:rPr>
        <w:t xml:space="preserve">, </w:t>
      </w:r>
      <w:r>
        <w:rPr>
          <w:rFonts w:hint="eastAsia" w:ascii="Arial" w:hAnsi="Arial" w:eastAsia="MyriadPro-Cond" w:cs="Arial"/>
          <w:kern w:val="0"/>
          <w:sz w:val="22"/>
        </w:rPr>
        <w:t>premere il</w:t>
      </w:r>
      <w:r>
        <w:rPr>
          <w:rFonts w:hint="eastAsia"/>
          <w:kern w:val="0"/>
        </w:rPr>
        <w:t xml:space="preserve"> </w:t>
      </w:r>
      <w:r>
        <w:rPr>
          <w:rFonts w:hint="eastAsia"/>
          <w:kern w:val="0"/>
          <w:lang w:val="en-US" w:eastAsia="zh-CN"/>
        </w:rPr>
        <w:t xml:space="preserve">   </w:t>
      </w:r>
      <w:r>
        <w:rPr>
          <w:rFonts w:hint="eastAsia"/>
          <w:kern w:val="0"/>
        </w:rPr>
        <w:t xml:space="preserve"> </w:t>
      </w:r>
      <w:r>
        <w:rPr>
          <w:rFonts w:hint="eastAsia" w:ascii="Arial" w:hAnsi="Arial" w:eastAsia="MyriadPro-Cond" w:cs="Arial"/>
          <w:kern w:val="0"/>
          <w:sz w:val="22"/>
        </w:rPr>
        <w:t>pulsante e i display delle zone di cottura si accendono</w:t>
      </w:r>
      <w:r>
        <w:rPr>
          <w:rFonts w:ascii="Arial" w:hAnsi="Arial" w:eastAsia="MyriadPro-Cond" w:cs="Arial"/>
          <w:kern w:val="0"/>
          <w:sz w:val="22"/>
        </w:rPr>
        <w:t xml:space="preserve">. </w:t>
      </w:r>
    </w:p>
    <w:p>
      <w:pPr>
        <w:autoSpaceDE w:val="0"/>
        <w:autoSpaceDN w:val="0"/>
        <w:adjustRightInd w:val="0"/>
        <w:spacing w:line="0" w:lineRule="atLeast"/>
        <w:ind w:left="1680"/>
        <w:jc w:val="left"/>
        <w:rPr>
          <w:rFonts w:ascii="Arial" w:hAnsi="Arial" w:eastAsia="MyriadPro-Cond" w:cs="Arial"/>
          <w:kern w:val="0"/>
          <w:sz w:val="22"/>
        </w:rPr>
      </w:pPr>
      <w:r>
        <w:rPr>
          <w:rFonts w:hint="eastAsia" w:ascii="Arial" w:hAnsi="Arial" w:eastAsia="MyriadPro-Cond" w:cs="Arial"/>
          <w:kern w:val="0"/>
          <w:sz w:val="22"/>
        </w:rPr>
        <w:t xml:space="preserve"> </w:t>
      </w:r>
    </w:p>
    <w:p>
      <w:pPr>
        <w:numPr>
          <w:ilvl w:val="0"/>
          <w:numId w:val="0"/>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Se entro 120 secondi dall'accensione non viene selezionata nessuna zona di riscaldamento, il piano si spegne automaticamente</w:t>
      </w:r>
      <w:r>
        <w:rPr>
          <w:rFonts w:ascii="Arial" w:hAnsi="Arial" w:eastAsia="MyriadPro-Cond" w:cs="Arial"/>
          <w:kern w:val="0"/>
          <w:sz w:val="22"/>
        </w:rPr>
        <w:t>.</w:t>
      </w:r>
      <w:r>
        <w:rPr>
          <w:rFonts w:hint="eastAsia" w:ascii="Arial" w:hAnsi="Arial" w:eastAsia="MyriadPro-Cond" w:cs="Arial"/>
          <w:kern w:val="0"/>
          <w:sz w:val="22"/>
        </w:rPr>
        <w:t xml:space="preserve">    </w:t>
      </w:r>
    </w:p>
    <w:p>
      <w:pPr>
        <w:spacing w:line="0" w:lineRule="atLeast"/>
        <w:jc w:val="left"/>
        <w:rPr>
          <w:rFonts w:ascii="Arial" w:hAnsi="Arial" w:cs="Arial"/>
          <w:b/>
          <w:bCs/>
          <w:kern w:val="0"/>
          <w:sz w:val="28"/>
          <w:szCs w:val="28"/>
        </w:rPr>
      </w:pPr>
    </w:p>
    <w:p>
      <w:pPr>
        <w:spacing w:line="0" w:lineRule="atLeast"/>
        <w:jc w:val="left"/>
        <w:rPr>
          <w:rFonts w:ascii="Arial" w:hAnsi="Arial" w:cs="Arial"/>
          <w:sz w:val="28"/>
          <w:szCs w:val="28"/>
        </w:rPr>
      </w:pPr>
      <w:r>
        <w:rPr>
          <w:rFonts w:hint="eastAsia" w:ascii="Arial" w:hAnsi="Arial" w:eastAsia="MyriadPro-BoldCond" w:cs="Arial"/>
          <w:b/>
          <w:bCs/>
          <w:kern w:val="0"/>
          <w:sz w:val="28"/>
          <w:szCs w:val="28"/>
        </w:rPr>
        <w:t>Accensione e regolazione del livello di cottura</w:t>
      </w:r>
      <w:r>
        <w:rPr>
          <w:rFonts w:hint="eastAsia" w:ascii="Arial" w:hAnsi="Arial" w:cs="Arial"/>
          <w:b/>
          <w:bCs/>
          <w:kern w:val="0"/>
          <w:sz w:val="28"/>
          <w:szCs w:val="28"/>
          <w:lang w:val="en-US" w:eastAsia="zh-CN"/>
        </w:rPr>
        <w:t xml:space="preserve"> </w:t>
      </w:r>
      <w:r>
        <w:drawing>
          <wp:inline distT="0" distB="0" distL="114300" distR="114300">
            <wp:extent cx="359410" cy="328930"/>
            <wp:effectExtent l="0" t="0" r="2540" b="13970"/>
            <wp:docPr id="14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7"/>
                    <pic:cNvPicPr>
                      <a:picLocks noChangeAspect="1"/>
                    </pic:cNvPicPr>
                  </pic:nvPicPr>
                  <pic:blipFill>
                    <a:blip r:embed="rId21"/>
                    <a:stretch>
                      <a:fillRect/>
                    </a:stretch>
                  </pic:blipFill>
                  <pic:spPr>
                    <a:xfrm>
                      <a:off x="0" y="0"/>
                      <a:ext cx="359410" cy="328930"/>
                    </a:xfrm>
                    <a:prstGeom prst="rect">
                      <a:avLst/>
                    </a:prstGeom>
                    <a:noFill/>
                    <a:ln>
                      <a:noFill/>
                    </a:ln>
                  </pic:spPr>
                </pic:pic>
              </a:graphicData>
            </a:graphic>
          </wp:inline>
        </w:drawing>
      </w:r>
    </w:p>
    <w:p>
      <w:pPr>
        <w:autoSpaceDE w:val="0"/>
        <w:autoSpaceDN w:val="0"/>
        <w:adjustRightInd w:val="0"/>
        <w:spacing w:line="0" w:lineRule="atLeast"/>
        <w:jc w:val="left"/>
        <w:rPr>
          <w:rFonts w:hint="default" w:ascii="Arial" w:hAnsi="Arial" w:eastAsia="宋体" w:cs="Arial"/>
          <w:kern w:val="0"/>
          <w:sz w:val="22"/>
          <w:lang w:val="en-US" w:eastAsia="zh-CN"/>
        </w:rPr>
      </w:pPr>
      <w:r>
        <w:rPr>
          <w:rFonts w:hint="eastAsia" w:ascii="Arial" w:hAnsi="Arial" w:eastAsia="MyriadPro-Cond" w:cs="Arial"/>
          <w:kern w:val="0"/>
          <w:sz w:val="22"/>
        </w:rPr>
        <w:t>Una volta acceso il piano e posizionata la pentola sulla zona di cottura prescelta, tasto corrispondente: il display visualizza il livello 0.Ogni zona di cottura ha vari livelli di potenza,regolare il livello di potenza premendo il tasto “+” o “-”</w:t>
      </w:r>
      <w:r>
        <w:rPr>
          <w:rFonts w:ascii="Arial" w:hAnsi="Arial" w:eastAsia="Batang" w:cs="Arial"/>
          <w:color w:val="231F20"/>
          <w:kern w:val="0"/>
          <w:szCs w:val="21"/>
        </w:rPr>
        <w:t xml:space="preserve"> </w:t>
      </w:r>
      <w:r>
        <w:drawing>
          <wp:inline distT="0" distB="0" distL="114300" distR="114300">
            <wp:extent cx="1623695" cy="360680"/>
            <wp:effectExtent l="0" t="0" r="14605" b="1270"/>
            <wp:docPr id="14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8"/>
                    <pic:cNvPicPr>
                      <a:picLocks noChangeAspect="1"/>
                    </pic:cNvPicPr>
                  </pic:nvPicPr>
                  <pic:blipFill>
                    <a:blip r:embed="rId22"/>
                    <a:stretch>
                      <a:fillRect/>
                    </a:stretch>
                  </pic:blipFill>
                  <pic:spPr>
                    <a:xfrm>
                      <a:off x="0" y="0"/>
                      <a:ext cx="1623695" cy="360680"/>
                    </a:xfrm>
                    <a:prstGeom prst="rect">
                      <a:avLst/>
                    </a:prstGeom>
                    <a:noFill/>
                    <a:ln>
                      <a:noFill/>
                    </a:ln>
                  </pic:spPr>
                </pic:pic>
              </a:graphicData>
            </a:graphic>
          </wp:inline>
        </w:drawing>
      </w:r>
      <w:r>
        <w:rPr>
          <w:rFonts w:hint="eastAsia"/>
          <w:lang w:val="en-US" w:eastAsia="zh-CN"/>
        </w:rPr>
        <w:t>.</w:t>
      </w:r>
    </w:p>
    <w:p>
      <w:pPr>
        <w:autoSpaceDE w:val="0"/>
        <w:autoSpaceDN w:val="0"/>
        <w:adjustRightInd w:val="0"/>
        <w:spacing w:line="0" w:lineRule="atLeast"/>
        <w:ind w:left="1680"/>
        <w:jc w:val="left"/>
        <w:rPr>
          <w:rFonts w:ascii="Arial" w:hAnsi="Arial" w:cs="Arial"/>
          <w:kern w:val="0"/>
          <w:sz w:val="22"/>
        </w:rPr>
      </w:pPr>
    </w:p>
    <w:p>
      <w:pPr>
        <w:autoSpaceDE w:val="0"/>
        <w:autoSpaceDN w:val="0"/>
        <w:adjustRightInd w:val="0"/>
        <w:spacing w:line="0" w:lineRule="atLeast"/>
        <w:jc w:val="left"/>
        <w:rPr>
          <w:rFonts w:ascii="Arial" w:hAnsi="Arial" w:cs="Arial"/>
          <w:b/>
          <w:bCs/>
          <w:kern w:val="0"/>
          <w:sz w:val="28"/>
          <w:szCs w:val="28"/>
        </w:rPr>
      </w:pPr>
      <w:r>
        <w:rPr>
          <w:rFonts w:hint="eastAsia" w:ascii="Arial" w:hAnsi="Arial" w:cs="Arial"/>
          <w:b/>
          <w:bCs/>
          <w:kern w:val="0"/>
          <w:sz w:val="28"/>
          <w:szCs w:val="28"/>
        </w:rPr>
        <w:t>Funzione booster</w:t>
      </w:r>
      <w:r>
        <w:rPr>
          <w:rFonts w:hint="eastAsia" w:ascii="Arial" w:hAnsi="Arial" w:cs="Arial"/>
          <w:b/>
          <w:bCs/>
          <w:kern w:val="0"/>
          <w:sz w:val="28"/>
          <w:szCs w:val="28"/>
          <w:lang w:val="en-US" w:eastAsia="zh-CN"/>
        </w:rPr>
        <w:t xml:space="preserve"> </w:t>
      </w:r>
      <w:r>
        <w:drawing>
          <wp:inline distT="0" distB="0" distL="114300" distR="114300">
            <wp:extent cx="400050" cy="314325"/>
            <wp:effectExtent l="0" t="0" r="0" b="9525"/>
            <wp:docPr id="14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6"/>
                    <pic:cNvPicPr>
                      <a:picLocks noChangeAspect="1"/>
                    </pic:cNvPicPr>
                  </pic:nvPicPr>
                  <pic:blipFill>
                    <a:blip r:embed="rId23"/>
                    <a:stretch>
                      <a:fillRect/>
                    </a:stretch>
                  </pic:blipFill>
                  <pic:spPr>
                    <a:xfrm>
                      <a:off x="0" y="0"/>
                      <a:ext cx="400050" cy="314325"/>
                    </a:xfrm>
                    <a:prstGeom prst="rect">
                      <a:avLst/>
                    </a:prstGeom>
                    <a:noFill/>
                    <a:ln>
                      <a:noFill/>
                    </a:ln>
                  </pic:spPr>
                </pic:pic>
              </a:graphicData>
            </a:graphic>
          </wp:inline>
        </w:drawing>
      </w:r>
    </w:p>
    <w:p>
      <w:pPr>
        <w:autoSpaceDE w:val="0"/>
        <w:autoSpaceDN w:val="0"/>
        <w:adjustRightInd w:val="0"/>
        <w:spacing w:line="0" w:lineRule="atLeast"/>
        <w:jc w:val="left"/>
        <w:rPr>
          <w:rFonts w:hint="eastAsia" w:ascii="Arial" w:hAnsi="Arial" w:eastAsia="宋体" w:cs="Arial"/>
          <w:b/>
          <w:bCs/>
          <w:kern w:val="0"/>
          <w:sz w:val="28"/>
          <w:szCs w:val="28"/>
          <w:lang w:val="en-US" w:eastAsia="zh-CN"/>
        </w:rPr>
      </w:pPr>
      <w:r>
        <w:rPr>
          <w:rFonts w:hint="eastAsia" w:ascii="Arial" w:hAnsi="Arial" w:cs="Arial"/>
          <w:kern w:val="0"/>
          <w:sz w:val="22"/>
          <w:highlight w:val="none"/>
          <w:lang w:val="en-US" w:eastAsia="zh-CN"/>
        </w:rPr>
        <w:t>Dopo aver selezionato la zona di cottura desiderata, premendo il tasto B fino al livello massimo,  La zona di cottura continuerà a lavorare alla massima velocità per 5 minuti</w:t>
      </w:r>
      <w:r>
        <w:rPr>
          <w:rFonts w:hint="eastAsia" w:ascii="Arial" w:hAnsi="Arial" w:cs="Arial"/>
          <w:kern w:val="0"/>
          <w:sz w:val="22"/>
          <w:lang w:val="en-US" w:eastAsia="zh-CN"/>
        </w:rPr>
        <w:t>.</w:t>
      </w:r>
    </w:p>
    <w:p>
      <w:pPr>
        <w:autoSpaceDE w:val="0"/>
        <w:autoSpaceDN w:val="0"/>
        <w:adjustRightInd w:val="0"/>
        <w:spacing w:line="0" w:lineRule="atLeast"/>
        <w:jc w:val="left"/>
        <w:rPr>
          <w:rFonts w:ascii="Arial" w:hAnsi="Arial" w:cs="Arial" w:eastAsiaTheme="minorEastAsia"/>
          <w:b/>
          <w:bCs/>
          <w:kern w:val="0"/>
          <w:sz w:val="28"/>
          <w:szCs w:val="28"/>
        </w:rPr>
      </w:pPr>
    </w:p>
    <w:p>
      <w:pPr>
        <w:autoSpaceDE w:val="0"/>
        <w:autoSpaceDN w:val="0"/>
        <w:adjustRightInd w:val="0"/>
        <w:spacing w:line="0" w:lineRule="atLeast"/>
        <w:jc w:val="left"/>
        <w:rPr>
          <w:rFonts w:hint="eastAsia" w:ascii="Arial" w:hAnsi="Arial" w:eastAsia="宋体" w:cs="Arial"/>
          <w:b/>
          <w:bCs/>
          <w:kern w:val="0"/>
          <w:sz w:val="28"/>
          <w:szCs w:val="28"/>
          <w:lang w:val="en-US" w:eastAsia="zh-CN"/>
        </w:rPr>
      </w:pPr>
      <w:r>
        <w:rPr>
          <w:rFonts w:hint="eastAsia" w:ascii="Arial" w:hAnsi="Arial" w:eastAsia="MyriadPro-BoldCond" w:cs="Arial"/>
          <w:b/>
          <w:bCs/>
          <w:kern w:val="0"/>
          <w:sz w:val="28"/>
          <w:szCs w:val="28"/>
        </w:rPr>
        <w:t>Blocco bambini</w:t>
      </w:r>
      <w:r>
        <w:rPr>
          <w:rFonts w:hint="eastAsia" w:ascii="Arial" w:hAnsi="Arial" w:cs="Arial"/>
          <w:b/>
          <w:bCs/>
          <w:kern w:val="0"/>
          <w:sz w:val="28"/>
          <w:szCs w:val="28"/>
          <w:lang w:val="en-US" w:eastAsia="zh-CN"/>
        </w:rPr>
        <w:t xml:space="preserve"> </w:t>
      </w:r>
      <w:r>
        <w:drawing>
          <wp:inline distT="0" distB="0" distL="114300" distR="114300">
            <wp:extent cx="476250" cy="295275"/>
            <wp:effectExtent l="0" t="0" r="0" b="9525"/>
            <wp:docPr id="14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7"/>
                    <pic:cNvPicPr>
                      <a:picLocks noChangeAspect="1"/>
                    </pic:cNvPicPr>
                  </pic:nvPicPr>
                  <pic:blipFill>
                    <a:blip r:embed="rId24"/>
                    <a:stretch>
                      <a:fillRect/>
                    </a:stretch>
                  </pic:blipFill>
                  <pic:spPr>
                    <a:xfrm>
                      <a:off x="0" y="0"/>
                      <a:ext cx="476250" cy="295275"/>
                    </a:xfrm>
                    <a:prstGeom prst="rect">
                      <a:avLst/>
                    </a:prstGeom>
                    <a:noFill/>
                    <a:ln>
                      <a:noFill/>
                    </a:ln>
                  </pic:spPr>
                </pic:pic>
              </a:graphicData>
            </a:graphic>
          </wp:inline>
        </w:drawing>
      </w:r>
    </w:p>
    <w:p>
      <w:pPr>
        <w:numPr>
          <w:ilvl w:val="0"/>
          <w:numId w:val="0"/>
        </w:numPr>
        <w:autoSpaceDE w:val="0"/>
        <w:autoSpaceDN w:val="0"/>
        <w:adjustRightInd w:val="0"/>
        <w:spacing w:line="240" w:lineRule="auto"/>
        <w:jc w:val="left"/>
        <w:rPr>
          <w:rFonts w:ascii="Arial" w:hAnsi="Arial" w:eastAsia="MyriadPro-BoldCond" w:cs="Arial"/>
          <w:b/>
          <w:bCs/>
          <w:kern w:val="0"/>
          <w:sz w:val="28"/>
          <w:szCs w:val="28"/>
        </w:rPr>
      </w:pPr>
      <w:r>
        <w:rPr>
          <w:rFonts w:hint="eastAsia" w:ascii="Arial" w:hAnsi="Arial" w:eastAsia="MyriadPro-Cond" w:cs="Arial"/>
          <w:kern w:val="0"/>
          <w:sz w:val="22"/>
        </w:rPr>
        <w:t>Questa funzione blocca i comandi per evitare accensioni accidentali del piano. Per attivare la funzione di blocco bambini</w:t>
      </w:r>
      <w:r>
        <w:rPr>
          <w:rFonts w:hint="eastAsia" w:ascii="Arial" w:hAnsi="Arial" w:cs="Arial"/>
          <w:kern w:val="0"/>
          <w:sz w:val="22"/>
          <w:lang w:eastAsia="zh-CN"/>
        </w:rPr>
        <w:t>，</w:t>
      </w:r>
      <w:r>
        <w:rPr>
          <w:rFonts w:ascii="Arial" w:hAnsi="Arial" w:eastAsia="MyriadPro-Cond" w:cs="Arial"/>
          <w:kern w:val="0"/>
          <w:sz w:val="22"/>
        </w:rPr>
        <w:t xml:space="preserve"> </w:t>
      </w:r>
      <w:r>
        <w:rPr>
          <w:rFonts w:hint="eastAsia" w:ascii="Arial" w:hAnsi="Arial" w:eastAsia="MyriadPro-Cond" w:cs="Arial"/>
          <w:kern w:val="0"/>
          <w:sz w:val="22"/>
        </w:rPr>
        <w:t>accendere il piano cottura e tenere premuto il pulsante</w:t>
      </w:r>
      <w:r>
        <w:rPr>
          <w:rFonts w:hint="eastAsia" w:ascii="Arial" w:hAnsi="Arial" w:cs="Arial"/>
          <w:kern w:val="0"/>
          <w:sz w:val="22"/>
          <w:lang w:val="en-US" w:eastAsia="zh-CN"/>
        </w:rPr>
        <w:t xml:space="preserve"> </w:t>
      </w:r>
      <w:r>
        <w:drawing>
          <wp:inline distT="0" distB="0" distL="114300" distR="114300">
            <wp:extent cx="415290" cy="257810"/>
            <wp:effectExtent l="0" t="0" r="3810" b="8890"/>
            <wp:docPr id="14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7"/>
                    <pic:cNvPicPr>
                      <a:picLocks noChangeAspect="1"/>
                    </pic:cNvPicPr>
                  </pic:nvPicPr>
                  <pic:blipFill>
                    <a:blip r:embed="rId24"/>
                    <a:stretch>
                      <a:fillRect/>
                    </a:stretch>
                  </pic:blipFill>
                  <pic:spPr>
                    <a:xfrm>
                      <a:off x="0" y="0"/>
                      <a:ext cx="415290" cy="257810"/>
                    </a:xfrm>
                    <a:prstGeom prst="rect">
                      <a:avLst/>
                    </a:prstGeom>
                    <a:noFill/>
                    <a:ln>
                      <a:noFill/>
                    </a:ln>
                  </pic:spPr>
                </pic:pic>
              </a:graphicData>
            </a:graphic>
          </wp:inline>
        </w:drawing>
      </w:r>
      <w:r>
        <w:rPr>
          <w:rFonts w:hint="eastAsia" w:ascii="Arial" w:hAnsi="Arial" w:cs="Arial"/>
          <w:kern w:val="0"/>
          <w:sz w:val="22"/>
          <w:lang w:val="en-US" w:eastAsia="zh-CN"/>
        </w:rPr>
        <w:t xml:space="preserve"> </w:t>
      </w:r>
      <w:r>
        <w:rPr>
          <w:rFonts w:hint="eastAsia" w:ascii="Arial" w:hAnsi="Arial" w:eastAsia="MyriadPro-Cond" w:cs="Arial"/>
          <w:kern w:val="0"/>
          <w:sz w:val="22"/>
        </w:rPr>
        <w:t>per tre secondi</w:t>
      </w:r>
      <w:r>
        <w:rPr>
          <w:rFonts w:ascii="Arial" w:hAnsi="Arial" w:eastAsia="MyriadPro-Cond" w:cs="Arial"/>
          <w:kern w:val="0"/>
          <w:sz w:val="22"/>
        </w:rPr>
        <w:t>;</w:t>
      </w:r>
      <w:r>
        <w:rPr>
          <w:rFonts w:ascii="Arial" w:hAnsi="Arial" w:cs="Arial"/>
          <w:kern w:val="0"/>
          <w:sz w:val="22"/>
        </w:rPr>
        <w:t xml:space="preserve"> </w:t>
      </w:r>
      <w:r>
        <w:rPr>
          <w:rFonts w:hint="eastAsia" w:ascii="Arial" w:hAnsi="Arial" w:cs="Arial"/>
          <w:kern w:val="0"/>
          <w:sz w:val="22"/>
        </w:rPr>
        <w:t>il timer mostra Lo</w:t>
      </w:r>
      <w:r>
        <w:rPr>
          <w:rFonts w:ascii="Arial" w:hAnsi="Arial" w:eastAsia="MyriadPro-Cond" w:cs="Arial"/>
          <w:kern w:val="0"/>
          <w:sz w:val="22"/>
        </w:rPr>
        <w:t xml:space="preserve">. </w:t>
      </w:r>
      <w:r>
        <w:rPr>
          <w:rFonts w:hint="eastAsia" w:ascii="Arial" w:hAnsi="Arial" w:eastAsia="MyriadPro-Cond" w:cs="Arial"/>
          <w:kern w:val="0"/>
          <w:sz w:val="22"/>
        </w:rPr>
        <w:t>Quindi il pannello di controllo è bloccato. Per disattivare il blocco del pannello comandi ripetere la procedura di attivazione. Il Lo si spegne e il piano si riattiva</w:t>
      </w:r>
      <w:r>
        <w:rPr>
          <w:rFonts w:ascii="Arial" w:hAnsi="Arial" w:eastAsia="MyriadPro-Cond" w:cs="Arial"/>
          <w:kern w:val="0"/>
          <w:sz w:val="22"/>
        </w:rPr>
        <w:t>.</w:t>
      </w:r>
    </w:p>
    <w:p>
      <w:pPr>
        <w:autoSpaceDE w:val="0"/>
        <w:autoSpaceDN w:val="0"/>
        <w:adjustRightInd w:val="0"/>
        <w:spacing w:line="0" w:lineRule="atLeast"/>
        <w:jc w:val="left"/>
        <w:rPr>
          <w:rFonts w:hint="eastAsia" w:ascii="Arial" w:hAnsi="Arial" w:eastAsia="宋体" w:cs="Arial"/>
          <w:kern w:val="0"/>
          <w:sz w:val="28"/>
          <w:szCs w:val="28"/>
          <w:lang w:val="en-US" w:eastAsia="zh-CN"/>
        </w:rPr>
      </w:pPr>
      <w:r>
        <w:rPr>
          <w:rFonts w:ascii="Arial" w:hAnsi="Arial" w:eastAsia="MyriadPro-BoldCond" w:cs="Arial"/>
          <w:b/>
          <w:bCs/>
          <w:kern w:val="0"/>
          <w:sz w:val="28"/>
          <w:szCs w:val="28"/>
        </w:rPr>
        <w:t>Timer</w:t>
      </w:r>
      <w:r>
        <w:rPr>
          <w:rFonts w:hint="eastAsia" w:ascii="Arial" w:hAnsi="Arial" w:cs="Arial"/>
          <w:b/>
          <w:bCs/>
          <w:kern w:val="0"/>
          <w:sz w:val="28"/>
          <w:szCs w:val="28"/>
          <w:lang w:val="en-US" w:eastAsia="zh-CN"/>
        </w:rPr>
        <w:t xml:space="preserve"> </w:t>
      </w:r>
      <w:r>
        <w:drawing>
          <wp:inline distT="0" distB="0" distL="114300" distR="114300">
            <wp:extent cx="383540" cy="419100"/>
            <wp:effectExtent l="0" t="0" r="16510" b="0"/>
            <wp:docPr id="14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8"/>
                    <pic:cNvPicPr>
                      <a:picLocks noChangeAspect="1"/>
                    </pic:cNvPicPr>
                  </pic:nvPicPr>
                  <pic:blipFill>
                    <a:blip r:embed="rId25"/>
                    <a:stretch>
                      <a:fillRect/>
                    </a:stretch>
                  </pic:blipFill>
                  <pic:spPr>
                    <a:xfrm>
                      <a:off x="0" y="0"/>
                      <a:ext cx="383540" cy="419100"/>
                    </a:xfrm>
                    <a:prstGeom prst="rect">
                      <a:avLst/>
                    </a:prstGeom>
                    <a:noFill/>
                    <a:ln>
                      <a:noFill/>
                    </a:ln>
                  </pic:spPr>
                </pic:pic>
              </a:graphicData>
            </a:graphic>
          </wp:inline>
        </w:drawing>
      </w:r>
    </w:p>
    <w:p>
      <w:pPr>
        <w:numPr>
          <w:ilvl w:val="0"/>
          <w:numId w:val="0"/>
        </w:numPr>
        <w:autoSpaceDE w:val="0"/>
        <w:autoSpaceDN w:val="0"/>
        <w:adjustRightInd w:val="0"/>
        <w:spacing w:line="240" w:lineRule="auto"/>
        <w:jc w:val="left"/>
        <w:rPr>
          <w:rFonts w:hint="eastAsia" w:ascii="Arial" w:hAnsi="Arial" w:eastAsia="MyriadPro-Cond" w:cs="Arial"/>
          <w:kern w:val="0"/>
          <w:sz w:val="22"/>
        </w:rPr>
      </w:pPr>
      <w:r>
        <w:rPr>
          <w:rFonts w:hint="eastAsia" w:ascii="Arial" w:hAnsi="Arial" w:eastAsia="MyriadPro-Cond" w:cs="Arial"/>
          <w:kern w:val="0"/>
          <w:sz w:val="22"/>
        </w:rPr>
        <w:t>Con il timer è possibile impostare il tempo di cottura per un massimo di 99 minuti per tutte le zone di cottura.</w:t>
      </w:r>
    </w:p>
    <w:p>
      <w:pPr>
        <w:numPr>
          <w:ilvl w:val="0"/>
          <w:numId w:val="0"/>
        </w:numPr>
        <w:autoSpaceDE w:val="0"/>
        <w:autoSpaceDN w:val="0"/>
        <w:adjustRightInd w:val="0"/>
        <w:spacing w:line="240" w:lineRule="auto"/>
        <w:jc w:val="left"/>
        <w:rPr>
          <w:rFonts w:ascii="Arial" w:hAnsi="Arial" w:cs="Arial"/>
          <w:kern w:val="0"/>
          <w:sz w:val="28"/>
          <w:szCs w:val="28"/>
        </w:rPr>
      </w:pPr>
      <w:r>
        <w:rPr>
          <w:rFonts w:hint="eastAsia" w:ascii="Arial" w:hAnsi="Arial" w:eastAsia="MyriadPro-Cond" w:cs="Arial"/>
          <w:kern w:val="0"/>
          <w:sz w:val="22"/>
        </w:rPr>
        <w:t>Selezionare la zona di cottura da utilizzare con il timer, premere il pulsante con il simbolo dell'orologio quindi impostare il tempo di cottura desiderato</w:t>
      </w:r>
      <w:r>
        <w:rPr>
          <w:rFonts w:hint="eastAsia" w:ascii="Arial" w:hAnsi="Arial" w:cs="Arial"/>
          <w:kern w:val="0"/>
          <w:sz w:val="22"/>
          <w:lang w:val="en-US" w:eastAsia="zh-CN"/>
        </w:rPr>
        <w:t xml:space="preserve"> premendo</w:t>
      </w:r>
      <w:r>
        <w:rPr>
          <w:rFonts w:hint="eastAsia" w:ascii="Arial" w:hAnsi="Arial" w:cs="Arial"/>
          <w:kern w:val="0"/>
          <w:sz w:val="22"/>
        </w:rPr>
        <w:t xml:space="preserve"> </w:t>
      </w:r>
      <w:r>
        <w:drawing>
          <wp:inline distT="0" distB="0" distL="114300" distR="114300">
            <wp:extent cx="179070" cy="171450"/>
            <wp:effectExtent l="0" t="0" r="11430" b="0"/>
            <wp:docPr id="14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1"/>
                    <pic:cNvPicPr>
                      <a:picLocks noChangeAspect="1"/>
                    </pic:cNvPicPr>
                  </pic:nvPicPr>
                  <pic:blipFill>
                    <a:blip r:embed="rId26"/>
                    <a:stretch>
                      <a:fillRect/>
                    </a:stretch>
                  </pic:blipFill>
                  <pic:spPr>
                    <a:xfrm>
                      <a:off x="0" y="0"/>
                      <a:ext cx="179070" cy="171450"/>
                    </a:xfrm>
                    <a:prstGeom prst="rect">
                      <a:avLst/>
                    </a:prstGeom>
                    <a:noFill/>
                    <a:ln>
                      <a:noFill/>
                    </a:ln>
                  </pic:spPr>
                </pic:pic>
              </a:graphicData>
            </a:graphic>
          </wp:inline>
        </w:drawing>
      </w:r>
      <w:r>
        <w:rPr>
          <w:rFonts w:hint="eastAsia" w:ascii="Arial" w:hAnsi="Arial" w:cs="Arial"/>
          <w:kern w:val="0"/>
          <w:sz w:val="22"/>
        </w:rPr>
        <w:t xml:space="preserve"> e</w:t>
      </w:r>
      <w:r>
        <w:drawing>
          <wp:inline distT="0" distB="0" distL="114300" distR="114300">
            <wp:extent cx="158750" cy="162560"/>
            <wp:effectExtent l="0" t="0" r="12700" b="8890"/>
            <wp:docPr id="15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0"/>
                    <pic:cNvPicPr>
                      <a:picLocks noChangeAspect="1"/>
                    </pic:cNvPicPr>
                  </pic:nvPicPr>
                  <pic:blipFill>
                    <a:blip r:embed="rId27"/>
                    <a:stretch>
                      <a:fillRect/>
                    </a:stretch>
                  </pic:blipFill>
                  <pic:spPr>
                    <a:xfrm>
                      <a:off x="0" y="0"/>
                      <a:ext cx="158750" cy="162560"/>
                    </a:xfrm>
                    <a:prstGeom prst="rect">
                      <a:avLst/>
                    </a:prstGeom>
                    <a:noFill/>
                    <a:ln>
                      <a:noFill/>
                    </a:ln>
                  </pic:spPr>
                </pic:pic>
              </a:graphicData>
            </a:graphic>
          </wp:inline>
        </w:drawing>
      </w:r>
      <w:r>
        <w:rPr>
          <w:rFonts w:hint="eastAsia"/>
          <w:lang w:val="en-US" w:eastAsia="zh-CN"/>
        </w:rPr>
        <w:t>,</w:t>
      </w:r>
      <w:r>
        <w:rPr>
          <w:rFonts w:hint="eastAsia" w:ascii="Arial" w:hAnsi="Arial" w:eastAsia="MyriadPro-Cond" w:cs="Arial"/>
          <w:kern w:val="0"/>
          <w:sz w:val="22"/>
        </w:rPr>
        <w:t>Dopo alcuni secondi, il timer inizia il conto alla rovescia</w:t>
      </w:r>
      <w:r>
        <w:rPr>
          <w:rFonts w:ascii="Arial" w:hAnsi="Arial" w:eastAsia="MyriadPro-Cond" w:cs="Arial"/>
          <w:kern w:val="0"/>
          <w:sz w:val="22"/>
        </w:rPr>
        <w:t>.</w:t>
      </w:r>
    </w:p>
    <w:p>
      <w:pPr>
        <w:numPr>
          <w:ilvl w:val="0"/>
          <w:numId w:val="0"/>
        </w:numPr>
        <w:autoSpaceDE w:val="0"/>
        <w:autoSpaceDN w:val="0"/>
        <w:adjustRightInd w:val="0"/>
        <w:spacing w:line="240" w:lineRule="auto"/>
        <w:jc w:val="left"/>
        <w:rPr>
          <w:rFonts w:hint="eastAsia" w:ascii="Arial" w:hAnsi="Arial" w:eastAsia="MyriadPro-Cond" w:cs="Arial"/>
          <w:kern w:val="0"/>
          <w:sz w:val="22"/>
        </w:rPr>
      </w:pPr>
      <w:r>
        <w:rPr>
          <w:rFonts w:hint="eastAsia" w:ascii="Arial" w:hAnsi="Arial" w:eastAsia="MyriadPro-Cond" w:cs="Arial"/>
          <w:kern w:val="0"/>
          <w:sz w:val="22"/>
        </w:rPr>
        <w:t>Trascorso il tempo impostato, vengono emessi tre segnali acustici e il piano si spegne automaticamente.</w:t>
      </w:r>
    </w:p>
    <w:p>
      <w:pPr>
        <w:numPr>
          <w:ilvl w:val="0"/>
          <w:numId w:val="0"/>
        </w:numPr>
        <w:autoSpaceDE w:val="0"/>
        <w:autoSpaceDN w:val="0"/>
        <w:adjustRightInd w:val="0"/>
        <w:spacing w:line="240" w:lineRule="auto"/>
        <w:jc w:val="left"/>
        <w:rPr>
          <w:rFonts w:ascii="Arial" w:hAnsi="Arial" w:cs="Arial"/>
          <w:kern w:val="0"/>
          <w:sz w:val="22"/>
        </w:rPr>
      </w:pPr>
      <w:r>
        <w:rPr>
          <w:rFonts w:hint="eastAsia" w:ascii="Arial" w:hAnsi="Arial" w:eastAsia="MyriadPro-Cond" w:cs="Arial"/>
          <w:kern w:val="0"/>
          <w:sz w:val="22"/>
        </w:rPr>
        <w:t>Per disattivare il timer tenere premuto il pulsante con il simbolo dell'orologio per almeno 4 secondi</w:t>
      </w:r>
      <w:r>
        <w:rPr>
          <w:rFonts w:ascii="Arial" w:hAnsi="Arial" w:eastAsia="MyriadPro-Cond" w:cs="Arial"/>
          <w:kern w:val="0"/>
          <w:sz w:val="22"/>
        </w:rPr>
        <w:t>.</w:t>
      </w:r>
    </w:p>
    <w:p>
      <w:pPr>
        <w:autoSpaceDE w:val="0"/>
        <w:autoSpaceDN w:val="0"/>
        <w:adjustRightInd w:val="0"/>
        <w:spacing w:line="0" w:lineRule="atLeast"/>
        <w:jc w:val="left"/>
        <w:rPr>
          <w:rFonts w:hint="eastAsia" w:ascii="Arial" w:hAnsi="Arial" w:cs="Arial"/>
          <w:b w:val="0"/>
          <w:bCs w:val="0"/>
          <w:i w:val="0"/>
          <w:iCs w:val="0"/>
          <w:caps w:val="0"/>
          <w:color w:val="666666"/>
          <w:spacing w:val="0"/>
          <w:sz w:val="21"/>
          <w:szCs w:val="21"/>
          <w:shd w:val="clear" w:fill="FFFFFF"/>
          <w:lang w:val="en-US" w:eastAsia="zh-CN"/>
        </w:rPr>
      </w:pPr>
    </w:p>
    <w:p>
      <w:pPr>
        <w:autoSpaceDE w:val="0"/>
        <w:autoSpaceDN w:val="0"/>
        <w:adjustRightInd w:val="0"/>
        <w:spacing w:line="0" w:lineRule="atLeast"/>
        <w:jc w:val="left"/>
        <w:rPr>
          <w:rFonts w:hint="default" w:ascii="Arial" w:hAnsi="Arial" w:eastAsia="宋体" w:cs="Arial"/>
          <w:b/>
          <w:bCs/>
          <w:color w:val="auto"/>
          <w:kern w:val="0"/>
          <w:sz w:val="28"/>
          <w:szCs w:val="28"/>
          <w:highlight w:val="none"/>
          <w:lang w:val="en-US" w:eastAsia="zh-CN"/>
        </w:rPr>
      </w:pPr>
      <w:r>
        <w:rPr>
          <w:rFonts w:hint="default" w:ascii="Arial" w:hAnsi="Arial" w:eastAsia="MyriadPro-BoldCond" w:cs="Arial"/>
          <w:b/>
          <w:bCs/>
          <w:color w:val="auto"/>
          <w:kern w:val="0"/>
          <w:sz w:val="28"/>
          <w:szCs w:val="28"/>
          <w:highlight w:val="none"/>
          <w:lang w:eastAsia="zh-CN"/>
        </w:rPr>
        <w:t>Suono del timer spento</w:t>
      </w:r>
      <w:r>
        <w:rPr>
          <w:rFonts w:hint="eastAsia" w:ascii="Arial" w:hAnsi="Arial" w:eastAsia="MyriadPro-BoldCond" w:cs="Arial"/>
          <w:b/>
          <w:bCs/>
          <w:color w:val="auto"/>
          <w:kern w:val="0"/>
          <w:sz w:val="28"/>
          <w:szCs w:val="28"/>
          <w:highlight w:val="none"/>
          <w:lang w:val="en-US" w:eastAsia="zh-CN"/>
        </w:rPr>
        <w:t xml:space="preserve"> </w:t>
      </w:r>
      <w:r>
        <w:rPr>
          <w:color w:val="auto"/>
          <w:highlight w:val="none"/>
        </w:rPr>
        <w:drawing>
          <wp:inline distT="0" distB="0" distL="114300" distR="114300">
            <wp:extent cx="295275" cy="285750"/>
            <wp:effectExtent l="0" t="0" r="9525" b="0"/>
            <wp:docPr id="15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4"/>
                    <pic:cNvPicPr>
                      <a:picLocks noChangeAspect="1"/>
                    </pic:cNvPicPr>
                  </pic:nvPicPr>
                  <pic:blipFill>
                    <a:blip r:embed="rId28"/>
                    <a:stretch>
                      <a:fillRect/>
                    </a:stretch>
                  </pic:blipFill>
                  <pic:spPr>
                    <a:xfrm>
                      <a:off x="0" y="0"/>
                      <a:ext cx="295275" cy="285750"/>
                    </a:xfrm>
                    <a:prstGeom prst="rect">
                      <a:avLst/>
                    </a:prstGeom>
                    <a:noFill/>
                    <a:ln>
                      <a:noFill/>
                    </a:ln>
                  </pic:spPr>
                </pic:pic>
              </a:graphicData>
            </a:graphic>
          </wp:inline>
        </w:drawing>
      </w:r>
    </w:p>
    <w:p>
      <w:pPr>
        <w:numPr>
          <w:ilvl w:val="0"/>
          <w:numId w:val="0"/>
        </w:numPr>
        <w:autoSpaceDE w:val="0"/>
        <w:autoSpaceDN w:val="0"/>
        <w:adjustRightInd w:val="0"/>
        <w:spacing w:line="0" w:lineRule="atLeast"/>
        <w:jc w:val="left"/>
        <w:rPr>
          <w:rFonts w:hint="eastAsia" w:ascii="Arial" w:hAnsi="Arial" w:eastAsia="MyriadPro-Cond" w:cs="Arial"/>
          <w:color w:val="auto"/>
          <w:kern w:val="0"/>
          <w:sz w:val="22"/>
          <w:highlight w:val="none"/>
        </w:rPr>
      </w:pPr>
    </w:p>
    <w:p>
      <w:pPr>
        <w:autoSpaceDE w:val="0"/>
        <w:autoSpaceDN w:val="0"/>
        <w:adjustRightInd w:val="0"/>
        <w:spacing w:line="0" w:lineRule="atLeast"/>
        <w:jc w:val="left"/>
        <w:rPr>
          <w:rFonts w:hint="eastAsia" w:ascii="Arial" w:hAnsi="Arial" w:eastAsia="宋体" w:cs="Arial"/>
          <w:b/>
          <w:bCs/>
          <w:color w:val="auto"/>
          <w:kern w:val="0"/>
          <w:sz w:val="28"/>
          <w:szCs w:val="28"/>
          <w:highlight w:val="none"/>
          <w:lang w:val="en-US" w:eastAsia="zh-CN"/>
        </w:rPr>
      </w:pPr>
      <w:r>
        <w:rPr>
          <w:rFonts w:hint="eastAsia" w:ascii="Arial" w:hAnsi="Arial" w:eastAsia="MyriadPro-Cond" w:cs="Arial"/>
          <w:color w:val="auto"/>
          <w:kern w:val="0"/>
          <w:sz w:val="22"/>
          <w:highlight w:val="none"/>
        </w:rPr>
        <w:t>Se si desidera disattivare il suono del tempo, premere questo pulsante. Al termine del cronometraggio non verrà emesso alcun avviso</w:t>
      </w:r>
      <w:r>
        <w:rPr>
          <w:rFonts w:hint="eastAsia" w:ascii="Arial" w:hAnsi="Arial" w:cs="Arial"/>
          <w:color w:val="auto"/>
          <w:kern w:val="0"/>
          <w:sz w:val="22"/>
          <w:highlight w:val="none"/>
          <w:lang w:val="en-US" w:eastAsia="zh-CN"/>
        </w:rPr>
        <w:t>.</w:t>
      </w:r>
    </w:p>
    <w:p>
      <w:pPr>
        <w:autoSpaceDE w:val="0"/>
        <w:autoSpaceDN w:val="0"/>
        <w:adjustRightInd w:val="0"/>
        <w:spacing w:line="0" w:lineRule="atLeast"/>
        <w:jc w:val="left"/>
        <w:rPr>
          <w:rFonts w:ascii="Arial" w:hAnsi="Arial" w:cs="Arial"/>
          <w:b/>
          <w:bCs/>
          <w:kern w:val="0"/>
          <w:sz w:val="28"/>
          <w:szCs w:val="28"/>
        </w:rPr>
      </w:pPr>
    </w:p>
    <w:p>
      <w:pPr>
        <w:autoSpaceDE w:val="0"/>
        <w:autoSpaceDN w:val="0"/>
        <w:adjustRightInd w:val="0"/>
        <w:spacing w:line="240" w:lineRule="auto"/>
        <w:jc w:val="left"/>
        <w:rPr>
          <w:rFonts w:ascii="Arial" w:hAnsi="Arial" w:cs="Arial"/>
          <w:kern w:val="0"/>
          <w:sz w:val="22"/>
        </w:rPr>
      </w:pPr>
      <w:r>
        <w:rPr>
          <w:rFonts w:hint="eastAsia" w:ascii="Arial" w:hAnsi="Arial" w:cs="Arial"/>
          <w:b/>
          <w:bCs/>
          <w:kern w:val="0"/>
          <w:sz w:val="28"/>
          <w:szCs w:val="28"/>
        </w:rPr>
        <w:t>Spegnimento automatico</w:t>
      </w:r>
    </w:p>
    <w:p>
      <w:pPr>
        <w:autoSpaceDE w:val="0"/>
        <w:autoSpaceDN w:val="0"/>
        <w:adjustRightInd w:val="0"/>
        <w:spacing w:line="240" w:lineRule="auto"/>
        <w:jc w:val="left"/>
        <w:rPr>
          <w:rFonts w:ascii="Arial" w:hAnsi="Arial" w:cs="Arial"/>
          <w:kern w:val="0"/>
          <w:sz w:val="22"/>
        </w:rPr>
      </w:pPr>
      <w:r>
        <w:rPr>
          <w:rFonts w:hint="eastAsia" w:ascii="Arial" w:hAnsi="Arial" w:cs="Arial"/>
          <w:kern w:val="0"/>
          <w:sz w:val="22"/>
        </w:rPr>
        <w:t>Il piano cottura si spegnerà automaticamente se non hai impostato il tempo di cottura, hai dimenticato di spegnere il piano cottura e non hai utilizzato il piano cottura per due ore.</w:t>
      </w:r>
      <w:r>
        <w:rPr>
          <w:rFonts w:ascii="Arial" w:hAnsi="Arial" w:cs="Arial"/>
          <w:kern w:val="0"/>
          <w:sz w:val="22"/>
        </w:rPr>
        <w:t xml:space="preserve"> </w:t>
      </w:r>
    </w:p>
    <w:p>
      <w:pPr>
        <w:spacing w:line="0" w:lineRule="atLeast"/>
        <w:jc w:val="left"/>
        <w:rPr>
          <w:rFonts w:ascii="Arial" w:hAnsi="Arial" w:cs="Arial"/>
          <w:b/>
          <w:bCs/>
          <w:kern w:val="0"/>
          <w:sz w:val="28"/>
          <w:szCs w:val="28"/>
          <w:u w:val="single"/>
        </w:rPr>
      </w:pPr>
    </w:p>
    <w:p>
      <w:pPr>
        <w:spacing w:line="0" w:lineRule="atLeast"/>
        <w:jc w:val="left"/>
        <w:rPr>
          <w:rFonts w:ascii="Arial" w:hAnsi="Arial" w:cs="Arial"/>
          <w:kern w:val="0"/>
          <w:sz w:val="28"/>
          <w:szCs w:val="28"/>
          <w:u w:val="single"/>
        </w:rPr>
      </w:pPr>
      <w:r>
        <w:rPr>
          <w:rFonts w:hint="eastAsia" w:ascii="Arial" w:hAnsi="Arial" w:cs="Arial"/>
          <w:b/>
          <w:bCs/>
          <w:kern w:val="0"/>
          <w:sz w:val="28"/>
          <w:szCs w:val="28"/>
          <w:u w:val="single"/>
        </w:rPr>
        <w:t>AVVERTENZE DEL PANNELLO DI CONTROLLO</w:t>
      </w:r>
    </w:p>
    <w:p>
      <w:pPr>
        <w:autoSpaceDE w:val="0"/>
        <w:autoSpaceDN w:val="0"/>
        <w:adjustRightInd w:val="0"/>
        <w:spacing w:line="0" w:lineRule="atLeast"/>
        <w:jc w:val="left"/>
        <w:rPr>
          <w:rFonts w:ascii="Arial" w:hAnsi="Arial" w:cs="Arial"/>
          <w:b/>
          <w:bCs/>
          <w:kern w:val="0"/>
          <w:sz w:val="28"/>
          <w:szCs w:val="28"/>
        </w:rPr>
      </w:pPr>
      <w:r>
        <w:rPr>
          <w:rFonts w:hint="eastAsia" w:ascii="Arial" w:hAnsi="Arial" w:eastAsia="MyriadPro-BoldCond" w:cs="Arial"/>
          <w:b/>
          <w:bCs/>
          <w:kern w:val="0"/>
          <w:sz w:val="28"/>
          <w:szCs w:val="28"/>
        </w:rPr>
        <w:t>Indicatore di calore residuo</w:t>
      </w:r>
    </w:p>
    <w:p>
      <w:pPr>
        <w:autoSpaceDE w:val="0"/>
        <w:autoSpaceDN w:val="0"/>
        <w:adjustRightInd w:val="0"/>
        <w:spacing w:line="0" w:lineRule="atLeast"/>
        <w:ind w:left="420" w:firstLine="420"/>
        <w:jc w:val="left"/>
        <w:rPr>
          <w:rFonts w:ascii="Arial" w:hAnsi="Arial" w:cs="Arial"/>
          <w:b/>
          <w:bCs/>
          <w:kern w:val="0"/>
          <w:sz w:val="28"/>
          <w:szCs w:val="28"/>
        </w:rPr>
      </w:pPr>
      <w:r>
        <w:rPr>
          <w:rFonts w:ascii="Arial" w:hAnsi="Arial" w:cs="Arial"/>
          <w:kern w:val="0"/>
          <w:sz w:val="28"/>
          <w:szCs w:val="28"/>
        </w:rPr>
        <mc:AlternateContent>
          <mc:Choice Requires="wps">
            <w:drawing>
              <wp:anchor distT="0" distB="0" distL="114300" distR="114300" simplePos="0" relativeHeight="251705344" behindDoc="0" locked="0" layoutInCell="1" allowOverlap="1">
                <wp:simplePos x="0" y="0"/>
                <wp:positionH relativeFrom="column">
                  <wp:posOffset>57150</wp:posOffset>
                </wp:positionH>
                <wp:positionV relativeFrom="paragraph">
                  <wp:posOffset>140970</wp:posOffset>
                </wp:positionV>
                <wp:extent cx="315595" cy="594360"/>
                <wp:effectExtent l="0" t="0" r="0" b="0"/>
                <wp:wrapNone/>
                <wp:docPr id="182" name="文本框 9"/>
                <wp:cNvGraphicFramePr/>
                <a:graphic xmlns:a="http://schemas.openxmlformats.org/drawingml/2006/main">
                  <a:graphicData uri="http://schemas.microsoft.com/office/word/2010/wordprocessingShape">
                    <wps:wsp>
                      <wps:cNvSpPr txBox="1"/>
                      <wps:spPr>
                        <a:xfrm>
                          <a:off x="0" y="0"/>
                          <a:ext cx="315595" cy="594360"/>
                        </a:xfrm>
                        <a:prstGeom prst="rect">
                          <a:avLst/>
                        </a:prstGeom>
                        <a:noFill/>
                        <a:ln>
                          <a:noFill/>
                        </a:ln>
                        <a:effectLst/>
                      </wps:spPr>
                      <wps:txbx>
                        <w:txbxContent>
                          <w:p>
                            <w:r>
                              <w:drawing>
                                <wp:inline distT="0" distB="0" distL="0" distR="0">
                                  <wp:extent cx="314325" cy="514350"/>
                                  <wp:effectExtent l="0" t="0" r="9525" b="0"/>
                                  <wp:docPr id="153" name="图片 32"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32" descr="h.jpg"/>
                                          <pic:cNvPicPr>
                                            <a:picLocks noChangeAspect="1" noChangeArrowheads="1"/>
                                          </pic:cNvPicPr>
                                        </pic:nvPicPr>
                                        <pic:blipFill>
                                          <a:blip r:embed="rId29"/>
                                          <a:srcRect/>
                                          <a:stretch>
                                            <a:fillRect/>
                                          </a:stretch>
                                        </pic:blipFill>
                                        <pic:spPr>
                                          <a:xfrm>
                                            <a:off x="0" y="0"/>
                                            <a:ext cx="314325" cy="514350"/>
                                          </a:xfrm>
                                          <a:prstGeom prst="rect">
                                            <a:avLst/>
                                          </a:prstGeom>
                                          <a:noFill/>
                                          <a:ln w="9525">
                                            <a:noFill/>
                                            <a:miter lim="800000"/>
                                            <a:headEnd/>
                                            <a:tailEnd/>
                                          </a:ln>
                                        </pic:spPr>
                                      </pic:pic>
                                    </a:graphicData>
                                  </a:graphic>
                                </wp:inline>
                              </w:drawing>
                            </w:r>
                          </w:p>
                        </w:txbxContent>
                      </wps:txbx>
                      <wps:bodyPr vert="horz" wrap="none" lIns="0" tIns="0" rIns="0" bIns="0" anchor="t" anchorCtr="0" upright="1">
                        <a:spAutoFit/>
                      </wps:bodyPr>
                    </wps:wsp>
                  </a:graphicData>
                </a:graphic>
              </wp:anchor>
            </w:drawing>
          </mc:Choice>
          <mc:Fallback>
            <w:pict>
              <v:shape id="文本框 9" o:spid="_x0000_s1026" o:spt="202" type="#_x0000_t202" style="position:absolute;left:0pt;margin-left:4.5pt;margin-top:11.1pt;height:46.8pt;width:24.85pt;mso-wrap-style:none;z-index:251705344;mso-width-relative:page;mso-height-relative:page;" filled="f" stroked="f" coordsize="21600,21600" o:gfxdata="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3bCfdMA&#10;AAAHAQAADwAAAAAAAAABACAAAAAiAAAAZHJzL2Rvd25yZXYueG1sUEsBAhQAFAAAAAgAh07iQMbL&#10;lLXrAQAAzAMAAA4AAAAAAAAAAQAgAAAAIgEAAGRycy9lMm9Eb2MueG1sUEsFBgAAAAAGAAYAWQEA&#10;AH8FAAAAAA==&#10;">
                <v:fill on="f" focussize="0,0"/>
                <v:stroke on="f"/>
                <v:imagedata o:title=""/>
                <o:lock v:ext="edit" aspectratio="f"/>
                <v:textbox inset="0mm,0mm,0mm,0mm" style="mso-fit-shape-to-text:t;">
                  <w:txbxContent>
                    <w:p>
                      <w:r>
                        <w:drawing>
                          <wp:inline distT="0" distB="0" distL="0" distR="0">
                            <wp:extent cx="314325" cy="514350"/>
                            <wp:effectExtent l="0" t="0" r="9525" b="0"/>
                            <wp:docPr id="153" name="图片 32"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32" descr="h.jpg"/>
                                    <pic:cNvPicPr>
                                      <a:picLocks noChangeAspect="1" noChangeArrowheads="1"/>
                                    </pic:cNvPicPr>
                                  </pic:nvPicPr>
                                  <pic:blipFill>
                                    <a:blip r:embed="rId29"/>
                                    <a:srcRect/>
                                    <a:stretch>
                                      <a:fillRect/>
                                    </a:stretch>
                                  </pic:blipFill>
                                  <pic:spPr>
                                    <a:xfrm>
                                      <a:off x="0" y="0"/>
                                      <a:ext cx="314325" cy="514350"/>
                                    </a:xfrm>
                                    <a:prstGeom prst="rect">
                                      <a:avLst/>
                                    </a:prstGeom>
                                    <a:noFill/>
                                    <a:ln w="9525">
                                      <a:noFill/>
                                      <a:miter lim="800000"/>
                                      <a:headEnd/>
                                      <a:tailEnd/>
                                    </a:ln>
                                  </pic:spPr>
                                </pic:pic>
                              </a:graphicData>
                            </a:graphic>
                          </wp:inline>
                        </w:drawing>
                      </w:r>
                    </w:p>
                  </w:txbxContent>
                </v:textbox>
              </v:shape>
            </w:pict>
          </mc:Fallback>
        </mc:AlternateContent>
      </w:r>
    </w:p>
    <w:p>
      <w:pPr>
        <w:numPr>
          <w:ilvl w:val="0"/>
          <w:numId w:val="10"/>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Il piano è dotato di un indicatore di calore residuo per ciascuna zona di cottura.</w:t>
      </w:r>
    </w:p>
    <w:p>
      <w:pPr>
        <w:numPr>
          <w:ilvl w:val="0"/>
          <w:numId w:val="10"/>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Questi indicatori avvisano l'utente quando le zone di cottura sono ancora calde</w:t>
      </w:r>
      <w:r>
        <w:rPr>
          <w:rFonts w:ascii="Arial" w:hAnsi="Arial" w:eastAsia="MyriadPro-Cond" w:cs="Arial"/>
          <w:kern w:val="0"/>
          <w:sz w:val="22"/>
        </w:rPr>
        <w:t>.</w:t>
      </w:r>
    </w:p>
    <w:p>
      <w:pPr>
        <w:numPr>
          <w:ilvl w:val="0"/>
          <w:numId w:val="10"/>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Se il display mostra</w:t>
      </w:r>
      <w:r>
        <w:rPr>
          <w:rFonts w:ascii="Arial" w:hAnsi="Arial" w:eastAsia="MyriadPro-Cond" w:cs="Arial"/>
          <w:color w:val="FF0000"/>
          <w:kern w:val="0"/>
          <w:sz w:val="22"/>
        </w:rPr>
        <w:drawing>
          <wp:inline distT="0" distB="0" distL="0" distR="0">
            <wp:extent cx="133350" cy="228600"/>
            <wp:effectExtent l="0" t="0" r="0" b="0"/>
            <wp:docPr id="154" name="图片 31"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31" descr="h.jpg"/>
                    <pic:cNvPicPr>
                      <a:picLocks noChangeAspect="1" noChangeArrowheads="1"/>
                    </pic:cNvPicPr>
                  </pic:nvPicPr>
                  <pic:blipFill>
                    <a:blip r:embed="rId30" cstate="print"/>
                    <a:srcRect/>
                    <a:stretch>
                      <a:fillRect/>
                    </a:stretch>
                  </pic:blipFill>
                  <pic:spPr>
                    <a:xfrm>
                      <a:off x="0" y="0"/>
                      <a:ext cx="133350" cy="228600"/>
                    </a:xfrm>
                    <a:prstGeom prst="rect">
                      <a:avLst/>
                    </a:prstGeom>
                    <a:noFill/>
                    <a:ln w="9525">
                      <a:noFill/>
                      <a:miter lim="800000"/>
                      <a:headEnd/>
                      <a:tailEnd/>
                    </a:ln>
                  </pic:spPr>
                </pic:pic>
              </a:graphicData>
            </a:graphic>
          </wp:inline>
        </w:drawing>
      </w:r>
      <w:r>
        <w:rPr>
          <w:rFonts w:ascii="Arial" w:hAnsi="Arial" w:eastAsia="MyriadPro-Cond" w:cs="Arial"/>
          <w:kern w:val="0"/>
          <w:sz w:val="22"/>
        </w:rPr>
        <w:t xml:space="preserve">, </w:t>
      </w:r>
      <w:r>
        <w:rPr>
          <w:rFonts w:hint="eastAsia" w:ascii="Arial" w:hAnsi="Arial" w:eastAsia="MyriadPro-Cond" w:cs="Arial"/>
          <w:kern w:val="0"/>
          <w:sz w:val="22"/>
        </w:rPr>
        <w:t>la zona di cottura è ancora calda</w:t>
      </w:r>
      <w:r>
        <w:rPr>
          <w:rFonts w:ascii="Arial" w:hAnsi="Arial" w:eastAsia="MyriadPro-Cond" w:cs="Arial"/>
          <w:kern w:val="0"/>
          <w:sz w:val="22"/>
        </w:rPr>
        <w:t xml:space="preserve">. </w:t>
      </w:r>
    </w:p>
    <w:p>
      <w:pPr>
        <w:autoSpaceDE w:val="0"/>
        <w:autoSpaceDN w:val="0"/>
        <w:adjustRightInd w:val="0"/>
        <w:spacing w:line="0" w:lineRule="atLeast"/>
        <w:ind w:left="1260"/>
        <w:jc w:val="left"/>
        <w:rPr>
          <w:rFonts w:ascii="Arial" w:hAnsi="Arial" w:eastAsia="MyriadPro-Cond" w:cs="Arial"/>
          <w:kern w:val="0"/>
          <w:sz w:val="22"/>
        </w:rPr>
      </w:pPr>
    </w:p>
    <w:p>
      <w:pPr>
        <w:numPr>
          <w:ilvl w:val="0"/>
          <w:numId w:val="12"/>
        </w:numPr>
        <w:autoSpaceDE w:val="0"/>
        <w:autoSpaceDN w:val="0"/>
        <w:adjustRightInd w:val="0"/>
        <w:spacing w:line="0" w:lineRule="atLeast"/>
        <w:jc w:val="left"/>
        <w:rPr>
          <w:rFonts w:hint="eastAsia" w:ascii="Arial" w:hAnsi="Arial" w:cs="Arial"/>
          <w:kern w:val="0"/>
          <w:sz w:val="22"/>
        </w:rPr>
      </w:pPr>
      <w:r>
        <w:rPr>
          <w:rFonts w:hint="eastAsia" w:ascii="Arial" w:hAnsi="Arial" w:cs="Arial"/>
          <w:kern w:val="0"/>
          <w:sz w:val="22"/>
        </w:rPr>
        <w:t>Se la spia del calore residuo di una determinata zona di cottura è accesa, quella zona può essere utilizzata, ad esempio, per tenere in caldo una pietanza o per sciogliere il burro.</w:t>
      </w:r>
    </w:p>
    <w:p>
      <w:pPr>
        <w:numPr>
          <w:ilvl w:val="0"/>
          <w:numId w:val="12"/>
        </w:numPr>
        <w:autoSpaceDE w:val="0"/>
        <w:autoSpaceDN w:val="0"/>
        <w:adjustRightInd w:val="0"/>
        <w:spacing w:line="0" w:lineRule="atLeast"/>
        <w:jc w:val="left"/>
        <w:rPr>
          <w:rFonts w:ascii="Arial" w:hAnsi="Arial" w:cs="Arial"/>
          <w:kern w:val="0"/>
          <w:sz w:val="22"/>
        </w:rPr>
      </w:pPr>
      <w:r>
        <w:rPr>
          <w:rFonts w:hint="eastAsia" w:ascii="Arial" w:hAnsi="Arial" w:cs="Arial"/>
          <w:kern w:val="0"/>
          <w:sz w:val="22"/>
        </w:rPr>
        <w:t>Quando la zona di cottura si raffredda, il display si spegne</w:t>
      </w:r>
      <w:r>
        <w:rPr>
          <w:rFonts w:ascii="Arial" w:hAnsi="Arial" w:eastAsia="MyriadPro-Cond" w:cs="Arial"/>
          <w:kern w:val="0"/>
          <w:sz w:val="22"/>
        </w:rPr>
        <w:t>.</w:t>
      </w:r>
    </w:p>
    <w:p>
      <w:pPr>
        <w:autoSpaceDE w:val="0"/>
        <w:autoSpaceDN w:val="0"/>
        <w:adjustRightInd w:val="0"/>
        <w:spacing w:line="0" w:lineRule="atLeast"/>
        <w:ind w:left="420"/>
        <w:jc w:val="left"/>
        <w:rPr>
          <w:rFonts w:ascii="Arial" w:hAnsi="Arial" w:cs="Arial"/>
          <w:kern w:val="0"/>
          <w:sz w:val="22"/>
        </w:rPr>
      </w:pPr>
    </w:p>
    <w:p>
      <w:pPr>
        <w:autoSpaceDE w:val="0"/>
        <w:autoSpaceDN w:val="0"/>
        <w:adjustRightInd w:val="0"/>
        <w:spacing w:line="0" w:lineRule="atLeast"/>
        <w:jc w:val="left"/>
        <w:rPr>
          <w:rFonts w:ascii="Arial" w:hAnsi="Arial" w:cs="Arial"/>
          <w:b/>
          <w:bCs/>
          <w:kern w:val="0"/>
          <w:sz w:val="28"/>
          <w:szCs w:val="28"/>
        </w:rPr>
      </w:pPr>
      <w:r>
        <w:rPr>
          <w:rFonts w:hint="eastAsia" w:ascii="Arial" w:hAnsi="Arial" w:eastAsia="MyriadPro-BoldCond" w:cs="Arial"/>
          <w:b/>
          <w:bCs/>
          <w:kern w:val="0"/>
          <w:sz w:val="28"/>
          <w:szCs w:val="28"/>
        </w:rPr>
        <w:t>Indicatore pentola errato o mancante</w:t>
      </w:r>
    </w:p>
    <w:p>
      <w:pPr>
        <w:numPr>
          <w:ilvl w:val="0"/>
          <w:numId w:val="13"/>
        </w:numPr>
        <w:autoSpaceDE w:val="0"/>
        <w:autoSpaceDN w:val="0"/>
        <w:adjustRightInd w:val="0"/>
        <w:spacing w:line="0" w:lineRule="atLeast"/>
        <w:jc w:val="left"/>
        <w:rPr>
          <w:rFonts w:ascii="Arial" w:hAnsi="Arial" w:cs="Arial"/>
          <w:sz w:val="28"/>
          <w:szCs w:val="28"/>
        </w:rPr>
      </w:pPr>
      <w:r>
        <w:rPr>
          <w:rFonts w:hint="eastAsia" w:ascii="Arial" w:hAnsi="Arial" w:eastAsia="MyriadPro-Cond" w:cs="Arial"/>
          <w:kern w:val="0"/>
          <w:sz w:val="22"/>
        </w:rPr>
        <w:t>Se stai utilizzando una pentola non adatta, non posizionata correttamente o non delle dimensioni corrette per il tuo piano a induzione, sul display comparirà la scritta “E0”, Se entro 120 secondi non viene rilevata nessuna pentola, il piano si spegne</w:t>
      </w:r>
      <w:r>
        <w:rPr>
          <w:rFonts w:ascii="Arial" w:hAnsi="Arial" w:eastAsia="MyriadPro-Cond" w:cs="Arial"/>
          <w:kern w:val="0"/>
          <w:sz w:val="22"/>
        </w:rPr>
        <w:t>.</w:t>
      </w:r>
    </w:p>
    <w:p>
      <w:pPr>
        <w:pStyle w:val="2"/>
        <w:rPr>
          <w:rFonts w:ascii="Arial" w:hAnsi="Arial" w:cs="Arial"/>
          <w:sz w:val="32"/>
          <w:szCs w:val="32"/>
          <w:shd w:val="pct10" w:color="auto" w:fill="FFFFFF"/>
        </w:rPr>
      </w:pPr>
      <w:r>
        <w:rPr>
          <w:rFonts w:ascii="Arial" w:hAnsi="Arial" w:cs="Arial"/>
          <w:sz w:val="32"/>
          <w:szCs w:val="32"/>
          <w:shd w:val="pct10" w:color="auto" w:fill="FFFFFF"/>
        </w:rPr>
        <w:t>CLEANING</w:t>
      </w:r>
    </w:p>
    <w:p>
      <w:pPr>
        <w:pStyle w:val="18"/>
        <w:numPr>
          <w:ilvl w:val="2"/>
          <w:numId w:val="14"/>
        </w:numPr>
        <w:autoSpaceDE w:val="0"/>
        <w:autoSpaceDN w:val="0"/>
        <w:adjustRightInd w:val="0"/>
        <w:spacing w:line="0" w:lineRule="atLeast"/>
        <w:ind w:firstLineChars="0"/>
        <w:jc w:val="left"/>
        <w:rPr>
          <w:rFonts w:ascii="Arial" w:hAnsi="Arial" w:cs="Arial"/>
          <w:bCs/>
          <w:kern w:val="0"/>
          <w:sz w:val="22"/>
        </w:rPr>
      </w:pPr>
      <w:r>
        <w:rPr>
          <w:rFonts w:hint="eastAsia" w:ascii="Arial" w:hAnsi="Arial" w:cs="Arial"/>
          <w:sz w:val="22"/>
        </w:rPr>
        <w:t>Non utilizzare pulitori a vapore</w:t>
      </w:r>
      <w:r>
        <w:rPr>
          <w:rFonts w:ascii="Arial" w:hAnsi="Arial" w:cs="Arial"/>
          <w:sz w:val="22"/>
        </w:rPr>
        <mc:AlternateContent>
          <mc:Choice Requires="wps">
            <w:drawing>
              <wp:anchor distT="0" distB="0" distL="114300" distR="114300" simplePos="0" relativeHeight="251704320" behindDoc="0" locked="0" layoutInCell="1" allowOverlap="1">
                <wp:simplePos x="0" y="0"/>
                <wp:positionH relativeFrom="column">
                  <wp:posOffset>9525</wp:posOffset>
                </wp:positionH>
                <wp:positionV relativeFrom="paragraph">
                  <wp:posOffset>33655</wp:posOffset>
                </wp:positionV>
                <wp:extent cx="400050" cy="390525"/>
                <wp:effectExtent l="0" t="0" r="0" b="0"/>
                <wp:wrapNone/>
                <wp:docPr id="181" name="文本框 5"/>
                <wp:cNvGraphicFramePr/>
                <a:graphic xmlns:a="http://schemas.openxmlformats.org/drawingml/2006/main">
                  <a:graphicData uri="http://schemas.microsoft.com/office/word/2010/wordprocessingShape">
                    <wps:wsp>
                      <wps:cNvSpPr txBox="1"/>
                      <wps:spPr>
                        <a:xfrm>
                          <a:off x="0" y="0"/>
                          <a:ext cx="400050" cy="390525"/>
                        </a:xfrm>
                        <a:prstGeom prst="rect">
                          <a:avLst/>
                        </a:prstGeom>
                        <a:noFill/>
                        <a:ln>
                          <a:noFill/>
                        </a:ln>
                        <a:effectLst/>
                      </wps:spPr>
                      <wps:txbx>
                        <w:txbxContent>
                          <w:p>
                            <w:r>
                              <w:drawing>
                                <wp:inline distT="0" distB="0" distL="0" distR="0">
                                  <wp:extent cx="342900" cy="314325"/>
                                  <wp:effectExtent l="0" t="0" r="0" b="9525"/>
                                  <wp:docPr id="156"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 descr="!.jpg"/>
                                          <pic:cNvPicPr>
                                            <a:picLocks noChangeAspect="1" noChangeArrowheads="1"/>
                                          </pic:cNvPicPr>
                                        </pic:nvPicPr>
                                        <pic:blipFill>
                                          <a:blip r:embed="rId8"/>
                                          <a:srcRect/>
                                          <a:stretch>
                                            <a:fillRect/>
                                          </a:stretch>
                                        </pic:blipFill>
                                        <pic:spPr>
                                          <a:xfrm>
                                            <a:off x="0" y="0"/>
                                            <a:ext cx="342900" cy="314325"/>
                                          </a:xfrm>
                                          <a:prstGeom prst="rect">
                                            <a:avLst/>
                                          </a:prstGeom>
                                          <a:noFill/>
                                          <a:ln w="9525">
                                            <a:noFill/>
                                            <a:miter lim="800000"/>
                                            <a:headEnd/>
                                            <a:tailEnd/>
                                          </a:ln>
                                        </pic:spPr>
                                      </pic:pic>
                                    </a:graphicData>
                                  </a:graphic>
                                </wp:inline>
                              </w:drawing>
                            </w:r>
                          </w:p>
                        </w:txbxContent>
                      </wps:txbx>
                      <wps:bodyPr vert="horz" lIns="0" tIns="0" rIns="0" bIns="0" anchor="t" anchorCtr="0" upright="1"/>
                    </wps:wsp>
                  </a:graphicData>
                </a:graphic>
              </wp:anchor>
            </w:drawing>
          </mc:Choice>
          <mc:Fallback>
            <w:pict>
              <v:shape id="文本框 5" o:spid="_x0000_s1026" o:spt="202" type="#_x0000_t202" style="position:absolute;left:0pt;margin-left:0.75pt;margin-top:2.65pt;height:30.75pt;width:31.5pt;z-index:251704320;mso-width-relative:page;mso-height-relative:page;" filled="f" stroked="f" coordsize="21600,21600" o:gfxdata="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2xBA9MAAAAFAQAADwAAAAAAAAABACAAAAAiAAAA&#10;ZHJzL2Rvd25yZXYueG1sUEsBAhQAFAAAAAgAh07iQNRK+GnTAQAApgMAAA4AAAAAAAAAAQAgAAAA&#10;IgEAAGRycy9lMm9Eb2MueG1sUEsFBgAAAAAGAAYAWQEAAGcFAAAAAA==&#10;">
                <v:fill on="f" focussize="0,0"/>
                <v:stroke on="f"/>
                <v:imagedata o:title=""/>
                <o:lock v:ext="edit" aspectratio="f"/>
                <v:textbox inset="0mm,0mm,0mm,0mm">
                  <w:txbxContent>
                    <w:p>
                      <w:r>
                        <w:drawing>
                          <wp:inline distT="0" distB="0" distL="0" distR="0">
                            <wp:extent cx="342900" cy="314325"/>
                            <wp:effectExtent l="0" t="0" r="0" b="9525"/>
                            <wp:docPr id="156"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 descr="!.jpg"/>
                                    <pic:cNvPicPr>
                                      <a:picLocks noChangeAspect="1" noChangeArrowheads="1"/>
                                    </pic:cNvPicPr>
                                  </pic:nvPicPr>
                                  <pic:blipFill>
                                    <a:blip r:embed="rId8"/>
                                    <a:srcRect/>
                                    <a:stretch>
                                      <a:fillRect/>
                                    </a:stretch>
                                  </pic:blipFill>
                                  <pic:spPr>
                                    <a:xfrm>
                                      <a:off x="0" y="0"/>
                                      <a:ext cx="342900" cy="314325"/>
                                    </a:xfrm>
                                    <a:prstGeom prst="rect">
                                      <a:avLst/>
                                    </a:prstGeom>
                                    <a:noFill/>
                                    <a:ln w="9525">
                                      <a:noFill/>
                                      <a:miter lim="800000"/>
                                      <a:headEnd/>
                                      <a:tailEnd/>
                                    </a:ln>
                                  </pic:spPr>
                                </pic:pic>
                              </a:graphicData>
                            </a:graphic>
                          </wp:inline>
                        </w:drawing>
                      </w:r>
                    </w:p>
                  </w:txbxContent>
                </v:textbox>
              </v:shape>
            </w:pict>
          </mc:Fallback>
        </mc:AlternateContent>
      </w:r>
      <w:r>
        <w:rPr>
          <w:rFonts w:ascii="Arial" w:hAnsi="Arial" w:eastAsia="MyriadPro-BoldCond" w:cs="Arial"/>
          <w:bCs/>
          <w:kern w:val="0"/>
          <w:sz w:val="22"/>
        </w:rPr>
        <w:t>.</w:t>
      </w:r>
    </w:p>
    <w:p>
      <w:pPr>
        <w:pStyle w:val="18"/>
        <w:numPr>
          <w:ilvl w:val="2"/>
          <w:numId w:val="14"/>
        </w:numPr>
        <w:autoSpaceDE w:val="0"/>
        <w:autoSpaceDN w:val="0"/>
        <w:adjustRightInd w:val="0"/>
        <w:spacing w:line="0" w:lineRule="atLeast"/>
        <w:ind w:firstLineChars="0"/>
        <w:jc w:val="left"/>
        <w:rPr>
          <w:rFonts w:ascii="Arial" w:hAnsi="Arial" w:eastAsia="MyriadPro-BoldCond" w:cs="Arial"/>
          <w:bCs/>
          <w:kern w:val="0"/>
          <w:sz w:val="22"/>
        </w:rPr>
      </w:pPr>
      <w:r>
        <w:rPr>
          <w:rFonts w:hint="eastAsia" w:ascii="Arial" w:hAnsi="Arial" w:eastAsia="MyriadPro-BoldCond" w:cs="Arial"/>
          <w:bCs/>
          <w:kern w:val="0"/>
          <w:sz w:val="22"/>
        </w:rPr>
        <w:t>Prima della pulizia assicurarsi che le zone di cottura siano spente e che l'indicatore di calore residuo (“H”) non sia visualizzato</w:t>
      </w:r>
      <w:r>
        <w:rPr>
          <w:rFonts w:ascii="Arial" w:hAnsi="Arial" w:eastAsia="MyriadPro-BoldCond" w:cs="Arial"/>
          <w:bCs/>
          <w:kern w:val="0"/>
          <w:sz w:val="22"/>
        </w:rPr>
        <w:t>.</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IMPORTANTE</w:t>
      </w:r>
      <w:r>
        <w:rPr>
          <w:rFonts w:ascii="Arial" w:hAnsi="Arial" w:eastAsia="MyriadPro-Cond" w:cs="Arial"/>
          <w:kern w:val="0"/>
          <w:sz w:val="22"/>
        </w:rPr>
        <w:t xml:space="preserve">: </w:t>
      </w:r>
      <w:r>
        <w:rPr>
          <w:rFonts w:hint="eastAsia" w:ascii="Arial" w:hAnsi="Arial" w:eastAsia="MyriadPro-Cond" w:cs="Arial"/>
          <w:kern w:val="0"/>
          <w:sz w:val="22"/>
        </w:rPr>
        <w:t>Non utilizzare spugne abrasive o spugne abrasive. Il loro utilizzo potrebbe eventualmente rovinare il vetro</w:t>
      </w:r>
      <w:r>
        <w:rPr>
          <w:rFonts w:ascii="Arial" w:hAnsi="Arial" w:eastAsia="MyriadPro-Cond" w:cs="Arial"/>
          <w:kern w:val="0"/>
          <w:sz w:val="22"/>
        </w:rPr>
        <w:t>.</w:t>
      </w:r>
    </w:p>
    <w:p>
      <w:pPr>
        <w:pStyle w:val="18"/>
        <w:numPr>
          <w:ilvl w:val="0"/>
          <w:numId w:val="13"/>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Dopo ogni utilizzo, pulire il piano (quando è freddo) per rimuovere eventuali depositi e macchie dovute ai residui di cibo.</w:t>
      </w:r>
    </w:p>
    <w:p>
      <w:pPr>
        <w:pStyle w:val="18"/>
        <w:numPr>
          <w:ilvl w:val="0"/>
          <w:numId w:val="13"/>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Lo zucchero o gli alimenti ad alto contenuto zuccherino danneggiano il piano e devono essere rimossi immediatamente.</w:t>
      </w:r>
    </w:p>
    <w:p>
      <w:pPr>
        <w:pStyle w:val="18"/>
        <w:numPr>
          <w:ilvl w:val="0"/>
          <w:numId w:val="13"/>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Sale, zucchero e sabbia potrebbero graffiare la superficie del vetro.</w:t>
      </w:r>
    </w:p>
    <w:p>
      <w:pPr>
        <w:pStyle w:val="18"/>
        <w:numPr>
          <w:ilvl w:val="0"/>
          <w:numId w:val="13"/>
        </w:numPr>
        <w:spacing w:line="0" w:lineRule="atLeast"/>
        <w:ind w:firstLineChars="0"/>
        <w:jc w:val="left"/>
        <w:rPr>
          <w:rFonts w:ascii="Arial" w:hAnsi="Arial" w:cs="Arial"/>
          <w:kern w:val="0"/>
          <w:sz w:val="32"/>
          <w:szCs w:val="32"/>
          <w:shd w:val="pct10" w:color="auto" w:fill="FFFFFF"/>
        </w:rPr>
      </w:pPr>
      <w:r>
        <w:rPr>
          <w:rFonts w:hint="eastAsia" w:ascii="Arial" w:hAnsi="Arial" w:eastAsia="MyriadPro-Cond" w:cs="Arial"/>
          <w:kern w:val="0"/>
          <w:sz w:val="22"/>
        </w:rPr>
        <w:t>Utilizzare un panno morbido, carta assorbente da cucina o un detergente specifico per piani cottura (seguire le istruzioni del produttore</w:t>
      </w:r>
      <w:r>
        <w:rPr>
          <w:rFonts w:ascii="Arial" w:hAnsi="Arial" w:eastAsia="MyriadPro-Cond" w:cs="Arial"/>
          <w:kern w:val="0"/>
          <w:sz w:val="22"/>
        </w:rPr>
        <w:t>).</w:t>
      </w:r>
    </w:p>
    <w:p>
      <w:pPr>
        <w:pStyle w:val="18"/>
        <w:spacing w:line="0" w:lineRule="atLeast"/>
        <w:jc w:val="left"/>
        <w:rPr>
          <w:rFonts w:ascii="Arial" w:hAnsi="Arial" w:cs="Arial"/>
          <w:kern w:val="0"/>
          <w:sz w:val="32"/>
          <w:szCs w:val="32"/>
          <w:shd w:val="pct10" w:color="auto" w:fill="FFFFFF"/>
        </w:rPr>
      </w:pPr>
    </w:p>
    <w:p>
      <w:pPr>
        <w:pStyle w:val="18"/>
        <w:spacing w:line="0" w:lineRule="atLeast"/>
        <w:ind w:firstLine="0" w:firstLineChars="0"/>
        <w:jc w:val="left"/>
        <w:rPr>
          <w:rFonts w:ascii="Arial" w:hAnsi="Arial" w:cs="Arial"/>
          <w:kern w:val="0"/>
          <w:sz w:val="32"/>
          <w:szCs w:val="32"/>
          <w:shd w:val="pct10" w:color="auto" w:fill="FFFFFF"/>
        </w:rPr>
      </w:pPr>
    </w:p>
    <w:p>
      <w:pPr>
        <w:pStyle w:val="18"/>
        <w:spacing w:line="0" w:lineRule="atLeast"/>
        <w:ind w:firstLine="0" w:firstLineChars="0"/>
        <w:jc w:val="left"/>
        <w:rPr>
          <w:rFonts w:ascii="Arial" w:hAnsi="Arial" w:cs="Arial"/>
          <w:kern w:val="0"/>
          <w:sz w:val="32"/>
          <w:szCs w:val="32"/>
          <w:shd w:val="pct10" w:color="auto" w:fill="FFFFFF"/>
        </w:rPr>
      </w:pPr>
      <w:r>
        <w:rPr>
          <w:rFonts w:hint="eastAsia" w:ascii="Arial" w:hAnsi="Arial" w:cs="Arial"/>
          <w:kern w:val="0"/>
          <w:sz w:val="32"/>
          <w:szCs w:val="32"/>
          <w:shd w:val="pct10" w:color="auto" w:fill="FFFFFF"/>
        </w:rPr>
        <w:t>GUIDA ALLA RISOLUZIONE DEI PROBLEMI</w:t>
      </w:r>
    </w:p>
    <w:p>
      <w:pPr>
        <w:pStyle w:val="18"/>
        <w:numPr>
          <w:ilvl w:val="0"/>
          <w:numId w:val="16"/>
        </w:numPr>
        <w:autoSpaceDE w:val="0"/>
        <w:autoSpaceDN w:val="0"/>
        <w:adjustRightInd w:val="0"/>
        <w:spacing w:line="0" w:lineRule="atLeast"/>
        <w:ind w:firstLineChars="0"/>
        <w:jc w:val="left"/>
        <w:rPr>
          <w:rFonts w:ascii="Arial" w:hAnsi="Arial" w:eastAsia="MyriadPro-Cond" w:cs="Arial"/>
          <w:kern w:val="0"/>
          <w:sz w:val="28"/>
          <w:szCs w:val="28"/>
        </w:rPr>
      </w:pPr>
      <w:r>
        <w:rPr>
          <w:rFonts w:hint="eastAsia" w:ascii="Arial" w:hAnsi="Arial" w:eastAsia="MyriadPro-Cond" w:cs="Arial"/>
          <w:kern w:val="0"/>
          <w:sz w:val="28"/>
          <w:szCs w:val="28"/>
        </w:rPr>
        <w:t>Leggere e seguire le istruzioni riportate nella sezione “Istruzioni per l'uso”</w:t>
      </w:r>
      <w:r>
        <w:rPr>
          <w:rFonts w:ascii="Arial" w:hAnsi="Arial" w:eastAsia="MyriadPro-Cond" w:cs="Arial"/>
          <w:kern w:val="0"/>
          <w:sz w:val="28"/>
          <w:szCs w:val="28"/>
        </w:rPr>
        <w:t>.</w:t>
      </w:r>
    </w:p>
    <w:p>
      <w:pPr>
        <w:pStyle w:val="18"/>
        <w:numPr>
          <w:ilvl w:val="0"/>
          <w:numId w:val="16"/>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Verificare che l'alimentazione elettrica non sia stata interrotta.</w:t>
      </w:r>
    </w:p>
    <w:p>
      <w:pPr>
        <w:pStyle w:val="18"/>
        <w:numPr>
          <w:ilvl w:val="0"/>
          <w:numId w:val="16"/>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Asciugare bene il piano dopo averlo pulito.</w:t>
      </w:r>
    </w:p>
    <w:p>
      <w:pPr>
        <w:pStyle w:val="18"/>
        <w:numPr>
          <w:ilvl w:val="0"/>
          <w:numId w:val="16"/>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Se, all'accensione del piano, sul display vengono visualizzati codici alfanumerici, consultare la tabella seguente per le istruzioni.</w:t>
      </w:r>
    </w:p>
    <w:p>
      <w:pPr>
        <w:pStyle w:val="18"/>
        <w:numPr>
          <w:ilvl w:val="0"/>
          <w:numId w:val="16"/>
        </w:numPr>
        <w:spacing w:line="0" w:lineRule="atLeast"/>
        <w:ind w:firstLineChars="0"/>
        <w:jc w:val="left"/>
        <w:rPr>
          <w:rFonts w:ascii="Arial" w:hAnsi="Arial" w:cs="Arial"/>
          <w:kern w:val="0"/>
          <w:sz w:val="22"/>
        </w:rPr>
      </w:pPr>
      <w:r>
        <w:rPr>
          <w:rFonts w:hint="eastAsia" w:ascii="Arial" w:hAnsi="Arial" w:eastAsia="MyriadPro-Cond" w:cs="Arial"/>
          <w:kern w:val="0"/>
          <w:sz w:val="22"/>
        </w:rPr>
        <w:t>Se non è possibile spegnere il piano dopo averlo utilizzato, scollegarlo dalla rete elettrica</w:t>
      </w:r>
      <w:r>
        <w:rPr>
          <w:rFonts w:ascii="Arial" w:hAnsi="Arial" w:eastAsia="MyriadPro-Cond" w:cs="Arial"/>
          <w:kern w:val="0"/>
          <w:sz w:val="22"/>
        </w:rPr>
        <w:t>.</w:t>
      </w:r>
    </w:p>
    <w:p>
      <w:pPr>
        <w:spacing w:line="0" w:lineRule="atLeast"/>
        <w:jc w:val="left"/>
        <w:rPr>
          <w:rFonts w:ascii="Arial" w:hAnsi="Arial" w:cs="Arial"/>
          <w:kern w:val="0"/>
          <w:sz w:val="28"/>
          <w:szCs w:val="28"/>
        </w:rPr>
      </w:pPr>
    </w:p>
    <w:tbl>
      <w:tblPr>
        <w:tblStyle w:val="11"/>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3827"/>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134" w:type="dxa"/>
          </w:tcPr>
          <w:p>
            <w:pPr>
              <w:autoSpaceDE w:val="0"/>
              <w:autoSpaceDN w:val="0"/>
              <w:adjustRightInd w:val="0"/>
              <w:spacing w:line="0" w:lineRule="atLeast"/>
              <w:jc w:val="center"/>
              <w:rPr>
                <w:rFonts w:ascii="Arial" w:hAnsi="Arial" w:cs="Arial"/>
                <w:b/>
                <w:color w:val="000000"/>
                <w:kern w:val="0"/>
                <w:szCs w:val="21"/>
              </w:rPr>
            </w:pPr>
            <w:r>
              <w:rPr>
                <w:rFonts w:hint="eastAsia" w:ascii="Arial" w:hAnsi="Arial" w:cs="Arial"/>
                <w:b/>
                <w:color w:val="000000"/>
                <w:kern w:val="0"/>
                <w:szCs w:val="21"/>
              </w:rPr>
              <w:t>Codice di errore</w:t>
            </w:r>
          </w:p>
        </w:tc>
        <w:tc>
          <w:tcPr>
            <w:tcW w:w="3827" w:type="dxa"/>
          </w:tcPr>
          <w:p>
            <w:pPr>
              <w:autoSpaceDE w:val="0"/>
              <w:autoSpaceDN w:val="0"/>
              <w:adjustRightInd w:val="0"/>
              <w:spacing w:line="0" w:lineRule="atLeast"/>
              <w:jc w:val="center"/>
              <w:rPr>
                <w:rFonts w:ascii="Arial" w:hAnsi="Arial" w:cs="Arial"/>
                <w:b/>
                <w:color w:val="000000"/>
                <w:kern w:val="0"/>
                <w:szCs w:val="21"/>
              </w:rPr>
            </w:pPr>
            <w:r>
              <w:rPr>
                <w:rFonts w:hint="eastAsia" w:ascii="Arial" w:hAnsi="Arial" w:cs="Arial"/>
                <w:b/>
                <w:color w:val="000000"/>
                <w:kern w:val="0"/>
                <w:szCs w:val="21"/>
              </w:rPr>
              <w:t>Causa possibile</w:t>
            </w:r>
          </w:p>
        </w:tc>
        <w:tc>
          <w:tcPr>
            <w:tcW w:w="4678" w:type="dxa"/>
          </w:tcPr>
          <w:p>
            <w:pPr>
              <w:autoSpaceDE w:val="0"/>
              <w:autoSpaceDN w:val="0"/>
              <w:adjustRightInd w:val="0"/>
              <w:spacing w:line="0" w:lineRule="atLeast"/>
              <w:jc w:val="center"/>
              <w:rPr>
                <w:rFonts w:ascii="Arial" w:hAnsi="Arial" w:cs="Arial"/>
                <w:b/>
                <w:color w:val="000000"/>
                <w:kern w:val="0"/>
                <w:szCs w:val="21"/>
              </w:rPr>
            </w:pPr>
            <w:r>
              <w:rPr>
                <w:rFonts w:ascii="Arial" w:hAnsi="Arial" w:cs="Arial"/>
                <w:b/>
                <w:color w:val="000000"/>
                <w:kern w:val="0"/>
                <w:szCs w:val="21"/>
              </w:rPr>
              <w:t>Remedy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w:t>
            </w:r>
            <w:r>
              <w:rPr>
                <w:rFonts w:hint="eastAsia" w:ascii="Arial" w:hAnsi="Arial" w:cs="Arial"/>
                <w:color w:val="000000"/>
                <w:kern w:val="0"/>
                <w:szCs w:val="21"/>
              </w:rPr>
              <w:t>0</w:t>
            </w:r>
          </w:p>
        </w:tc>
        <w:tc>
          <w:tcPr>
            <w:tcW w:w="3827" w:type="dxa"/>
          </w:tcPr>
          <w:p>
            <w:pPr>
              <w:autoSpaceDE w:val="0"/>
              <w:autoSpaceDN w:val="0"/>
              <w:adjustRightInd w:val="0"/>
              <w:spacing w:line="0" w:lineRule="atLeast"/>
              <w:rPr>
                <w:rFonts w:ascii="Arial" w:hAnsi="Arial" w:cs="Arial"/>
                <w:color w:val="000000"/>
                <w:kern w:val="0"/>
                <w:szCs w:val="21"/>
              </w:rPr>
            </w:pPr>
            <w:r>
              <w:rPr>
                <w:rFonts w:hint="eastAsia" w:ascii="Arial" w:hAnsi="Arial" w:cs="Arial"/>
                <w:color w:val="000000"/>
                <w:kern w:val="0"/>
                <w:szCs w:val="21"/>
              </w:rPr>
              <w:t>No Pan o non ha rilevato il pan</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hint="eastAsia" w:ascii="Arial" w:hAnsi="Arial" w:cs="Arial"/>
                <w:color w:val="000000"/>
                <w:kern w:val="0"/>
                <w:szCs w:val="21"/>
              </w:rPr>
              <w:t>Metti sulla padella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E2</w:t>
            </w:r>
          </w:p>
        </w:tc>
        <w:tc>
          <w:tcPr>
            <w:tcW w:w="3827" w:type="dxa"/>
          </w:tcPr>
          <w:p>
            <w:pPr>
              <w:autoSpaceDE w:val="0"/>
              <w:autoSpaceDN w:val="0"/>
              <w:adjustRightInd w:val="0"/>
              <w:spacing w:line="0" w:lineRule="atLeast"/>
              <w:rPr>
                <w:rFonts w:ascii="Arial" w:hAnsi="Arial" w:cs="Arial"/>
                <w:color w:val="000000"/>
                <w:kern w:val="0"/>
                <w:szCs w:val="21"/>
              </w:rPr>
            </w:pPr>
            <w:r>
              <w:rPr>
                <w:rFonts w:hint="eastAsia" w:ascii="Arial" w:hAnsi="Arial" w:cs="Arial"/>
                <w:color w:val="000000"/>
                <w:kern w:val="0"/>
                <w:szCs w:val="21"/>
              </w:rPr>
              <w:t>NTC corto o aperto</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hint="eastAsia" w:ascii="Arial" w:hAnsi="Arial" w:cs="Arial"/>
                <w:color w:val="000000"/>
                <w:kern w:val="0"/>
                <w:szCs w:val="21"/>
              </w:rPr>
              <w:t>Chiamare il servizio post vendita e specificare il codice di errore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E3</w:t>
            </w:r>
          </w:p>
        </w:tc>
        <w:tc>
          <w:tcPr>
            <w:tcW w:w="3827" w:type="dxa"/>
          </w:tcPr>
          <w:p>
            <w:pPr>
              <w:autoSpaceDE w:val="0"/>
              <w:autoSpaceDN w:val="0"/>
              <w:adjustRightInd w:val="0"/>
              <w:spacing w:line="0" w:lineRule="atLeast"/>
              <w:rPr>
                <w:rFonts w:ascii="Arial" w:hAnsi="Arial" w:cs="Arial"/>
                <w:color w:val="000000"/>
                <w:kern w:val="0"/>
                <w:szCs w:val="21"/>
              </w:rPr>
            </w:pPr>
            <w:r>
              <w:rPr>
                <w:rFonts w:hint="eastAsia" w:ascii="Arial" w:hAnsi="Arial" w:cs="Arial"/>
                <w:color w:val="000000"/>
                <w:kern w:val="0"/>
                <w:szCs w:val="21"/>
              </w:rPr>
              <w:t>Alta tensione</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hint="eastAsia" w:ascii="Arial" w:hAnsi="Arial" w:cs="Arial"/>
                <w:color w:val="000000"/>
                <w:kern w:val="0"/>
                <w:szCs w:val="21"/>
              </w:rPr>
              <w:t>Chiamare il servizio post vendita e specificare il codice di errore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E4</w:t>
            </w:r>
          </w:p>
        </w:tc>
        <w:tc>
          <w:tcPr>
            <w:tcW w:w="3827" w:type="dxa"/>
          </w:tcPr>
          <w:p>
            <w:pPr>
              <w:autoSpaceDE w:val="0"/>
              <w:autoSpaceDN w:val="0"/>
              <w:adjustRightInd w:val="0"/>
              <w:spacing w:line="0" w:lineRule="atLeast"/>
              <w:rPr>
                <w:rFonts w:ascii="Arial" w:hAnsi="Arial" w:cs="Arial"/>
                <w:color w:val="000000"/>
                <w:kern w:val="0"/>
                <w:szCs w:val="21"/>
              </w:rPr>
            </w:pPr>
            <w:r>
              <w:rPr>
                <w:rFonts w:hint="eastAsia" w:ascii="Arial" w:hAnsi="Arial" w:cs="Arial"/>
                <w:color w:val="000000"/>
                <w:kern w:val="0"/>
                <w:szCs w:val="21"/>
              </w:rPr>
              <w:t>Basso voltaggio</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hint="eastAsia" w:ascii="Arial" w:hAnsi="Arial" w:cs="Arial"/>
                <w:color w:val="000000"/>
                <w:kern w:val="0"/>
                <w:szCs w:val="21"/>
              </w:rPr>
              <w:t>Chiamare il servizio post vendita e specificare il codice di errore</w:t>
            </w:r>
          </w:p>
        </w:tc>
      </w:tr>
    </w:tbl>
    <w:p>
      <w:pPr>
        <w:pStyle w:val="2"/>
        <w:rPr>
          <w:rFonts w:ascii="Arial" w:hAnsi="Arial" w:cs="Arial"/>
          <w:kern w:val="0"/>
          <w:sz w:val="32"/>
          <w:szCs w:val="32"/>
          <w:shd w:val="pct10" w:color="auto" w:fill="FFFFFF"/>
        </w:rPr>
      </w:pPr>
      <w:r>
        <w:rPr>
          <w:rFonts w:hint="eastAsia" w:ascii="Arial" w:hAnsi="Arial" w:cs="Arial"/>
          <w:kern w:val="0"/>
          <w:sz w:val="32"/>
          <w:szCs w:val="32"/>
          <w:shd w:val="pct10" w:color="auto" w:fill="FFFFFF"/>
        </w:rPr>
        <w:t>RUMORI PRODOTTI DAL PIANO COTTURA</w:t>
      </w:r>
    </w:p>
    <w:p>
      <w:pPr>
        <w:numPr>
          <w:ilvl w:val="0"/>
          <w:numId w:val="13"/>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•I piani cottura a induzione possono emettere fischi o scoppiettii durante il normale funzionamento, questi infatti provengono dalle pentole e dalle padelle a causa delle caratteristiche dei fondi (ad esempio fondi formati da più strati di materiale, o fondi irregolari).</w:t>
      </w:r>
    </w:p>
    <w:p>
      <w:pPr>
        <w:numPr>
          <w:ilvl w:val="0"/>
          <w:numId w:val="13"/>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•Questi rumori variano a seconda delle pentole e delle padelle utilizzate e della quantità di cibo che contengono e non sono indicativi di un difetto di alcun tipo.</w:t>
      </w:r>
    </w:p>
    <w:p>
      <w:pPr>
        <w:numPr>
          <w:ilvl w:val="0"/>
          <w:numId w:val="13"/>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•Inoltre, il piano a induzione è dotato di un sistema di raffreddamento interno per il controllo della temperatura delle parti elettroniche; di conseguenza, durante il funzionamento e per alcuni minuti dopo lo spegnimento del piano, si avvertirà il rumore della ventola di raffreddamento.</w:t>
      </w:r>
    </w:p>
    <w:p>
      <w:pPr>
        <w:numPr>
          <w:ilvl w:val="0"/>
          <w:numId w:val="13"/>
        </w:num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Ciò è perfettamente normale e anzi essenziale per il corretto funzionamento dell'apparecchio</w:t>
      </w:r>
      <w:r>
        <w:rPr>
          <w:rFonts w:ascii="Arial" w:hAnsi="Arial" w:eastAsia="MyriadPro-Cond" w:cs="Arial"/>
          <w:kern w:val="0"/>
          <w:sz w:val="22"/>
        </w:rPr>
        <w:t>.</w:t>
      </w:r>
    </w:p>
    <w:p>
      <w:pPr>
        <w:pStyle w:val="2"/>
        <w:rPr>
          <w:rFonts w:ascii="Arial" w:hAnsi="Arial" w:cs="Arial"/>
          <w:kern w:val="0"/>
          <w:sz w:val="32"/>
          <w:szCs w:val="32"/>
          <w:shd w:val="pct10" w:color="auto" w:fill="FFFFFF"/>
        </w:rPr>
      </w:pPr>
      <w:r>
        <w:rPr>
          <w:rFonts w:hint="eastAsia" w:ascii="Arial" w:hAnsi="Arial" w:cs="Arial"/>
          <w:kern w:val="0"/>
          <w:sz w:val="32"/>
          <w:szCs w:val="32"/>
          <w:shd w:val="pct10" w:color="auto" w:fill="FFFFFF"/>
        </w:rPr>
        <w:t>ASSISTENZA POST-VENDITA</w:t>
      </w:r>
    </w:p>
    <w:p>
      <w:pPr>
        <w:autoSpaceDE w:val="0"/>
        <w:autoSpaceDN w:val="0"/>
        <w:adjustRightInd w:val="0"/>
        <w:spacing w:line="0" w:lineRule="atLeast"/>
        <w:jc w:val="left"/>
        <w:rPr>
          <w:rFonts w:ascii="Arial" w:hAnsi="Arial" w:eastAsia="MyriadPro-BoldCond" w:cs="Arial"/>
          <w:b/>
          <w:bCs/>
          <w:kern w:val="0"/>
          <w:sz w:val="28"/>
          <w:szCs w:val="28"/>
          <w:u w:val="single"/>
        </w:rPr>
      </w:pPr>
      <w:r>
        <w:rPr>
          <w:rFonts w:hint="eastAsia" w:ascii="Arial" w:hAnsi="Arial" w:eastAsia="MyriadPro-BoldCond" w:cs="Arial"/>
          <w:b/>
          <w:bCs/>
          <w:kern w:val="0"/>
          <w:sz w:val="28"/>
          <w:szCs w:val="28"/>
          <w:u w:val="single"/>
        </w:rPr>
        <w:t>Prima di contattare il Servizio Post Vendita</w:t>
      </w:r>
      <w:r>
        <w:rPr>
          <w:rFonts w:ascii="Arial" w:hAnsi="Arial" w:eastAsia="MyriadPro-BoldCond" w:cs="Arial"/>
          <w:b/>
          <w:bCs/>
          <w:kern w:val="0"/>
          <w:sz w:val="28"/>
          <w:szCs w:val="28"/>
          <w:u w:val="single"/>
        </w:rPr>
        <w:t>:</w:t>
      </w: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 xml:space="preserve">1. </w:t>
      </w:r>
      <w:r>
        <w:rPr>
          <w:rFonts w:hint="eastAsia" w:ascii="Arial" w:hAnsi="Arial" w:eastAsia="MyriadPro-Cond" w:cs="Arial"/>
          <w:kern w:val="0"/>
          <w:sz w:val="22"/>
        </w:rPr>
        <w:t>Verifica se riesci a risolvere il problema da solo con l'aiuto della "Guida alla risoluzione dei problemi"</w:t>
      </w:r>
      <w:r>
        <w:rPr>
          <w:rFonts w:ascii="Arial" w:hAnsi="Arial" w:eastAsia="MyriadPro-Cond" w:cs="Arial"/>
          <w:kern w:val="0"/>
          <w:sz w:val="22"/>
        </w:rPr>
        <w:t>.</w:t>
      </w:r>
    </w:p>
    <w:p>
      <w:pPr>
        <w:autoSpaceDE w:val="0"/>
        <w:autoSpaceDN w:val="0"/>
        <w:adjustRightInd w:val="0"/>
        <w:spacing w:line="0" w:lineRule="atLeast"/>
        <w:jc w:val="left"/>
        <w:rPr>
          <w:rFonts w:hint="eastAsia" w:ascii="Arial" w:hAnsi="Arial" w:eastAsia="MyriadPro-Cond" w:cs="Arial"/>
          <w:kern w:val="0"/>
          <w:sz w:val="22"/>
        </w:rPr>
      </w:pPr>
      <w:r>
        <w:rPr>
          <w:rFonts w:ascii="Arial" w:hAnsi="Arial" w:eastAsia="MyriadPro-Cond" w:cs="Arial"/>
          <w:kern w:val="0"/>
          <w:sz w:val="22"/>
        </w:rPr>
        <w:t xml:space="preserve">2. </w:t>
      </w:r>
      <w:r>
        <w:rPr>
          <w:rFonts w:hint="eastAsia" w:ascii="Arial" w:hAnsi="Arial" w:eastAsia="MyriadPro-Cond" w:cs="Arial"/>
          <w:kern w:val="0"/>
          <w:sz w:val="22"/>
        </w:rPr>
        <w:t>Spegnere e riaccendere l'apparecchio per verificare se il problema è stato eliminato.</w:t>
      </w:r>
    </w:p>
    <w:p>
      <w:p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Se il problema persiste dopo i controlli di cui sopra, contattare il Servizio Post Vendita più vicino.</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Specificare sempre</w:t>
      </w:r>
      <w:r>
        <w:rPr>
          <w:rFonts w:ascii="Arial" w:hAnsi="Arial" w:eastAsia="MyriadPro-Cond" w:cs="Arial"/>
          <w:kern w:val="0"/>
          <w:sz w:val="22"/>
        </w:rPr>
        <w:t>:</w:t>
      </w:r>
    </w:p>
    <w:p>
      <w:pPr>
        <w:pStyle w:val="18"/>
        <w:numPr>
          <w:ilvl w:val="0"/>
          <w:numId w:val="17"/>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una breve descrizione del guasto</w:t>
      </w:r>
    </w:p>
    <w:p>
      <w:pPr>
        <w:pStyle w:val="18"/>
        <w:numPr>
          <w:ilvl w:val="0"/>
          <w:numId w:val="17"/>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il tipo di prodotto e il modello esatto</w:t>
      </w:r>
    </w:p>
    <w:p>
      <w:pPr>
        <w:pStyle w:val="18"/>
        <w:numPr>
          <w:ilvl w:val="0"/>
          <w:numId w:val="17"/>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il tuo indirizzo completo</w:t>
      </w:r>
    </w:p>
    <w:p>
      <w:pPr>
        <w:pStyle w:val="18"/>
        <w:numPr>
          <w:ilvl w:val="0"/>
          <w:numId w:val="17"/>
        </w:numPr>
        <w:spacing w:line="0" w:lineRule="atLeast"/>
        <w:ind w:firstLineChars="0"/>
        <w:jc w:val="left"/>
        <w:rPr>
          <w:rFonts w:ascii="Arial" w:hAnsi="Arial" w:cs="Arial"/>
          <w:sz w:val="22"/>
        </w:rPr>
      </w:pPr>
      <w:r>
        <w:rPr>
          <w:rFonts w:hint="eastAsia" w:ascii="Arial" w:hAnsi="Arial" w:eastAsia="MyriadPro-Cond" w:cs="Arial"/>
          <w:kern w:val="0"/>
          <w:sz w:val="22"/>
        </w:rPr>
        <w:t>il tuo numero di telefono</w:t>
      </w:r>
    </w:p>
    <w:p>
      <w:p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In caso di riparazioni, rivolgersi ad un Centro di Assistenza Tecnica autorizzato (per garantire l'utilizzo di ricambi originali e la corretta riparazione). I pezzi di ricambio sono disponibili</w:t>
      </w:r>
      <w:r>
        <w:rPr>
          <w:rFonts w:ascii="Arial" w:hAnsi="Arial" w:eastAsia="MyriadPro-Cond" w:cs="Arial"/>
          <w:kern w:val="0"/>
          <w:sz w:val="22"/>
        </w:rPr>
        <w:t>.</w:t>
      </w:r>
    </w:p>
    <w:p>
      <w:pPr>
        <w:autoSpaceDE w:val="0"/>
        <w:autoSpaceDN w:val="0"/>
        <w:adjustRightInd w:val="0"/>
        <w:spacing w:line="0" w:lineRule="atLeast"/>
        <w:jc w:val="left"/>
        <w:rPr>
          <w:rFonts w:ascii="Arial" w:hAnsi="Arial" w:cs="Arial"/>
          <w:kern w:val="0"/>
          <w:sz w:val="28"/>
          <w:szCs w:val="28"/>
        </w:rPr>
      </w:pPr>
    </w:p>
    <w:p>
      <w:pPr>
        <w:autoSpaceDE w:val="0"/>
        <w:autoSpaceDN w:val="0"/>
        <w:adjustRightInd w:val="0"/>
        <w:spacing w:line="240" w:lineRule="auto"/>
        <w:jc w:val="left"/>
        <w:rPr>
          <w:rFonts w:hint="eastAsia" w:ascii="Arial" w:hAnsi="Arial" w:eastAsia="MyriadPro-BoldCond" w:cs="Arial"/>
          <w:b/>
          <w:bCs/>
          <w:kern w:val="0"/>
          <w:sz w:val="28"/>
          <w:szCs w:val="28"/>
        </w:rPr>
      </w:pPr>
    </w:p>
    <w:p>
      <w:pPr>
        <w:autoSpaceDE w:val="0"/>
        <w:autoSpaceDN w:val="0"/>
        <w:adjustRightInd w:val="0"/>
        <w:spacing w:line="240" w:lineRule="auto"/>
        <w:jc w:val="left"/>
        <w:rPr>
          <w:rFonts w:ascii="Arial" w:hAnsi="Arial" w:eastAsia="MyriadPro-BoldCond" w:cs="Arial"/>
          <w:b/>
          <w:bCs/>
          <w:kern w:val="0"/>
          <w:sz w:val="28"/>
          <w:szCs w:val="28"/>
        </w:rPr>
      </w:pPr>
      <w:r>
        <w:rPr>
          <w:rFonts w:hint="eastAsia" w:ascii="Arial" w:hAnsi="Arial" w:eastAsia="MyriadPro-BoldCond" w:cs="Arial"/>
          <w:b/>
          <w:bCs/>
          <w:kern w:val="0"/>
          <w:sz w:val="28"/>
          <w:szCs w:val="28"/>
        </w:rPr>
        <w:t>Risparmio energetico</w:t>
      </w:r>
    </w:p>
    <w:p>
      <w:pPr>
        <w:autoSpaceDE w:val="0"/>
        <w:autoSpaceDN w:val="0"/>
        <w:adjustRightInd w:val="0"/>
        <w:spacing w:line="240" w:lineRule="auto"/>
        <w:jc w:val="left"/>
        <w:rPr>
          <w:rFonts w:ascii="Arial" w:hAnsi="Arial" w:eastAsia="MyriadPro-Cond" w:cs="Arial"/>
          <w:kern w:val="0"/>
          <w:sz w:val="22"/>
        </w:rPr>
      </w:pPr>
      <w:r>
        <w:rPr>
          <w:rFonts w:hint="eastAsia" w:ascii="Arial" w:hAnsi="Arial" w:eastAsia="MyriadPro-Cond" w:cs="Arial"/>
          <w:kern w:val="0"/>
          <w:sz w:val="22"/>
        </w:rPr>
        <w:t>Per risultati ottimali, è consigliabile</w:t>
      </w:r>
      <w:r>
        <w:rPr>
          <w:rFonts w:ascii="Arial" w:hAnsi="Arial" w:eastAsia="MyriadPro-Cond" w:cs="Arial"/>
          <w:kern w:val="0"/>
          <w:sz w:val="22"/>
        </w:rPr>
        <w:t>:</w:t>
      </w:r>
    </w:p>
    <w:p>
      <w:pPr>
        <w:pStyle w:val="18"/>
        <w:numPr>
          <w:ilvl w:val="0"/>
          <w:numId w:val="18"/>
        </w:numPr>
        <w:spacing w:line="240" w:lineRule="auto"/>
        <w:ind w:firstLineChars="0"/>
        <w:jc w:val="left"/>
        <w:rPr>
          <w:rFonts w:hint="eastAsia" w:ascii="Arial" w:hAnsi="Arial" w:eastAsia="MyriadPro-Cond" w:cs="Arial"/>
          <w:kern w:val="0"/>
          <w:sz w:val="22"/>
        </w:rPr>
      </w:pPr>
      <w:r>
        <w:rPr>
          <w:rFonts w:hint="eastAsia" w:ascii="Arial" w:hAnsi="Arial" w:eastAsia="MyriadPro-Cond" w:cs="Arial"/>
          <w:kern w:val="0"/>
          <w:sz w:val="22"/>
        </w:rPr>
        <w:t>Utilizzare pentole e padelle con larghezza del fondo uguale a quella della zona di cottura.</w:t>
      </w:r>
    </w:p>
    <w:p>
      <w:pPr>
        <w:pStyle w:val="18"/>
        <w:numPr>
          <w:ilvl w:val="0"/>
          <w:numId w:val="18"/>
        </w:numPr>
        <w:spacing w:line="240" w:lineRule="auto"/>
        <w:ind w:firstLineChars="0"/>
        <w:jc w:val="left"/>
        <w:rPr>
          <w:rFonts w:hint="eastAsia" w:ascii="Arial" w:hAnsi="Arial" w:eastAsia="MyriadPro-Cond" w:cs="Arial"/>
          <w:kern w:val="0"/>
          <w:sz w:val="22"/>
        </w:rPr>
      </w:pPr>
      <w:r>
        <w:rPr>
          <w:rFonts w:hint="eastAsia" w:ascii="Arial" w:hAnsi="Arial" w:eastAsia="MyriadPro-Cond" w:cs="Arial"/>
          <w:kern w:val="0"/>
          <w:sz w:val="22"/>
        </w:rPr>
        <w:t>Utilizzare solo pentole e padelle a fondo piatto.</w:t>
      </w:r>
    </w:p>
    <w:p>
      <w:pPr>
        <w:pStyle w:val="18"/>
        <w:numPr>
          <w:ilvl w:val="0"/>
          <w:numId w:val="18"/>
        </w:numPr>
        <w:spacing w:line="240" w:lineRule="auto"/>
        <w:ind w:firstLineChars="0"/>
        <w:jc w:val="left"/>
        <w:rPr>
          <w:rFonts w:hint="eastAsia" w:ascii="Arial" w:hAnsi="Arial" w:eastAsia="MyriadPro-Cond" w:cs="Arial"/>
          <w:kern w:val="0"/>
          <w:sz w:val="22"/>
        </w:rPr>
      </w:pPr>
      <w:r>
        <w:rPr>
          <w:rFonts w:hint="eastAsia" w:ascii="Arial" w:hAnsi="Arial" w:eastAsia="MyriadPro-Cond" w:cs="Arial"/>
          <w:kern w:val="0"/>
          <w:sz w:val="22"/>
        </w:rPr>
        <w:t>Quando possibile, tieni i coperchi delle pentole durante la cottura.</w:t>
      </w:r>
    </w:p>
    <w:p>
      <w:pPr>
        <w:pStyle w:val="18"/>
        <w:numPr>
          <w:ilvl w:val="0"/>
          <w:numId w:val="18"/>
        </w:numPr>
        <w:spacing w:line="240" w:lineRule="auto"/>
        <w:ind w:firstLineChars="0"/>
        <w:jc w:val="left"/>
        <w:rPr>
          <w:rFonts w:hint="eastAsia" w:ascii="Arial" w:hAnsi="Arial" w:eastAsia="MyriadPro-Cond" w:cs="Arial"/>
          <w:kern w:val="0"/>
          <w:sz w:val="22"/>
        </w:rPr>
      </w:pPr>
      <w:r>
        <w:rPr>
          <w:rFonts w:hint="eastAsia" w:ascii="Arial" w:hAnsi="Arial" w:eastAsia="MyriadPro-Cond" w:cs="Arial"/>
          <w:kern w:val="0"/>
          <w:sz w:val="22"/>
        </w:rPr>
        <w:t>Utilizzare una pentola a pressione per risparmiare ancora più energia e tempo.</w:t>
      </w:r>
    </w:p>
    <w:p>
      <w:pPr>
        <w:pStyle w:val="18"/>
        <w:numPr>
          <w:ilvl w:val="0"/>
          <w:numId w:val="18"/>
        </w:numPr>
        <w:spacing w:line="240" w:lineRule="auto"/>
        <w:ind w:firstLineChars="0"/>
        <w:jc w:val="left"/>
        <w:rPr>
          <w:rFonts w:ascii="Arial" w:hAnsi="Arial" w:cs="Arial"/>
          <w:sz w:val="22"/>
        </w:rPr>
      </w:pPr>
      <w:r>
        <w:rPr>
          <w:rFonts w:hint="eastAsia" w:ascii="Arial" w:hAnsi="Arial" w:eastAsia="MyriadPro-Cond" w:cs="Arial"/>
          <w:kern w:val="0"/>
          <w:sz w:val="22"/>
        </w:rPr>
        <w:t>Posizionare la pentola al centro della zona di cottura segnata sul piano cottura</w:t>
      </w:r>
      <w:r>
        <w:rPr>
          <w:rFonts w:ascii="Arial" w:hAnsi="Arial" w:eastAsia="MyriadPro-Cond" w:cs="Arial"/>
          <w:kern w:val="0"/>
          <w:sz w:val="22"/>
        </w:rPr>
        <w:t>.</w:t>
      </w:r>
    </w:p>
    <w:p>
      <w:pPr>
        <w:pStyle w:val="18"/>
        <w:numPr>
          <w:ilvl w:val="0"/>
          <w:numId w:val="0"/>
        </w:numPr>
        <w:spacing w:line="240" w:lineRule="auto"/>
        <w:ind w:leftChars="0"/>
        <w:jc w:val="left"/>
        <w:rPr>
          <w:rFonts w:hint="default" w:ascii="Arial" w:hAnsi="Arial" w:cs="Arial"/>
          <w:lang w:val="en-US" w:eastAsia="zh-CN"/>
        </w:rPr>
      </w:pPr>
    </w:p>
    <w:p>
      <w:pPr>
        <w:pStyle w:val="18"/>
        <w:numPr>
          <w:ilvl w:val="0"/>
          <w:numId w:val="0"/>
        </w:numPr>
        <w:spacing w:line="240" w:lineRule="auto"/>
        <w:ind w:leftChars="0"/>
        <w:jc w:val="left"/>
        <w:rPr>
          <w:rFonts w:hint="default" w:ascii="Arial" w:hAnsi="Arial" w:cs="Arial"/>
          <w:lang w:val="en-US" w:eastAsia="zh-CN"/>
        </w:rPr>
      </w:pPr>
    </w:p>
    <w:p>
      <w:pPr>
        <w:pStyle w:val="18"/>
        <w:numPr>
          <w:ilvl w:val="0"/>
          <w:numId w:val="0"/>
        </w:numPr>
        <w:spacing w:line="240" w:lineRule="auto"/>
        <w:ind w:leftChars="0"/>
        <w:jc w:val="left"/>
        <w:rPr>
          <w:rFonts w:hint="default" w:ascii="Arial" w:hAnsi="Arial" w:cs="Arial"/>
          <w:lang w:val="en-US" w:eastAsia="zh-CN"/>
        </w:rPr>
      </w:pPr>
    </w:p>
    <w:p>
      <w:pPr>
        <w:pStyle w:val="18"/>
        <w:numPr>
          <w:ilvl w:val="0"/>
          <w:numId w:val="0"/>
        </w:numPr>
        <w:spacing w:line="240" w:lineRule="auto"/>
        <w:ind w:leftChars="0"/>
        <w:jc w:val="left"/>
        <w:rPr>
          <w:rFonts w:hint="default" w:ascii="Arial" w:hAnsi="Arial" w:cs="Arial"/>
          <w:lang w:val="en-US" w:eastAsia="zh-CN"/>
        </w:rPr>
      </w:pPr>
    </w:p>
    <w:p>
      <w:pPr>
        <w:pStyle w:val="18"/>
        <w:numPr>
          <w:ilvl w:val="0"/>
          <w:numId w:val="0"/>
        </w:numPr>
        <w:spacing w:line="240" w:lineRule="auto"/>
        <w:ind w:leftChars="0"/>
        <w:jc w:val="left"/>
        <w:rPr>
          <w:rFonts w:hint="default" w:ascii="Arial" w:hAnsi="Arial" w:cs="Arial"/>
          <w:lang w:val="en-US" w:eastAsia="zh-CN"/>
        </w:rPr>
      </w:pPr>
    </w:p>
    <w:p>
      <w:pPr>
        <w:pStyle w:val="18"/>
        <w:numPr>
          <w:ilvl w:val="0"/>
          <w:numId w:val="0"/>
        </w:numPr>
        <w:spacing w:line="240" w:lineRule="auto"/>
        <w:ind w:leftChars="0"/>
        <w:jc w:val="left"/>
        <w:rPr>
          <w:rFonts w:hint="default" w:ascii="Arial" w:hAnsi="Arial" w:cs="Arial"/>
          <w:lang w:val="en-US" w:eastAsia="zh-CN"/>
        </w:rPr>
      </w:pPr>
    </w:p>
    <w:p>
      <w:pPr>
        <w:pStyle w:val="18"/>
        <w:numPr>
          <w:ilvl w:val="0"/>
          <w:numId w:val="0"/>
        </w:numPr>
        <w:spacing w:line="240" w:lineRule="auto"/>
        <w:ind w:leftChars="0"/>
        <w:jc w:val="left"/>
        <w:rPr>
          <w:rFonts w:hint="default" w:ascii="Arial" w:hAnsi="Arial" w:cs="Arial"/>
          <w:lang w:val="en-US" w:eastAsia="zh-CN"/>
        </w:rPr>
      </w:pPr>
    </w:p>
    <w:p>
      <w:pPr>
        <w:pStyle w:val="18"/>
        <w:numPr>
          <w:ilvl w:val="0"/>
          <w:numId w:val="0"/>
        </w:numPr>
        <w:spacing w:line="240" w:lineRule="auto"/>
        <w:ind w:leftChars="0"/>
        <w:jc w:val="left"/>
        <w:rPr>
          <w:rFonts w:hint="default" w:ascii="Arial" w:hAnsi="Arial" w:cs="Arial"/>
          <w:lang w:val="en-US" w:eastAsia="zh-CN"/>
        </w:rPr>
      </w:pPr>
    </w:p>
    <w:p>
      <w:pPr>
        <w:pStyle w:val="18"/>
        <w:numPr>
          <w:ilvl w:val="0"/>
          <w:numId w:val="0"/>
        </w:numPr>
        <w:spacing w:line="240" w:lineRule="auto"/>
        <w:ind w:leftChars="0"/>
        <w:jc w:val="left"/>
        <w:rPr>
          <w:rFonts w:hint="default" w:ascii="Arial" w:hAnsi="Arial" w:cs="Arial"/>
          <w:lang w:val="en-US" w:eastAsia="zh-CN"/>
        </w:rPr>
      </w:pPr>
    </w:p>
    <w:p>
      <w:pPr>
        <w:spacing w:line="360" w:lineRule="auto"/>
        <w:rPr>
          <w:rFonts w:hint="eastAsia" w:ascii="Verdana" w:hAnsi="Verdana" w:cs="Verdana"/>
          <w:b w:val="0"/>
          <w:bCs/>
          <w:sz w:val="36"/>
          <w:szCs w:val="36"/>
          <w:lang w:val="en-US" w:eastAsia="zh-CN"/>
        </w:rPr>
      </w:pPr>
      <w:r>
        <w:rPr>
          <w:rFonts w:hint="eastAsia" w:ascii="Arial" w:hAnsi="Arial" w:eastAsia="宋体" w:cs="Arial"/>
          <w:b/>
          <w:sz w:val="44"/>
          <w:szCs w:val="44"/>
        </w:rPr>
        <w:t>Customer Support</w:t>
      </w:r>
      <w:r>
        <w:rPr>
          <w:rFonts w:hint="eastAsia" w:ascii="Arial" w:hAnsi="Arial" w:eastAsia="宋体" w:cs="Arial"/>
          <w:b/>
          <w:sz w:val="44"/>
          <w:szCs w:val="44"/>
          <w:lang w:eastAsia="zh-CN"/>
        </w:rPr>
        <w:t>：</w:t>
      </w:r>
    </w:p>
    <w:p>
      <w:pPr>
        <w:pStyle w:val="18"/>
        <w:spacing w:line="360" w:lineRule="auto"/>
        <w:ind w:left="0" w:leftChars="0" w:firstLine="0" w:firstLineChars="0"/>
        <w:jc w:val="left"/>
        <w:rPr>
          <w:rFonts w:hint="eastAsia" w:ascii="Verdana" w:hAnsi="Verdana" w:cs="Verdana"/>
          <w:b w:val="0"/>
          <w:bCs/>
          <w:sz w:val="32"/>
          <w:szCs w:val="32"/>
          <w:lang w:val="en-US" w:eastAsia="zh-CN"/>
        </w:rPr>
      </w:pPr>
      <w:r>
        <w:rPr>
          <w:rFonts w:hint="eastAsia" w:ascii="Verdana" w:hAnsi="Verdana" w:cs="Verdana"/>
          <w:b w:val="0"/>
          <w:bCs/>
          <w:sz w:val="32"/>
          <w:szCs w:val="32"/>
          <w:lang w:val="en-US" w:eastAsia="zh-CN"/>
        </w:rPr>
        <w:t>E-Mail: service@iseasy.com</w:t>
      </w:r>
    </w:p>
    <w:p>
      <w:pPr>
        <w:pStyle w:val="18"/>
        <w:spacing w:line="360" w:lineRule="auto"/>
        <w:ind w:left="0" w:leftChars="0" w:firstLine="0" w:firstLineChars="0"/>
        <w:jc w:val="left"/>
        <w:rPr>
          <w:rFonts w:hint="eastAsia" w:ascii="Verdana" w:hAnsi="Verdana" w:cs="Verdana"/>
          <w:b w:val="0"/>
          <w:bCs/>
          <w:sz w:val="44"/>
          <w:szCs w:val="44"/>
          <w:lang w:val="en-US" w:eastAsia="zh-CN"/>
        </w:rPr>
      </w:pPr>
      <w:r>
        <w:rPr>
          <w:rFonts w:hint="eastAsia" w:ascii="Verdana" w:hAnsi="Verdana" w:cs="Verdana"/>
          <w:b w:val="0"/>
          <w:bCs/>
          <w:sz w:val="32"/>
          <w:szCs w:val="32"/>
          <w:lang w:val="en-US" w:eastAsia="zh-CN"/>
        </w:rPr>
        <w:t>Website: www.iseasy.com</w:t>
      </w:r>
    </w:p>
    <w:p>
      <w:pPr>
        <w:pStyle w:val="18"/>
        <w:numPr>
          <w:ilvl w:val="0"/>
          <w:numId w:val="0"/>
        </w:numPr>
        <w:spacing w:line="240" w:lineRule="auto"/>
        <w:ind w:leftChars="0"/>
        <w:jc w:val="left"/>
        <w:rPr>
          <w:rFonts w:hint="default" w:ascii="Arial" w:hAnsi="Arial" w:cs="Arial"/>
          <w:lang w:val="en-US" w:eastAsia="zh-CN"/>
        </w:rPr>
      </w:pPr>
    </w:p>
    <w:sectPr>
      <w:footerReference r:id="rId3" w:type="default"/>
      <w:pgSz w:w="11906" w:h="16838"/>
      <w:pgMar w:top="720" w:right="720" w:bottom="720" w:left="720" w:header="851" w:footer="0" w:gutter="0"/>
      <w:pgBorders>
        <w:top w:val="none" w:sz="0" w:space="0"/>
        <w:left w:val="none" w:sz="0" w:space="0"/>
        <w:bottom w:val="none" w:sz="0" w:space="0"/>
        <w:right w:val="none" w:sz="0" w:space="0"/>
      </w:pgBorders>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0000009F" w:csb1="00000000"/>
  </w:font>
  <w:font w:name="Cordia New">
    <w:altName w:val="Microsoft Sans Serif"/>
    <w:panose1 w:val="020B0304020202020204"/>
    <w:charset w:val="DE"/>
    <w:family w:val="roman"/>
    <w:pitch w:val="default"/>
    <w:sig w:usb0="00000000" w:usb1="00000000" w:usb2="00000000" w:usb3="00000000" w:csb0="00010000" w:csb1="00000000"/>
  </w:font>
  <w:font w:name="MyriadPro-BoldCond">
    <w:altName w:val="Yu Gothic"/>
    <w:panose1 w:val="00000000000000000000"/>
    <w:charset w:val="80"/>
    <w:family w:val="auto"/>
    <w:pitch w:val="default"/>
    <w:sig w:usb0="00000000" w:usb1="00000000" w:usb2="00000010" w:usb3="00000000" w:csb0="00020000" w:csb1="00000000"/>
  </w:font>
  <w:font w:name="MyriadPro-Cond">
    <w:altName w:val="Yu Gothic"/>
    <w:panose1 w:val="00000000000000000000"/>
    <w:charset w:val="80"/>
    <w:family w:val="auto"/>
    <w:pitch w:val="default"/>
    <w:sig w:usb0="00000000" w:usb1="00000000" w:usb2="00000010" w:usb3="00000000" w:csb0="00020000" w:csb1="00000000"/>
  </w:font>
  <w:font w:name="Batang">
    <w:altName w:val="Malgun Gothic"/>
    <w:panose1 w:val="02030600000101010101"/>
    <w:charset w:val="81"/>
    <w:family w:val="auto"/>
    <w:pitch w:val="default"/>
    <w:sig w:usb0="00000000" w:usb1="00000000" w:usb2="00000010" w:usb3="00000000" w:csb0="00080000" w:csb1="00000000"/>
  </w:font>
  <w:font w:name="Yu Gothic">
    <w:panose1 w:val="020B0400000000000000"/>
    <w:charset w:val="80"/>
    <w:family w:val="auto"/>
    <w:pitch w:val="default"/>
    <w:sig w:usb0="E00002FF" w:usb1="2AC7FDFF" w:usb2="00000016" w:usb3="00000000" w:csb0="2002009F" w:csb1="00000000"/>
  </w:font>
  <w:font w:name="Microsoft Sans Serif">
    <w:panose1 w:val="020B0604020202020204"/>
    <w:charset w:val="00"/>
    <w:family w:val="auto"/>
    <w:pitch w:val="default"/>
    <w:sig w:usb0="E5002EFF" w:usb1="C000605B" w:usb2="00000029" w:usb3="00000000" w:csb0="200101FF" w:csb1="20280000"/>
  </w:font>
  <w:font w:name="Malgun Gothic">
    <w:panose1 w:val="020B0503020000020004"/>
    <w:charset w:val="81"/>
    <w:family w:val="auto"/>
    <w:pitch w:val="default"/>
    <w:sig w:usb0="9000002F" w:usb1="29D77CFB" w:usb2="00000012" w:usb3="00000000" w:csb0="0008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8</w:t>
    </w:r>
    <w:r>
      <w:rPr>
        <w:lang w:val="zh-CN"/>
      </w:rPr>
      <w:fldChar w:fldCharType="end"/>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4D15EB"/>
    <w:multiLevelType w:val="multilevel"/>
    <w:tmpl w:val="084D15E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0D704080"/>
    <w:multiLevelType w:val="multilevel"/>
    <w:tmpl w:val="0D704080"/>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3130699"/>
    <w:multiLevelType w:val="multilevel"/>
    <w:tmpl w:val="1313069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17612819"/>
    <w:multiLevelType w:val="multilevel"/>
    <w:tmpl w:val="1761281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1B26465E"/>
    <w:multiLevelType w:val="multilevel"/>
    <w:tmpl w:val="1B26465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1F860E0E"/>
    <w:multiLevelType w:val="multilevel"/>
    <w:tmpl w:val="1F860E0E"/>
    <w:lvl w:ilvl="0" w:tentative="0">
      <w:start w:val="1"/>
      <w:numFmt w:val="bullet"/>
      <w:lvlText w:val=""/>
      <w:lvlJc w:val="left"/>
      <w:pPr>
        <w:ind w:left="420" w:hanging="420"/>
      </w:pPr>
      <w:rPr>
        <w:rFonts w:hint="default" w:ascii="Wingdings" w:hAnsi="Wingdings"/>
      </w:rPr>
    </w:lvl>
    <w:lvl w:ilvl="1" w:tentative="0">
      <w:start w:val="0"/>
      <w:numFmt w:val="bullet"/>
      <w:lvlText w:val="•"/>
      <w:lvlJc w:val="left"/>
      <w:pPr>
        <w:ind w:left="780" w:hanging="360"/>
      </w:pPr>
      <w:rPr>
        <w:rFonts w:hint="default" w:ascii="Arial Narrow" w:hAnsi="Arial Narrow" w:eastAsia="MyriadPro-Cond" w:cs="MyriadPro-Cond"/>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23AE7933"/>
    <w:multiLevelType w:val="multilevel"/>
    <w:tmpl w:val="23AE7933"/>
    <w:lvl w:ilvl="0" w:tentative="0">
      <w:start w:val="0"/>
      <w:numFmt w:val="bullet"/>
      <w:lvlText w:val="•"/>
      <w:lvlJc w:val="left"/>
      <w:pPr>
        <w:ind w:left="420" w:hanging="420"/>
      </w:pPr>
      <w:rPr>
        <w:rFonts w:hint="default" w:ascii="Arial Narrow" w:hAnsi="Arial Narrow" w:eastAsia="MyriadPro-Cond" w:cs="MyriadPro-Cond"/>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26152553"/>
    <w:multiLevelType w:val="multilevel"/>
    <w:tmpl w:val="2615255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355E05DE"/>
    <w:multiLevelType w:val="multilevel"/>
    <w:tmpl w:val="355E05D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3DEC3A82"/>
    <w:multiLevelType w:val="multilevel"/>
    <w:tmpl w:val="3DEC3A8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0">
    <w:nsid w:val="40D32530"/>
    <w:multiLevelType w:val="multilevel"/>
    <w:tmpl w:val="40D32530"/>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1">
    <w:nsid w:val="42C6656F"/>
    <w:multiLevelType w:val="multilevel"/>
    <w:tmpl w:val="42C6656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2">
    <w:nsid w:val="47095D20"/>
    <w:multiLevelType w:val="multilevel"/>
    <w:tmpl w:val="47095D20"/>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13">
    <w:nsid w:val="69C1507B"/>
    <w:multiLevelType w:val="multilevel"/>
    <w:tmpl w:val="69C1507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4">
    <w:nsid w:val="71052D73"/>
    <w:multiLevelType w:val="multilevel"/>
    <w:tmpl w:val="71052D7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5">
    <w:nsid w:val="713B2B0F"/>
    <w:multiLevelType w:val="multilevel"/>
    <w:tmpl w:val="713B2B0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6">
    <w:nsid w:val="72EB7B12"/>
    <w:multiLevelType w:val="multilevel"/>
    <w:tmpl w:val="72EB7B1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7">
    <w:nsid w:val="781765CB"/>
    <w:multiLevelType w:val="multilevel"/>
    <w:tmpl w:val="781765CB"/>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18">
    <w:nsid w:val="7E1F6477"/>
    <w:multiLevelType w:val="singleLevel"/>
    <w:tmpl w:val="7E1F6477"/>
    <w:lvl w:ilvl="0" w:tentative="0">
      <w:start w:val="1"/>
      <w:numFmt w:val="bullet"/>
      <w:lvlText w:val=""/>
      <w:lvlJc w:val="left"/>
      <w:pPr>
        <w:ind w:left="420" w:hanging="420"/>
      </w:pPr>
      <w:rPr>
        <w:rFonts w:hint="default" w:ascii="Wingdings" w:hAnsi="Wingdings"/>
      </w:rPr>
    </w:lvl>
  </w:abstractNum>
  <w:num w:numId="1">
    <w:abstractNumId w:val="3"/>
  </w:num>
  <w:num w:numId="2">
    <w:abstractNumId w:val="7"/>
  </w:num>
  <w:num w:numId="3">
    <w:abstractNumId w:val="11"/>
  </w:num>
  <w:num w:numId="4">
    <w:abstractNumId w:val="16"/>
  </w:num>
  <w:num w:numId="5">
    <w:abstractNumId w:val="10"/>
  </w:num>
  <w:num w:numId="6">
    <w:abstractNumId w:val="18"/>
  </w:num>
  <w:num w:numId="7">
    <w:abstractNumId w:val="14"/>
  </w:num>
  <w:num w:numId="8">
    <w:abstractNumId w:val="9"/>
  </w:num>
  <w:num w:numId="9">
    <w:abstractNumId w:val="12"/>
  </w:num>
  <w:num w:numId="10">
    <w:abstractNumId w:val="17"/>
  </w:num>
  <w:num w:numId="11">
    <w:abstractNumId w:val="15"/>
  </w:num>
  <w:num w:numId="12">
    <w:abstractNumId w:val="2"/>
  </w:num>
  <w:num w:numId="13">
    <w:abstractNumId w:val="6"/>
  </w:num>
  <w:num w:numId="14">
    <w:abstractNumId w:val="8"/>
  </w:num>
  <w:num w:numId="15">
    <w:abstractNumId w:val="5"/>
  </w:num>
  <w:num w:numId="16">
    <w:abstractNumId w:val="0"/>
  </w:num>
  <w:num w:numId="17">
    <w:abstractNumId w:val="4"/>
  </w:num>
  <w:num w:numId="18">
    <w:abstractNumId w:val="1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yOWE0YzU4ZWY3NGYyYzVjOTNiMTFiZjUzZjAxZjUifQ=="/>
  </w:docVars>
  <w:rsids>
    <w:rsidRoot w:val="00963008"/>
    <w:rsid w:val="00003372"/>
    <w:rsid w:val="00025BE1"/>
    <w:rsid w:val="00032B02"/>
    <w:rsid w:val="00033CA5"/>
    <w:rsid w:val="00037C1A"/>
    <w:rsid w:val="00041B75"/>
    <w:rsid w:val="00046C29"/>
    <w:rsid w:val="00050056"/>
    <w:rsid w:val="0006767C"/>
    <w:rsid w:val="00070B13"/>
    <w:rsid w:val="0007243F"/>
    <w:rsid w:val="000802C4"/>
    <w:rsid w:val="00093729"/>
    <w:rsid w:val="000A093E"/>
    <w:rsid w:val="000B47FB"/>
    <w:rsid w:val="000B602C"/>
    <w:rsid w:val="000D3EDF"/>
    <w:rsid w:val="000D54E4"/>
    <w:rsid w:val="000D5DAE"/>
    <w:rsid w:val="000E009A"/>
    <w:rsid w:val="000E44F1"/>
    <w:rsid w:val="000E6E44"/>
    <w:rsid w:val="000F60EF"/>
    <w:rsid w:val="00103580"/>
    <w:rsid w:val="001066B6"/>
    <w:rsid w:val="00115615"/>
    <w:rsid w:val="00125D93"/>
    <w:rsid w:val="00135D50"/>
    <w:rsid w:val="001438A2"/>
    <w:rsid w:val="00166C88"/>
    <w:rsid w:val="00174402"/>
    <w:rsid w:val="00176066"/>
    <w:rsid w:val="00176B53"/>
    <w:rsid w:val="00181244"/>
    <w:rsid w:val="0018219D"/>
    <w:rsid w:val="00185872"/>
    <w:rsid w:val="00193B39"/>
    <w:rsid w:val="00196C3B"/>
    <w:rsid w:val="001A3841"/>
    <w:rsid w:val="001B1944"/>
    <w:rsid w:val="001E026B"/>
    <w:rsid w:val="001E17C4"/>
    <w:rsid w:val="001F135D"/>
    <w:rsid w:val="001F3B86"/>
    <w:rsid w:val="001F3CEF"/>
    <w:rsid w:val="001F55CF"/>
    <w:rsid w:val="00202E24"/>
    <w:rsid w:val="00210578"/>
    <w:rsid w:val="00213EBE"/>
    <w:rsid w:val="00225966"/>
    <w:rsid w:val="00237D55"/>
    <w:rsid w:val="002454A9"/>
    <w:rsid w:val="002459D8"/>
    <w:rsid w:val="002508A5"/>
    <w:rsid w:val="00255F38"/>
    <w:rsid w:val="0026139A"/>
    <w:rsid w:val="00261A83"/>
    <w:rsid w:val="00267AE9"/>
    <w:rsid w:val="00276AE9"/>
    <w:rsid w:val="00291C24"/>
    <w:rsid w:val="002958EF"/>
    <w:rsid w:val="00295C8E"/>
    <w:rsid w:val="002A2B44"/>
    <w:rsid w:val="002A3118"/>
    <w:rsid w:val="002A676A"/>
    <w:rsid w:val="002C62C6"/>
    <w:rsid w:val="002D5E89"/>
    <w:rsid w:val="002E0604"/>
    <w:rsid w:val="002E1AC4"/>
    <w:rsid w:val="002E54B3"/>
    <w:rsid w:val="002E6C07"/>
    <w:rsid w:val="002F1FBF"/>
    <w:rsid w:val="002F2D3F"/>
    <w:rsid w:val="002F3B47"/>
    <w:rsid w:val="002F3EC5"/>
    <w:rsid w:val="0030013A"/>
    <w:rsid w:val="00310FC8"/>
    <w:rsid w:val="00315209"/>
    <w:rsid w:val="0032110D"/>
    <w:rsid w:val="00323F29"/>
    <w:rsid w:val="00326E85"/>
    <w:rsid w:val="0033287B"/>
    <w:rsid w:val="00334FB6"/>
    <w:rsid w:val="003442C7"/>
    <w:rsid w:val="00345E29"/>
    <w:rsid w:val="003503AB"/>
    <w:rsid w:val="00351BEF"/>
    <w:rsid w:val="003559BB"/>
    <w:rsid w:val="00355AAE"/>
    <w:rsid w:val="0036193A"/>
    <w:rsid w:val="00386400"/>
    <w:rsid w:val="00391E89"/>
    <w:rsid w:val="00392822"/>
    <w:rsid w:val="00395D10"/>
    <w:rsid w:val="003A13F4"/>
    <w:rsid w:val="003A1EC1"/>
    <w:rsid w:val="003B19AA"/>
    <w:rsid w:val="003C0019"/>
    <w:rsid w:val="003C0154"/>
    <w:rsid w:val="003C4B2D"/>
    <w:rsid w:val="003D5389"/>
    <w:rsid w:val="003D6BA2"/>
    <w:rsid w:val="003E1A75"/>
    <w:rsid w:val="003E7AF3"/>
    <w:rsid w:val="003F080A"/>
    <w:rsid w:val="003F7013"/>
    <w:rsid w:val="00400BCC"/>
    <w:rsid w:val="004127A6"/>
    <w:rsid w:val="00414994"/>
    <w:rsid w:val="00414CDB"/>
    <w:rsid w:val="004169DC"/>
    <w:rsid w:val="00420842"/>
    <w:rsid w:val="00420C72"/>
    <w:rsid w:val="0042376B"/>
    <w:rsid w:val="0043273C"/>
    <w:rsid w:val="00432DF2"/>
    <w:rsid w:val="00440962"/>
    <w:rsid w:val="00443C7E"/>
    <w:rsid w:val="00444391"/>
    <w:rsid w:val="00447866"/>
    <w:rsid w:val="00452949"/>
    <w:rsid w:val="0045703A"/>
    <w:rsid w:val="00462425"/>
    <w:rsid w:val="00472B15"/>
    <w:rsid w:val="0048292D"/>
    <w:rsid w:val="00482F73"/>
    <w:rsid w:val="00484232"/>
    <w:rsid w:val="0048691B"/>
    <w:rsid w:val="004A7CED"/>
    <w:rsid w:val="004B0E52"/>
    <w:rsid w:val="004B12E2"/>
    <w:rsid w:val="004B1BC7"/>
    <w:rsid w:val="004B7C75"/>
    <w:rsid w:val="004B7D0E"/>
    <w:rsid w:val="004C11D3"/>
    <w:rsid w:val="004C322E"/>
    <w:rsid w:val="004C3FC9"/>
    <w:rsid w:val="004C6152"/>
    <w:rsid w:val="004D1B5A"/>
    <w:rsid w:val="004F75EA"/>
    <w:rsid w:val="00507559"/>
    <w:rsid w:val="00520767"/>
    <w:rsid w:val="00525869"/>
    <w:rsid w:val="00525F2A"/>
    <w:rsid w:val="005426FE"/>
    <w:rsid w:val="0054762F"/>
    <w:rsid w:val="005617C8"/>
    <w:rsid w:val="00573A08"/>
    <w:rsid w:val="00577C95"/>
    <w:rsid w:val="0058483C"/>
    <w:rsid w:val="005873B0"/>
    <w:rsid w:val="00590FDA"/>
    <w:rsid w:val="00593C68"/>
    <w:rsid w:val="005A27F2"/>
    <w:rsid w:val="005B0CD5"/>
    <w:rsid w:val="005C384A"/>
    <w:rsid w:val="005D0E3A"/>
    <w:rsid w:val="005D6DBB"/>
    <w:rsid w:val="005F170A"/>
    <w:rsid w:val="005F32C1"/>
    <w:rsid w:val="006037A6"/>
    <w:rsid w:val="00604457"/>
    <w:rsid w:val="00615FD4"/>
    <w:rsid w:val="00636B62"/>
    <w:rsid w:val="00651D19"/>
    <w:rsid w:val="00656AA9"/>
    <w:rsid w:val="0066168B"/>
    <w:rsid w:val="00663BBE"/>
    <w:rsid w:val="00664BA9"/>
    <w:rsid w:val="006711DF"/>
    <w:rsid w:val="00673744"/>
    <w:rsid w:val="006756F8"/>
    <w:rsid w:val="00677F2A"/>
    <w:rsid w:val="006826B1"/>
    <w:rsid w:val="00684323"/>
    <w:rsid w:val="006901AC"/>
    <w:rsid w:val="006928DD"/>
    <w:rsid w:val="00694130"/>
    <w:rsid w:val="006958F3"/>
    <w:rsid w:val="006965C4"/>
    <w:rsid w:val="00696AC2"/>
    <w:rsid w:val="006A0B17"/>
    <w:rsid w:val="006B5898"/>
    <w:rsid w:val="006C4A0F"/>
    <w:rsid w:val="006D6023"/>
    <w:rsid w:val="006E6B01"/>
    <w:rsid w:val="006F470F"/>
    <w:rsid w:val="006F4DDF"/>
    <w:rsid w:val="006F658B"/>
    <w:rsid w:val="0070003C"/>
    <w:rsid w:val="007033B5"/>
    <w:rsid w:val="00710390"/>
    <w:rsid w:val="007306B7"/>
    <w:rsid w:val="007316BA"/>
    <w:rsid w:val="007319E9"/>
    <w:rsid w:val="007338CF"/>
    <w:rsid w:val="0075618C"/>
    <w:rsid w:val="00763346"/>
    <w:rsid w:val="0076499F"/>
    <w:rsid w:val="00765130"/>
    <w:rsid w:val="00791938"/>
    <w:rsid w:val="00794893"/>
    <w:rsid w:val="007B0C04"/>
    <w:rsid w:val="007D1B29"/>
    <w:rsid w:val="007E7CCF"/>
    <w:rsid w:val="007F09CC"/>
    <w:rsid w:val="007F4C00"/>
    <w:rsid w:val="007F64DD"/>
    <w:rsid w:val="00802BA8"/>
    <w:rsid w:val="008152B6"/>
    <w:rsid w:val="00816DFA"/>
    <w:rsid w:val="00817B4F"/>
    <w:rsid w:val="00821A32"/>
    <w:rsid w:val="008351FC"/>
    <w:rsid w:val="00835B75"/>
    <w:rsid w:val="008407D8"/>
    <w:rsid w:val="00850CD9"/>
    <w:rsid w:val="00851D74"/>
    <w:rsid w:val="0085537B"/>
    <w:rsid w:val="00866E69"/>
    <w:rsid w:val="00867A28"/>
    <w:rsid w:val="008844FF"/>
    <w:rsid w:val="008864E3"/>
    <w:rsid w:val="008A7C38"/>
    <w:rsid w:val="008B034A"/>
    <w:rsid w:val="008B18F2"/>
    <w:rsid w:val="008D48F9"/>
    <w:rsid w:val="008E32A2"/>
    <w:rsid w:val="008E36EA"/>
    <w:rsid w:val="008E61DB"/>
    <w:rsid w:val="009030A0"/>
    <w:rsid w:val="0090347C"/>
    <w:rsid w:val="0090632C"/>
    <w:rsid w:val="00913406"/>
    <w:rsid w:val="00924628"/>
    <w:rsid w:val="009278C3"/>
    <w:rsid w:val="00931DE8"/>
    <w:rsid w:val="0094223C"/>
    <w:rsid w:val="0094322D"/>
    <w:rsid w:val="009467B1"/>
    <w:rsid w:val="00947295"/>
    <w:rsid w:val="00956C88"/>
    <w:rsid w:val="00963008"/>
    <w:rsid w:val="00973AA4"/>
    <w:rsid w:val="0099007B"/>
    <w:rsid w:val="00993654"/>
    <w:rsid w:val="00995E7D"/>
    <w:rsid w:val="009A1553"/>
    <w:rsid w:val="009A311F"/>
    <w:rsid w:val="009A61F8"/>
    <w:rsid w:val="009B60DC"/>
    <w:rsid w:val="009C0922"/>
    <w:rsid w:val="009C72E7"/>
    <w:rsid w:val="009C7BF4"/>
    <w:rsid w:val="009D59A3"/>
    <w:rsid w:val="009E3585"/>
    <w:rsid w:val="009E728E"/>
    <w:rsid w:val="009F4734"/>
    <w:rsid w:val="00A07543"/>
    <w:rsid w:val="00A15315"/>
    <w:rsid w:val="00A17472"/>
    <w:rsid w:val="00A4081B"/>
    <w:rsid w:val="00A45BB5"/>
    <w:rsid w:val="00A47EEB"/>
    <w:rsid w:val="00A501A2"/>
    <w:rsid w:val="00A52AB5"/>
    <w:rsid w:val="00A57D8A"/>
    <w:rsid w:val="00A64547"/>
    <w:rsid w:val="00A72152"/>
    <w:rsid w:val="00A742E7"/>
    <w:rsid w:val="00A80B50"/>
    <w:rsid w:val="00A87857"/>
    <w:rsid w:val="00A93089"/>
    <w:rsid w:val="00A96628"/>
    <w:rsid w:val="00AA1D24"/>
    <w:rsid w:val="00AC69DE"/>
    <w:rsid w:val="00AD3626"/>
    <w:rsid w:val="00AD4FB7"/>
    <w:rsid w:val="00AD7E82"/>
    <w:rsid w:val="00AE1D0E"/>
    <w:rsid w:val="00AF122B"/>
    <w:rsid w:val="00B20CD4"/>
    <w:rsid w:val="00B2282B"/>
    <w:rsid w:val="00B22EE2"/>
    <w:rsid w:val="00B2388C"/>
    <w:rsid w:val="00B24998"/>
    <w:rsid w:val="00B31A90"/>
    <w:rsid w:val="00B33DB6"/>
    <w:rsid w:val="00B36B8B"/>
    <w:rsid w:val="00B45D5B"/>
    <w:rsid w:val="00B64B01"/>
    <w:rsid w:val="00B70FEE"/>
    <w:rsid w:val="00B715DE"/>
    <w:rsid w:val="00B71E55"/>
    <w:rsid w:val="00B821D8"/>
    <w:rsid w:val="00B84F02"/>
    <w:rsid w:val="00B87312"/>
    <w:rsid w:val="00BB4F3A"/>
    <w:rsid w:val="00BB5C6A"/>
    <w:rsid w:val="00BB61A8"/>
    <w:rsid w:val="00BB6E28"/>
    <w:rsid w:val="00BC21B0"/>
    <w:rsid w:val="00BC2283"/>
    <w:rsid w:val="00BC2F27"/>
    <w:rsid w:val="00BD26AD"/>
    <w:rsid w:val="00BE29FF"/>
    <w:rsid w:val="00BE6248"/>
    <w:rsid w:val="00BE6AB6"/>
    <w:rsid w:val="00C00BBF"/>
    <w:rsid w:val="00C1314D"/>
    <w:rsid w:val="00C15459"/>
    <w:rsid w:val="00C30823"/>
    <w:rsid w:val="00C411D8"/>
    <w:rsid w:val="00C4346B"/>
    <w:rsid w:val="00C531B2"/>
    <w:rsid w:val="00C55C97"/>
    <w:rsid w:val="00C61430"/>
    <w:rsid w:val="00C64DD7"/>
    <w:rsid w:val="00C72455"/>
    <w:rsid w:val="00C854AA"/>
    <w:rsid w:val="00C92638"/>
    <w:rsid w:val="00C964BC"/>
    <w:rsid w:val="00CB07D0"/>
    <w:rsid w:val="00CB710D"/>
    <w:rsid w:val="00CC36A9"/>
    <w:rsid w:val="00CE0F04"/>
    <w:rsid w:val="00D028B5"/>
    <w:rsid w:val="00D02986"/>
    <w:rsid w:val="00D07857"/>
    <w:rsid w:val="00D11887"/>
    <w:rsid w:val="00D1353F"/>
    <w:rsid w:val="00D20D70"/>
    <w:rsid w:val="00D232F8"/>
    <w:rsid w:val="00D237CC"/>
    <w:rsid w:val="00D34EBE"/>
    <w:rsid w:val="00D37647"/>
    <w:rsid w:val="00D421F6"/>
    <w:rsid w:val="00D4235D"/>
    <w:rsid w:val="00D452C1"/>
    <w:rsid w:val="00D6316E"/>
    <w:rsid w:val="00D645FD"/>
    <w:rsid w:val="00D711F2"/>
    <w:rsid w:val="00D75151"/>
    <w:rsid w:val="00D8190C"/>
    <w:rsid w:val="00D82F7C"/>
    <w:rsid w:val="00D87C45"/>
    <w:rsid w:val="00D87FAE"/>
    <w:rsid w:val="00D928A4"/>
    <w:rsid w:val="00DA1670"/>
    <w:rsid w:val="00DB45B2"/>
    <w:rsid w:val="00DB4DA9"/>
    <w:rsid w:val="00DD76FE"/>
    <w:rsid w:val="00DE13B3"/>
    <w:rsid w:val="00DE4CA4"/>
    <w:rsid w:val="00DE5E16"/>
    <w:rsid w:val="00DE6E22"/>
    <w:rsid w:val="00DE7F8E"/>
    <w:rsid w:val="00E00ACA"/>
    <w:rsid w:val="00E15B72"/>
    <w:rsid w:val="00E23FE0"/>
    <w:rsid w:val="00E27B4E"/>
    <w:rsid w:val="00E300C3"/>
    <w:rsid w:val="00E32D55"/>
    <w:rsid w:val="00E34A83"/>
    <w:rsid w:val="00E544EF"/>
    <w:rsid w:val="00E62DF8"/>
    <w:rsid w:val="00E712A6"/>
    <w:rsid w:val="00E73276"/>
    <w:rsid w:val="00E73DCA"/>
    <w:rsid w:val="00EA0826"/>
    <w:rsid w:val="00EA652D"/>
    <w:rsid w:val="00EB4846"/>
    <w:rsid w:val="00EB5987"/>
    <w:rsid w:val="00EC2F6B"/>
    <w:rsid w:val="00ED3489"/>
    <w:rsid w:val="00EE7A52"/>
    <w:rsid w:val="00EF2250"/>
    <w:rsid w:val="00EF533D"/>
    <w:rsid w:val="00F00C7D"/>
    <w:rsid w:val="00F01B4F"/>
    <w:rsid w:val="00F078AD"/>
    <w:rsid w:val="00F13DC4"/>
    <w:rsid w:val="00F16FA0"/>
    <w:rsid w:val="00F173D8"/>
    <w:rsid w:val="00F27694"/>
    <w:rsid w:val="00F307E1"/>
    <w:rsid w:val="00F30D51"/>
    <w:rsid w:val="00F31218"/>
    <w:rsid w:val="00F42655"/>
    <w:rsid w:val="00F5066F"/>
    <w:rsid w:val="00F63BA9"/>
    <w:rsid w:val="00F67D3E"/>
    <w:rsid w:val="00F70457"/>
    <w:rsid w:val="00F71017"/>
    <w:rsid w:val="00F713D8"/>
    <w:rsid w:val="00F74C9D"/>
    <w:rsid w:val="00F82F86"/>
    <w:rsid w:val="00F85BB0"/>
    <w:rsid w:val="00F87279"/>
    <w:rsid w:val="00F907FE"/>
    <w:rsid w:val="00F9357B"/>
    <w:rsid w:val="00F96785"/>
    <w:rsid w:val="00FA6756"/>
    <w:rsid w:val="00FB1F42"/>
    <w:rsid w:val="00FC0E1F"/>
    <w:rsid w:val="00FD5FFF"/>
    <w:rsid w:val="00FE506A"/>
    <w:rsid w:val="00FF6EAB"/>
    <w:rsid w:val="00FF7D6F"/>
    <w:rsid w:val="01F40841"/>
    <w:rsid w:val="06DD6015"/>
    <w:rsid w:val="08D07484"/>
    <w:rsid w:val="0DE12AD7"/>
    <w:rsid w:val="0EFE62DC"/>
    <w:rsid w:val="0F6B0E63"/>
    <w:rsid w:val="143A071E"/>
    <w:rsid w:val="143C5B42"/>
    <w:rsid w:val="14476B64"/>
    <w:rsid w:val="164107F7"/>
    <w:rsid w:val="19031D93"/>
    <w:rsid w:val="19E710DB"/>
    <w:rsid w:val="1E136A83"/>
    <w:rsid w:val="202465E9"/>
    <w:rsid w:val="21B31ADC"/>
    <w:rsid w:val="21BB1251"/>
    <w:rsid w:val="21E20CD3"/>
    <w:rsid w:val="228575F3"/>
    <w:rsid w:val="240357DD"/>
    <w:rsid w:val="25E75E02"/>
    <w:rsid w:val="26D83307"/>
    <w:rsid w:val="276E51C4"/>
    <w:rsid w:val="279A08EF"/>
    <w:rsid w:val="29B64C00"/>
    <w:rsid w:val="2A992BDA"/>
    <w:rsid w:val="2AF95F21"/>
    <w:rsid w:val="2B1F3242"/>
    <w:rsid w:val="2BC71D80"/>
    <w:rsid w:val="2DBC235B"/>
    <w:rsid w:val="2E34304D"/>
    <w:rsid w:val="2F126434"/>
    <w:rsid w:val="32D23366"/>
    <w:rsid w:val="333C7689"/>
    <w:rsid w:val="34047BB0"/>
    <w:rsid w:val="34A83486"/>
    <w:rsid w:val="34F03464"/>
    <w:rsid w:val="35231466"/>
    <w:rsid w:val="35E11256"/>
    <w:rsid w:val="36110BB4"/>
    <w:rsid w:val="3683065C"/>
    <w:rsid w:val="36995DC9"/>
    <w:rsid w:val="37005D02"/>
    <w:rsid w:val="37642C8F"/>
    <w:rsid w:val="37D5003D"/>
    <w:rsid w:val="38F7410E"/>
    <w:rsid w:val="3BE23632"/>
    <w:rsid w:val="3BFB7878"/>
    <w:rsid w:val="3C164346"/>
    <w:rsid w:val="40D67277"/>
    <w:rsid w:val="413978D0"/>
    <w:rsid w:val="41F1637D"/>
    <w:rsid w:val="464D11A5"/>
    <w:rsid w:val="47636793"/>
    <w:rsid w:val="48496F13"/>
    <w:rsid w:val="49172BB1"/>
    <w:rsid w:val="4C6C31D0"/>
    <w:rsid w:val="4E48073E"/>
    <w:rsid w:val="4EB353D3"/>
    <w:rsid w:val="4ECF330E"/>
    <w:rsid w:val="4EF03DBB"/>
    <w:rsid w:val="4FC51779"/>
    <w:rsid w:val="4FF25D84"/>
    <w:rsid w:val="4FFC2ABD"/>
    <w:rsid w:val="50373AF5"/>
    <w:rsid w:val="50E60EDD"/>
    <w:rsid w:val="523D7BB2"/>
    <w:rsid w:val="52836EE6"/>
    <w:rsid w:val="538864DE"/>
    <w:rsid w:val="543C1AFE"/>
    <w:rsid w:val="550749D4"/>
    <w:rsid w:val="559B2D78"/>
    <w:rsid w:val="55FA497D"/>
    <w:rsid w:val="56EF6230"/>
    <w:rsid w:val="57DB3900"/>
    <w:rsid w:val="58126BB9"/>
    <w:rsid w:val="5A3A4A42"/>
    <w:rsid w:val="5C2F11E9"/>
    <w:rsid w:val="5D753F2F"/>
    <w:rsid w:val="5E3B21A1"/>
    <w:rsid w:val="61012B10"/>
    <w:rsid w:val="619863BE"/>
    <w:rsid w:val="61F204CE"/>
    <w:rsid w:val="62FF66F4"/>
    <w:rsid w:val="63AF3051"/>
    <w:rsid w:val="63ED068D"/>
    <w:rsid w:val="64983895"/>
    <w:rsid w:val="64A00E8C"/>
    <w:rsid w:val="64DD348B"/>
    <w:rsid w:val="651B40B2"/>
    <w:rsid w:val="65984AE8"/>
    <w:rsid w:val="65CA04E5"/>
    <w:rsid w:val="662A47D7"/>
    <w:rsid w:val="68124803"/>
    <w:rsid w:val="682C160E"/>
    <w:rsid w:val="687E7B01"/>
    <w:rsid w:val="689D6F35"/>
    <w:rsid w:val="6AC04EDE"/>
    <w:rsid w:val="6B2563BA"/>
    <w:rsid w:val="6B543BBD"/>
    <w:rsid w:val="6C783074"/>
    <w:rsid w:val="6DB63E53"/>
    <w:rsid w:val="6E911805"/>
    <w:rsid w:val="6F0357BE"/>
    <w:rsid w:val="6F0E1A9E"/>
    <w:rsid w:val="6FDF7840"/>
    <w:rsid w:val="741F2E3B"/>
    <w:rsid w:val="746925A8"/>
    <w:rsid w:val="769A4F7E"/>
    <w:rsid w:val="780600CD"/>
    <w:rsid w:val="79753172"/>
    <w:rsid w:val="798F3F59"/>
    <w:rsid w:val="799F7FBC"/>
    <w:rsid w:val="79EB757B"/>
    <w:rsid w:val="7A344A7E"/>
    <w:rsid w:val="7B815B1A"/>
    <w:rsid w:val="7FE54D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2"/>
    <w:unhideWhenUsed/>
    <w:qFormat/>
    <w:uiPriority w:val="9"/>
    <w:pPr>
      <w:keepNext/>
      <w:keepLines/>
      <w:spacing w:before="260" w:after="260" w:line="416" w:lineRule="auto"/>
      <w:outlineLvl w:val="1"/>
    </w:pPr>
    <w:rPr>
      <w:rFonts w:ascii="Cambria" w:hAnsi="Cambria"/>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52"/>
      <w:ind w:left="120"/>
    </w:pPr>
    <w:rPr>
      <w:rFonts w:ascii="微软雅黑" w:hAnsi="微软雅黑" w:eastAsia="微软雅黑" w:cs="微软雅黑"/>
      <w:sz w:val="21"/>
      <w:szCs w:val="21"/>
      <w:lang w:val="zh-CN" w:eastAsia="zh-CN" w:bidi="zh-CN"/>
    </w:rPr>
  </w:style>
  <w:style w:type="paragraph" w:styleId="5">
    <w:name w:val="toc 3"/>
    <w:basedOn w:val="1"/>
    <w:next w:val="1"/>
    <w:semiHidden/>
    <w:unhideWhenUsed/>
    <w:qFormat/>
    <w:uiPriority w:val="39"/>
    <w:pPr>
      <w:widowControl/>
      <w:spacing w:after="100" w:line="276" w:lineRule="auto"/>
      <w:ind w:left="440"/>
      <w:jc w:val="left"/>
    </w:pPr>
    <w:rPr>
      <w:kern w:val="0"/>
      <w:sz w:val="22"/>
    </w:rPr>
  </w:style>
  <w:style w:type="paragraph" w:styleId="6">
    <w:name w:val="Balloon Text"/>
    <w:basedOn w:val="1"/>
    <w:link w:val="17"/>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widowControl/>
      <w:spacing w:after="100" w:line="276" w:lineRule="auto"/>
      <w:jc w:val="left"/>
    </w:pPr>
    <w:rPr>
      <w:kern w:val="0"/>
      <w:sz w:val="22"/>
    </w:rPr>
  </w:style>
  <w:style w:type="paragraph" w:styleId="10">
    <w:name w:val="toc 2"/>
    <w:basedOn w:val="1"/>
    <w:next w:val="1"/>
    <w:unhideWhenUsed/>
    <w:qFormat/>
    <w:uiPriority w:val="39"/>
    <w:pPr>
      <w:widowControl/>
      <w:spacing w:after="100" w:line="276" w:lineRule="auto"/>
      <w:ind w:left="220"/>
      <w:jc w:val="left"/>
    </w:pPr>
    <w:rPr>
      <w:kern w:val="0"/>
      <w:sz w:val="22"/>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unhideWhenUsed/>
    <w:qFormat/>
    <w:uiPriority w:val="99"/>
    <w:rPr>
      <w:color w:val="0000FF"/>
      <w:u w:val="single"/>
    </w:rPr>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99"/>
    <w:rPr>
      <w:sz w:val="18"/>
      <w:szCs w:val="18"/>
    </w:rPr>
  </w:style>
  <w:style w:type="character" w:customStyle="1" w:styleId="17">
    <w:name w:val="批注框文本 Char"/>
    <w:basedOn w:val="13"/>
    <w:link w:val="6"/>
    <w:semiHidden/>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标题 1 Char"/>
    <w:basedOn w:val="13"/>
    <w:link w:val="2"/>
    <w:qFormat/>
    <w:uiPriority w:val="9"/>
    <w:rPr>
      <w:b/>
      <w:bCs/>
      <w:kern w:val="44"/>
      <w:sz w:val="44"/>
      <w:szCs w:val="44"/>
    </w:rPr>
  </w:style>
  <w:style w:type="paragraph" w:customStyle="1" w:styleId="20">
    <w:name w:val="TOC 标题1"/>
    <w:basedOn w:val="2"/>
    <w:next w:val="1"/>
    <w:semiHidden/>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styleId="21">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22">
    <w:name w:val="标题 2 Char"/>
    <w:basedOn w:val="13"/>
    <w:link w:val="3"/>
    <w:qFormat/>
    <w:uiPriority w:val="9"/>
    <w:rPr>
      <w:rFonts w:ascii="Cambria" w:hAnsi="Cambria" w:eastAsia="宋体" w:cs="Times New Roman"/>
      <w:b/>
      <w:bCs/>
      <w:kern w:val="2"/>
      <w:sz w:val="32"/>
      <w:szCs w:val="32"/>
    </w:rPr>
  </w:style>
  <w:style w:type="character" w:customStyle="1" w:styleId="23">
    <w:name w:val="Body text|3_"/>
    <w:basedOn w:val="13"/>
    <w:link w:val="24"/>
    <w:qFormat/>
    <w:uiPriority w:val="0"/>
    <w:rPr>
      <w:rFonts w:ascii="宋体" w:hAnsi="宋体" w:eastAsia="宋体" w:cs="宋体"/>
      <w:color w:val="231916"/>
      <w:sz w:val="22"/>
      <w:szCs w:val="22"/>
      <w:u w:val="none"/>
      <w:shd w:val="clear" w:color="auto" w:fill="auto"/>
      <w:lang w:val="zh-TW" w:eastAsia="zh-TW" w:bidi="zh-TW"/>
    </w:rPr>
  </w:style>
  <w:style w:type="paragraph" w:customStyle="1" w:styleId="24">
    <w:name w:val="Body text|3"/>
    <w:basedOn w:val="1"/>
    <w:link w:val="23"/>
    <w:qFormat/>
    <w:uiPriority w:val="0"/>
    <w:pPr>
      <w:widowControl w:val="0"/>
      <w:shd w:val="clear" w:color="auto" w:fill="auto"/>
      <w:spacing w:line="346" w:lineRule="exact"/>
    </w:pPr>
    <w:rPr>
      <w:rFonts w:ascii="宋体" w:hAnsi="宋体" w:eastAsia="宋体" w:cs="宋体"/>
      <w:color w:val="231916"/>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3" Type="http://schemas.openxmlformats.org/officeDocument/2006/relationships/fontTable" Target="fontTable.xml"/><Relationship Id="rId42" Type="http://schemas.openxmlformats.org/officeDocument/2006/relationships/customXml" Target="../customXml/item2.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jpeg"/><Relationship Id="rId33" Type="http://schemas.openxmlformats.org/officeDocument/2006/relationships/image" Target="media/image29.png"/><Relationship Id="rId32" Type="http://schemas.openxmlformats.org/officeDocument/2006/relationships/image" Target="media/image28.jpeg"/><Relationship Id="rId31" Type="http://schemas.openxmlformats.org/officeDocument/2006/relationships/image" Target="media/image27.png"/><Relationship Id="rId30" Type="http://schemas.openxmlformats.org/officeDocument/2006/relationships/image" Target="media/image26.jpeg"/><Relationship Id="rId3" Type="http://schemas.openxmlformats.org/officeDocument/2006/relationships/footer" Target="footer1.xml"/><Relationship Id="rId29" Type="http://schemas.openxmlformats.org/officeDocument/2006/relationships/image" Target="media/image25.jpe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B2C7BF-6A53-472C-8886-F1BFE478E736}">
  <ds:schemaRefs/>
</ds:datastoreItem>
</file>

<file path=docProps/app.xml><?xml version="1.0" encoding="utf-8"?>
<Properties xmlns="http://schemas.openxmlformats.org/officeDocument/2006/extended-properties" xmlns:vt="http://schemas.openxmlformats.org/officeDocument/2006/docPropsVTypes">
  <Template>Normal</Template>
  <Company>SDWM</Company>
  <Pages>54</Pages>
  <Words>11903</Words>
  <Characters>65096</Characters>
  <Lines>84</Lines>
  <Paragraphs>23</Paragraphs>
  <TotalTime>9</TotalTime>
  <ScaleCrop>false</ScaleCrop>
  <LinksUpToDate>false</LinksUpToDate>
  <CharactersWithSpaces>76272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2015-09-17T10:25:00Z</dcterms:created>
  <dc:creator>niepeng</dc:creator>
  <cp:lastModifiedBy>张丹</cp:lastModifiedBy>
  <cp:lastPrinted>2015-09-17T09:57:00Z</cp:lastPrinted>
  <dcterms:modified xsi:type="dcterms:W3CDTF">2023-03-30T09:36:41Z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FA73CEC46C1141F2BD47F1F9D39BB997</vt:lpwstr>
  </property>
</Properties>
</file>